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ind w:left="-338" w:leftChars="-161" w:firstLine="0" w:firstLineChars="0"/>
        <w:jc w:val="center"/>
        <w:rPr>
          <w:rFonts w:hint="eastAsia" w:ascii="宋体" w:hAnsi="宋体"/>
          <w:b/>
          <w:sz w:val="56"/>
          <w:szCs w:val="56"/>
        </w:rPr>
      </w:pPr>
    </w:p>
    <w:p>
      <w:pPr>
        <w:spacing w:line="1100" w:lineRule="exact"/>
        <w:ind w:left="-338" w:leftChars="-161" w:firstLine="0" w:firstLineChars="0"/>
        <w:jc w:val="center"/>
        <w:rPr>
          <w:rFonts w:ascii="宋体" w:hAnsi="宋体"/>
          <w:b/>
          <w:bCs/>
          <w:sz w:val="56"/>
          <w:szCs w:val="56"/>
        </w:rPr>
      </w:pPr>
      <w:r>
        <w:rPr>
          <w:rFonts w:hint="eastAsia" w:ascii="宋体" w:hAnsi="宋体"/>
          <w:b/>
          <w:sz w:val="56"/>
          <w:szCs w:val="56"/>
        </w:rPr>
        <w:t>沙柳街道板樟山村里山山地承包</w:t>
      </w:r>
    </w:p>
    <w:p>
      <w:pPr>
        <w:spacing w:line="1100" w:lineRule="exact"/>
        <w:ind w:left="-338" w:leftChars="-161" w:firstLine="0" w:firstLineChars="0"/>
        <w:jc w:val="center"/>
        <w:rPr>
          <w:rFonts w:ascii="宋体" w:hAnsi="宋体"/>
          <w:b/>
          <w:bCs/>
          <w:sz w:val="84"/>
          <w:szCs w:val="84"/>
        </w:rPr>
      </w:pPr>
    </w:p>
    <w:p>
      <w:pPr>
        <w:spacing w:line="1100" w:lineRule="exact"/>
        <w:ind w:left="-338" w:leftChars="-161" w:firstLine="0" w:firstLineChars="0"/>
        <w:jc w:val="center"/>
        <w:rPr>
          <w:rFonts w:ascii="宋体" w:hAnsi="宋体"/>
          <w:b/>
          <w:bCs/>
          <w:sz w:val="84"/>
          <w:szCs w:val="84"/>
        </w:rPr>
      </w:pPr>
      <w:r>
        <w:rPr>
          <w:rFonts w:hint="eastAsia" w:ascii="宋体" w:hAnsi="宋体"/>
          <w:b/>
          <w:bCs/>
          <w:sz w:val="84"/>
          <w:szCs w:val="84"/>
        </w:rPr>
        <w:t>招 标 文 件</w:t>
      </w:r>
    </w:p>
    <w:p>
      <w:pPr>
        <w:spacing w:line="1100" w:lineRule="exact"/>
        <w:ind w:left="-338" w:leftChars="-161" w:firstLine="0" w:firstLineChars="0"/>
        <w:jc w:val="center"/>
        <w:rPr>
          <w:rFonts w:ascii="宋体" w:hAnsi="宋体"/>
          <w:b/>
          <w:bCs/>
          <w:sz w:val="84"/>
          <w:szCs w:val="84"/>
        </w:rPr>
      </w:pPr>
    </w:p>
    <w:p>
      <w:pPr>
        <w:spacing w:before="240" w:beforeLines="100" w:line="440" w:lineRule="exact"/>
        <w:ind w:left="-338" w:leftChars="-161" w:firstLine="0" w:firstLineChars="0"/>
        <w:jc w:val="center"/>
        <w:rPr>
          <w:rFonts w:ascii="宋体" w:hAnsi="宋体"/>
          <w:b/>
          <w:bCs/>
          <w:sz w:val="28"/>
          <w:szCs w:val="28"/>
        </w:rPr>
      </w:pPr>
      <w:r>
        <w:rPr>
          <w:rFonts w:hint="eastAsia" w:ascii="仿宋_GB2312" w:hAnsi="宋体"/>
          <w:b/>
          <w:bCs/>
          <w:sz w:val="28"/>
          <w:szCs w:val="28"/>
        </w:rPr>
        <w:t>备案登记号：</w:t>
      </w:r>
      <w:r>
        <w:rPr>
          <w:rFonts w:hint="eastAsia" w:ascii="宋体" w:hAnsi="宋体"/>
          <w:b/>
          <w:sz w:val="28"/>
          <w:szCs w:val="28"/>
        </w:rPr>
        <w:t>浙</w:t>
      </w:r>
      <w:r>
        <w:rPr>
          <w:rFonts w:ascii="宋体" w:hAnsi="宋体"/>
          <w:b/>
          <w:sz w:val="28"/>
          <w:szCs w:val="28"/>
        </w:rPr>
        <w:t>联</w:t>
      </w:r>
      <w:r>
        <w:rPr>
          <w:rFonts w:hint="eastAsia" w:ascii="宋体" w:hAnsi="宋体"/>
          <w:b/>
          <w:sz w:val="28"/>
          <w:szCs w:val="28"/>
        </w:rPr>
        <w:t>招备【2023】0</w:t>
      </w:r>
      <w:r>
        <w:rPr>
          <w:rFonts w:ascii="宋体" w:hAnsi="宋体"/>
          <w:b/>
          <w:sz w:val="28"/>
          <w:szCs w:val="28"/>
        </w:rPr>
        <w:t>25</w:t>
      </w:r>
      <w:r>
        <w:rPr>
          <w:rFonts w:hint="eastAsia" w:ascii="宋体" w:hAnsi="宋体"/>
          <w:b/>
          <w:sz w:val="28"/>
          <w:szCs w:val="28"/>
        </w:rPr>
        <w:t>号</w:t>
      </w:r>
    </w:p>
    <w:p>
      <w:pPr>
        <w:spacing w:line="440" w:lineRule="exact"/>
        <w:ind w:left="1148"/>
        <w:rPr>
          <w:rFonts w:ascii="宋体" w:hAnsi="宋体"/>
          <w:b/>
          <w:bCs/>
          <w:sz w:val="28"/>
        </w:rPr>
      </w:pPr>
    </w:p>
    <w:p>
      <w:pPr>
        <w:spacing w:line="440" w:lineRule="exact"/>
        <w:ind w:left="1148"/>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640" w:lineRule="exact"/>
        <w:rPr>
          <w:rFonts w:ascii="宋体" w:hAnsi="宋体"/>
          <w:szCs w:val="32"/>
        </w:rPr>
      </w:pPr>
    </w:p>
    <w:p>
      <w:pPr>
        <w:pStyle w:val="2"/>
        <w:rPr>
          <w:rFonts w:ascii="宋体" w:hAnsi="宋体"/>
          <w:szCs w:val="32"/>
        </w:rPr>
      </w:pPr>
    </w:p>
    <w:p>
      <w:pPr>
        <w:pStyle w:val="22"/>
        <w:ind w:firstLine="210"/>
        <w:rPr>
          <w:rFonts w:ascii="宋体" w:hAnsi="宋体"/>
          <w:szCs w:val="32"/>
        </w:rPr>
      </w:pPr>
    </w:p>
    <w:p>
      <w:pPr>
        <w:pStyle w:val="22"/>
        <w:ind w:firstLine="210"/>
        <w:rPr>
          <w:rFonts w:ascii="宋体" w:hAnsi="宋体"/>
          <w:szCs w:val="32"/>
        </w:rPr>
      </w:pPr>
    </w:p>
    <w:p>
      <w:pPr>
        <w:pStyle w:val="22"/>
        <w:ind w:firstLine="210"/>
        <w:rPr>
          <w:rFonts w:ascii="宋体" w:hAnsi="宋体"/>
          <w:szCs w:val="32"/>
        </w:rPr>
      </w:pPr>
    </w:p>
    <w:p>
      <w:pPr>
        <w:pStyle w:val="22"/>
        <w:ind w:firstLine="210"/>
        <w:rPr>
          <w:rFonts w:ascii="宋体" w:hAnsi="宋体"/>
          <w:szCs w:val="32"/>
        </w:rPr>
      </w:pPr>
    </w:p>
    <w:p>
      <w:pPr>
        <w:spacing w:line="640" w:lineRule="exact"/>
        <w:ind w:firstLine="1120" w:firstLineChars="400"/>
        <w:rPr>
          <w:rFonts w:hint="eastAsia" w:ascii="宋体" w:hAnsi="宋体" w:eastAsia="宋体"/>
          <w:sz w:val="28"/>
          <w:szCs w:val="28"/>
          <w:lang w:eastAsia="zh-CN"/>
        </w:rPr>
      </w:pPr>
      <w:r>
        <w:rPr>
          <w:rFonts w:hint="eastAsia" w:ascii="宋体" w:hAnsi="宋体"/>
          <w:sz w:val="28"/>
          <w:szCs w:val="28"/>
        </w:rPr>
        <w:t>招  标  人：</w:t>
      </w:r>
      <w:r>
        <w:rPr>
          <w:rFonts w:hint="eastAsia" w:ascii="宋体" w:hAnsi="宋体"/>
          <w:sz w:val="28"/>
          <w:szCs w:val="28"/>
          <w:lang w:eastAsia="zh-CN"/>
        </w:rPr>
        <w:t>三门县沙柳街道板樟山村股份经济合作社</w:t>
      </w:r>
    </w:p>
    <w:p>
      <w:pPr>
        <w:spacing w:line="640" w:lineRule="exact"/>
        <w:ind w:firstLine="1120" w:firstLineChars="400"/>
        <w:rPr>
          <w:rFonts w:hint="eastAsia" w:ascii="宋体" w:hAnsi="宋体" w:eastAsia="宋体"/>
          <w:sz w:val="28"/>
          <w:szCs w:val="28"/>
          <w:lang w:eastAsia="zh-CN"/>
        </w:rPr>
      </w:pPr>
      <w:r>
        <w:rPr>
          <w:rFonts w:hint="eastAsia" w:ascii="宋体" w:hAnsi="宋体"/>
          <w:sz w:val="28"/>
          <w:szCs w:val="28"/>
        </w:rPr>
        <w:t>招</w:t>
      </w:r>
      <w:r>
        <w:rPr>
          <w:rFonts w:hint="eastAsia" w:ascii="宋体" w:hAnsi="宋体" w:cs="宋体"/>
          <w:sz w:val="28"/>
          <w:szCs w:val="28"/>
        </w:rPr>
        <w:t>标</w:t>
      </w:r>
      <w:r>
        <w:rPr>
          <w:rFonts w:hint="eastAsia" w:ascii="宋体" w:hAnsi="宋体" w:cs="Batang"/>
          <w:sz w:val="28"/>
          <w:szCs w:val="28"/>
        </w:rPr>
        <w:t>代理人</w:t>
      </w:r>
      <w:r>
        <w:rPr>
          <w:rFonts w:hint="eastAsia" w:ascii="宋体" w:hAnsi="宋体"/>
          <w:sz w:val="28"/>
          <w:szCs w:val="28"/>
        </w:rPr>
        <w:t>：</w:t>
      </w:r>
      <w:r>
        <w:rPr>
          <w:rFonts w:hint="eastAsia" w:ascii="宋体" w:hAnsi="宋体"/>
          <w:sz w:val="28"/>
          <w:szCs w:val="28"/>
          <w:lang w:eastAsia="zh-CN"/>
        </w:rPr>
        <w:t>浙江联通工程咨询有限公司</w:t>
      </w:r>
    </w:p>
    <w:p>
      <w:pPr>
        <w:spacing w:line="640" w:lineRule="exact"/>
        <w:ind w:firstLine="1120" w:firstLineChars="400"/>
        <w:rPr>
          <w:rFonts w:hint="eastAsia" w:ascii="宋体" w:hAnsi="宋体" w:eastAsia="宋体"/>
          <w:sz w:val="28"/>
          <w:szCs w:val="28"/>
          <w:lang w:eastAsia="zh-CN"/>
        </w:rPr>
      </w:pPr>
      <w:r>
        <w:rPr>
          <w:rFonts w:hint="eastAsia" w:ascii="宋体" w:hAnsi="宋体"/>
          <w:sz w:val="28"/>
          <w:szCs w:val="28"/>
        </w:rPr>
        <w:t>招标监管机构：</w:t>
      </w:r>
      <w:r>
        <w:rPr>
          <w:rFonts w:hint="eastAsia" w:ascii="宋体" w:hAnsi="宋体"/>
          <w:sz w:val="28"/>
          <w:szCs w:val="28"/>
          <w:lang w:eastAsia="zh-CN"/>
        </w:rPr>
        <w:t>三门县沙柳街道农村产权交易服务中心</w:t>
      </w:r>
    </w:p>
    <w:p>
      <w:pPr>
        <w:spacing w:line="640" w:lineRule="exact"/>
        <w:ind w:firstLine="840" w:firstLineChars="300"/>
        <w:rPr>
          <w:rFonts w:ascii="宋体" w:hAnsi="宋体"/>
          <w:sz w:val="28"/>
          <w:szCs w:val="28"/>
        </w:rPr>
      </w:pPr>
    </w:p>
    <w:p>
      <w:pPr>
        <w:spacing w:line="440" w:lineRule="exact"/>
        <w:jc w:val="center"/>
        <w:rPr>
          <w:rFonts w:ascii="宋体" w:hAnsi="宋体"/>
          <w:sz w:val="28"/>
          <w:szCs w:val="28"/>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3" w:right="1001" w:bottom="1247" w:left="1361" w:header="851" w:footer="824" w:gutter="0"/>
          <w:pgNumType w:start="0"/>
          <w:cols w:space="720" w:num="1"/>
          <w:titlePg/>
          <w:docGrid w:linePitch="435" w:charSpace="-6554"/>
        </w:sectPr>
      </w:pPr>
      <w:r>
        <w:rPr>
          <w:rFonts w:hint="eastAsia" w:ascii="宋体" w:hAnsi="宋体"/>
          <w:sz w:val="28"/>
          <w:szCs w:val="28"/>
        </w:rPr>
        <w:t>二○二三年</w:t>
      </w:r>
      <w:r>
        <w:rPr>
          <w:rFonts w:hint="eastAsia" w:ascii="宋体" w:hAnsi="宋体"/>
          <w:sz w:val="28"/>
          <w:szCs w:val="28"/>
          <w:lang w:eastAsia="zh-CN"/>
        </w:rPr>
        <w:t>七</w:t>
      </w:r>
      <w:r>
        <w:rPr>
          <w:rFonts w:hint="eastAsia" w:ascii="宋体" w:hAnsi="宋体"/>
          <w:sz w:val="28"/>
          <w:szCs w:val="28"/>
        </w:rPr>
        <w:t>月</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8" w:hRule="atLeast"/>
        </w:trPr>
        <w:tc>
          <w:tcPr>
            <w:tcW w:w="90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eastAsia="宋体"/>
                <w:b/>
                <w:sz w:val="44"/>
                <w:szCs w:val="24"/>
              </w:rPr>
            </w:pP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宋体" w:hAnsi="宋体" w:eastAsia="宋体" w:cs="宋体"/>
                <w:b/>
                <w:bCs/>
                <w:sz w:val="44"/>
                <w:szCs w:val="20"/>
              </w:rPr>
            </w:pPr>
            <w:r>
              <w:rPr>
                <w:rFonts w:hint="eastAsia" w:ascii="宋体" w:hAnsi="宋体" w:eastAsia="宋体" w:cs="宋体"/>
                <w:b/>
                <w:bCs/>
                <w:sz w:val="44"/>
                <w:szCs w:val="20"/>
              </w:rPr>
              <w:t>沙柳街道板樟山村里山山地承包</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宋体" w:hAnsi="宋体" w:eastAsia="宋体" w:cs="宋体"/>
                <w:b/>
                <w:bCs/>
                <w:spacing w:val="120"/>
                <w:sz w:val="44"/>
                <w:szCs w:val="20"/>
              </w:rPr>
            </w:pPr>
            <w:r>
              <w:rPr>
                <w:rFonts w:hint="eastAsia" w:ascii="宋体" w:hAnsi="宋体" w:eastAsia="宋体" w:cs="宋体"/>
                <w:b/>
                <w:bCs/>
                <w:spacing w:val="120"/>
                <w:sz w:val="44"/>
                <w:szCs w:val="20"/>
              </w:rPr>
              <w:t>招标文件</w:t>
            </w:r>
          </w:p>
          <w:p>
            <w:pPr>
              <w:keepNext w:val="0"/>
              <w:keepLines w:val="0"/>
              <w:pageBreakBefore w:val="0"/>
              <w:widowControl w:val="0"/>
              <w:kinsoku/>
              <w:wordWrap/>
              <w:overflowPunct/>
              <w:topLinePunct w:val="0"/>
              <w:autoSpaceDE/>
              <w:autoSpaceDN/>
              <w:bidi w:val="0"/>
              <w:adjustRightInd/>
              <w:snapToGrid/>
              <w:spacing w:before="625" w:beforeLines="200" w:line="440" w:lineRule="exact"/>
              <w:jc w:val="center"/>
              <w:textAlignment w:val="auto"/>
              <w:rPr>
                <w:rFonts w:hint="eastAsia" w:ascii="宋体" w:hAnsi="宋体" w:eastAsia="宋体" w:cs="Times New Roman"/>
                <w:b w:val="0"/>
                <w:bCs/>
                <w:sz w:val="32"/>
                <w:szCs w:val="22"/>
              </w:rPr>
            </w:pPr>
            <w:r>
              <w:rPr>
                <w:rFonts w:hint="eastAsia" w:ascii="宋体" w:hAnsi="宋体" w:eastAsia="宋体" w:cs="Times New Roman"/>
                <w:b w:val="0"/>
                <w:bCs/>
                <w:sz w:val="32"/>
                <w:szCs w:val="22"/>
              </w:rPr>
              <w:t>备案登记号：浙联招备【202</w:t>
            </w:r>
            <w:r>
              <w:rPr>
                <w:rFonts w:hint="eastAsia" w:ascii="宋体" w:hAnsi="宋体" w:eastAsia="宋体" w:cs="Times New Roman"/>
                <w:b w:val="0"/>
                <w:bCs/>
                <w:sz w:val="32"/>
                <w:szCs w:val="22"/>
                <w:lang w:val="en-US" w:eastAsia="zh-CN"/>
              </w:rPr>
              <w:t>3</w:t>
            </w:r>
            <w:r>
              <w:rPr>
                <w:rFonts w:hint="eastAsia" w:ascii="宋体" w:hAnsi="宋体" w:eastAsia="宋体" w:cs="Times New Roman"/>
                <w:b w:val="0"/>
                <w:bCs/>
                <w:sz w:val="32"/>
                <w:szCs w:val="22"/>
              </w:rPr>
              <w:t>】0</w:t>
            </w:r>
            <w:r>
              <w:rPr>
                <w:rFonts w:hint="eastAsia" w:ascii="宋体" w:hAnsi="宋体" w:eastAsia="宋体" w:cs="Times New Roman"/>
                <w:b w:val="0"/>
                <w:bCs/>
                <w:sz w:val="32"/>
                <w:szCs w:val="22"/>
                <w:lang w:val="en-US" w:eastAsia="zh-CN"/>
              </w:rPr>
              <w:t>25</w:t>
            </w:r>
            <w:r>
              <w:rPr>
                <w:rFonts w:hint="eastAsia" w:ascii="宋体" w:hAnsi="宋体" w:eastAsia="宋体" w:cs="Times New Roman"/>
                <w:b w:val="0"/>
                <w:bCs/>
                <w:sz w:val="32"/>
                <w:szCs w:val="22"/>
              </w:rPr>
              <w:t>号</w:t>
            </w:r>
          </w:p>
          <w:p>
            <w:pPr>
              <w:spacing w:line="500" w:lineRule="exact"/>
              <w:rPr>
                <w:rFonts w:hint="eastAsia" w:ascii="宋体" w:hAnsi="宋体"/>
                <w:b w:val="0"/>
                <w:bCs/>
                <w:color w:val="000000"/>
                <w:sz w:val="36"/>
                <w:szCs w:val="36"/>
              </w:rPr>
            </w:pPr>
          </w:p>
          <w:p>
            <w:pPr>
              <w:spacing w:line="640" w:lineRule="exact"/>
              <w:ind w:left="1908" w:leftChars="400" w:hanging="1068" w:hangingChars="356"/>
              <w:jc w:val="left"/>
              <w:rPr>
                <w:rFonts w:hint="eastAsia" w:ascii="宋体" w:hAnsi="宋体"/>
                <w:b w:val="0"/>
                <w:bCs/>
                <w:color w:val="000000"/>
                <w:sz w:val="30"/>
                <w:szCs w:val="30"/>
              </w:rPr>
            </w:pPr>
            <w:r>
              <w:rPr>
                <w:rFonts w:hint="eastAsia" w:ascii="宋体" w:hAnsi="宋体"/>
                <w:b w:val="0"/>
                <w:bCs/>
                <w:color w:val="000000"/>
                <w:sz w:val="30"/>
                <w:szCs w:val="30"/>
              </w:rPr>
              <w:t>项目名称：沙柳街道板樟山村里山山地承包</w:t>
            </w:r>
          </w:p>
          <w:p>
            <w:pPr>
              <w:spacing w:line="640" w:lineRule="exact"/>
              <w:jc w:val="left"/>
              <w:rPr>
                <w:rFonts w:hint="eastAsia" w:ascii="宋体" w:hAnsi="宋体"/>
                <w:b w:val="0"/>
                <w:bCs/>
                <w:color w:val="000000"/>
                <w:sz w:val="30"/>
                <w:szCs w:val="30"/>
              </w:rPr>
            </w:pPr>
          </w:p>
          <w:p>
            <w:pPr>
              <w:spacing w:line="640" w:lineRule="exact"/>
              <w:ind w:firstLine="807" w:firstLineChars="269"/>
              <w:rPr>
                <w:rFonts w:hint="eastAsia" w:ascii="宋体" w:hAnsi="宋体"/>
                <w:b w:val="0"/>
                <w:bCs/>
                <w:color w:val="000000"/>
                <w:sz w:val="30"/>
                <w:szCs w:val="30"/>
              </w:rPr>
            </w:pPr>
            <w:r>
              <w:rPr>
                <w:rFonts w:hint="eastAsia" w:ascii="宋体" w:hAnsi="宋体"/>
                <w:b w:val="0"/>
                <w:bCs/>
                <w:color w:val="000000"/>
                <w:sz w:val="30"/>
                <w:szCs w:val="30"/>
              </w:rPr>
              <w:t xml:space="preserve">招 标 人：三门县沙柳街道板樟山村股份经济合作社（盖章）                 </w:t>
            </w:r>
          </w:p>
          <w:p>
            <w:pPr>
              <w:spacing w:line="640" w:lineRule="exact"/>
              <w:ind w:firstLine="807" w:firstLineChars="269"/>
              <w:rPr>
                <w:rFonts w:hint="eastAsia" w:ascii="宋体" w:hAnsi="宋体" w:eastAsia="宋体"/>
                <w:b w:val="0"/>
                <w:bCs/>
                <w:color w:val="000000"/>
                <w:sz w:val="30"/>
                <w:szCs w:val="30"/>
                <w:lang w:eastAsia="zh-CN"/>
              </w:rPr>
            </w:pPr>
            <w:r>
              <w:rPr>
                <w:rFonts w:hint="eastAsia" w:ascii="宋体" w:hAnsi="宋体"/>
                <w:b w:val="0"/>
                <w:bCs/>
                <w:color w:val="000000"/>
                <w:sz w:val="30"/>
                <w:szCs w:val="30"/>
              </w:rPr>
              <w:t>联 系 人：</w:t>
            </w:r>
            <w:r>
              <w:rPr>
                <w:rFonts w:hint="eastAsia" w:ascii="宋体" w:hAnsi="宋体"/>
                <w:b w:val="0"/>
                <w:bCs/>
                <w:color w:val="000000"/>
                <w:sz w:val="30"/>
                <w:szCs w:val="30"/>
                <w:lang w:eastAsia="zh-CN"/>
              </w:rPr>
              <w:t>周方营</w:t>
            </w:r>
          </w:p>
          <w:p>
            <w:pPr>
              <w:spacing w:line="640" w:lineRule="exact"/>
              <w:ind w:firstLine="807" w:firstLineChars="269"/>
              <w:rPr>
                <w:rFonts w:hint="eastAsia" w:ascii="宋体" w:hAnsi="宋体"/>
                <w:b w:val="0"/>
                <w:bCs/>
                <w:color w:val="FF0000"/>
                <w:sz w:val="30"/>
                <w:szCs w:val="30"/>
              </w:rPr>
            </w:pPr>
            <w:r>
              <w:rPr>
                <w:rFonts w:hint="eastAsia" w:ascii="宋体" w:hAnsi="宋体"/>
                <w:b w:val="0"/>
                <w:bCs/>
                <w:color w:val="000000"/>
                <w:sz w:val="30"/>
                <w:szCs w:val="30"/>
              </w:rPr>
              <w:t>联系电话：</w:t>
            </w:r>
            <w:r>
              <w:rPr>
                <w:rFonts w:hint="eastAsia" w:ascii="宋体" w:hAnsi="宋体"/>
                <w:b w:val="0"/>
                <w:bCs/>
                <w:sz w:val="30"/>
                <w:lang w:val="en-US" w:eastAsia="zh-CN"/>
              </w:rPr>
              <w:t>15168676792</w:t>
            </w:r>
            <w:r>
              <w:rPr>
                <w:rFonts w:hint="eastAsia" w:ascii="宋体" w:hAnsi="宋体"/>
                <w:b w:val="0"/>
                <w:bCs/>
                <w:sz w:val="30"/>
              </w:rPr>
              <w:t> </w:t>
            </w:r>
          </w:p>
          <w:p>
            <w:pPr>
              <w:spacing w:line="640" w:lineRule="exact"/>
              <w:rPr>
                <w:rFonts w:ascii="宋体" w:hAnsi="宋体"/>
                <w:b w:val="0"/>
                <w:bCs/>
                <w:color w:val="000000"/>
                <w:sz w:val="30"/>
                <w:szCs w:val="30"/>
              </w:rPr>
            </w:pPr>
          </w:p>
          <w:p>
            <w:pPr>
              <w:spacing w:line="640" w:lineRule="exact"/>
              <w:rPr>
                <w:rFonts w:hint="eastAsia" w:ascii="宋体" w:hAnsi="宋体"/>
                <w:b w:val="0"/>
                <w:bCs/>
                <w:color w:val="000000"/>
                <w:sz w:val="30"/>
                <w:szCs w:val="30"/>
              </w:rPr>
            </w:pPr>
          </w:p>
          <w:p>
            <w:pPr>
              <w:spacing w:line="640" w:lineRule="exact"/>
              <w:ind w:firstLine="807" w:firstLineChars="269"/>
              <w:rPr>
                <w:rFonts w:hint="eastAsia" w:ascii="宋体" w:hAnsi="宋体"/>
                <w:b w:val="0"/>
                <w:bCs/>
                <w:color w:val="000000"/>
                <w:sz w:val="30"/>
                <w:szCs w:val="30"/>
              </w:rPr>
            </w:pPr>
            <w:r>
              <w:rPr>
                <w:rFonts w:hint="eastAsia" w:ascii="宋体" w:hAnsi="宋体"/>
                <w:b w:val="0"/>
                <w:bCs/>
                <w:color w:val="000000"/>
                <w:sz w:val="30"/>
                <w:szCs w:val="30"/>
              </w:rPr>
              <w:t>招标代理人：浙江联通工程咨询有限公司（盖章）</w:t>
            </w:r>
          </w:p>
          <w:p>
            <w:pPr>
              <w:spacing w:line="640" w:lineRule="exact"/>
              <w:ind w:firstLine="807" w:firstLineChars="269"/>
              <w:rPr>
                <w:rFonts w:hint="eastAsia" w:ascii="宋体" w:hAnsi="宋体"/>
                <w:b w:val="0"/>
                <w:bCs/>
                <w:color w:val="000000"/>
                <w:sz w:val="30"/>
                <w:szCs w:val="30"/>
              </w:rPr>
            </w:pPr>
            <w:r>
              <w:rPr>
                <w:rFonts w:hint="eastAsia" w:ascii="宋体" w:hAnsi="宋体"/>
                <w:b w:val="0"/>
                <w:bCs/>
                <w:color w:val="000000"/>
                <w:sz w:val="30"/>
                <w:szCs w:val="30"/>
              </w:rPr>
              <w:t>联  系  人：楼凯</w:t>
            </w:r>
            <w:r>
              <w:rPr>
                <w:rFonts w:ascii="宋体" w:hAnsi="宋体"/>
                <w:b w:val="0"/>
                <w:bCs/>
                <w:color w:val="000000"/>
                <w:sz w:val="30"/>
                <w:szCs w:val="30"/>
              </w:rPr>
              <w:t>霞</w:t>
            </w:r>
          </w:p>
          <w:p>
            <w:pPr>
              <w:spacing w:line="640" w:lineRule="exact"/>
              <w:ind w:firstLine="807" w:firstLineChars="269"/>
              <w:rPr>
                <w:rFonts w:ascii="宋体" w:hAnsi="宋体"/>
                <w:b w:val="0"/>
                <w:bCs/>
                <w:color w:val="000000"/>
                <w:sz w:val="30"/>
                <w:szCs w:val="30"/>
              </w:rPr>
            </w:pPr>
            <w:r>
              <w:rPr>
                <w:rFonts w:hint="eastAsia" w:ascii="宋体" w:hAnsi="宋体"/>
                <w:b w:val="0"/>
                <w:bCs/>
                <w:color w:val="000000"/>
                <w:sz w:val="30"/>
                <w:szCs w:val="30"/>
              </w:rPr>
              <w:t>联系电话：0576-83339991</w:t>
            </w:r>
          </w:p>
          <w:p>
            <w:pPr>
              <w:spacing w:line="640" w:lineRule="exact"/>
              <w:ind w:firstLine="807" w:firstLineChars="269"/>
              <w:rPr>
                <w:rFonts w:ascii="宋体" w:hAnsi="宋体"/>
                <w:b w:val="0"/>
                <w:bCs/>
                <w:color w:val="000000"/>
                <w:sz w:val="30"/>
                <w:szCs w:val="30"/>
              </w:rPr>
            </w:pPr>
          </w:p>
          <w:p>
            <w:pPr>
              <w:spacing w:line="640" w:lineRule="exact"/>
              <w:ind w:firstLine="807" w:firstLineChars="269"/>
              <w:rPr>
                <w:rFonts w:hint="eastAsia" w:ascii="宋体" w:hAnsi="宋体"/>
                <w:b w:val="0"/>
                <w:bCs/>
                <w:color w:val="000000"/>
                <w:sz w:val="30"/>
                <w:szCs w:val="30"/>
              </w:rPr>
            </w:pPr>
          </w:p>
          <w:p>
            <w:pPr>
              <w:ind w:firstLine="750" w:firstLineChars="250"/>
              <w:rPr>
                <w:rFonts w:hint="eastAsia" w:ascii="宋体" w:hAnsi="宋体"/>
                <w:b w:val="0"/>
                <w:bCs/>
                <w:color w:val="000000"/>
                <w:sz w:val="30"/>
                <w:szCs w:val="30"/>
              </w:rPr>
            </w:pPr>
            <w:r>
              <w:rPr>
                <w:rFonts w:hint="eastAsia" w:ascii="宋体" w:hAnsi="宋体"/>
                <w:b w:val="0"/>
                <w:bCs/>
                <w:color w:val="000000"/>
                <w:sz w:val="30"/>
                <w:szCs w:val="30"/>
              </w:rPr>
              <w:t>招标监管机构：</w:t>
            </w:r>
            <w:r>
              <w:rPr>
                <w:rFonts w:hint="eastAsia" w:ascii="宋体" w:hAnsi="宋体"/>
                <w:b w:val="0"/>
                <w:bCs/>
                <w:color w:val="000000"/>
                <w:sz w:val="30"/>
                <w:szCs w:val="30"/>
                <w:lang w:eastAsia="zh-CN"/>
              </w:rPr>
              <w:t>三门县沙柳街道农村产权交易服务中心</w:t>
            </w:r>
            <w:r>
              <w:rPr>
                <w:rFonts w:hint="eastAsia" w:ascii="宋体" w:hAnsi="宋体"/>
                <w:b w:val="0"/>
                <w:bCs/>
                <w:color w:val="000000"/>
                <w:sz w:val="30"/>
                <w:szCs w:val="30"/>
              </w:rPr>
              <w:t>（盖章）</w:t>
            </w:r>
          </w:p>
          <w:p>
            <w:pPr>
              <w:jc w:val="center"/>
              <w:rPr>
                <w:rFonts w:hint="eastAsia" w:ascii="宋体" w:hAnsi="宋体"/>
                <w:b w:val="0"/>
                <w:bCs/>
                <w:color w:val="000000"/>
                <w:sz w:val="30"/>
                <w:szCs w:val="30"/>
              </w:rPr>
            </w:pPr>
          </w:p>
          <w:p>
            <w:pPr>
              <w:jc w:val="center"/>
              <w:rPr>
                <w:rFonts w:hint="eastAsia" w:ascii="黑体" w:hAnsi="宋体" w:eastAsia="黑体"/>
                <w:b w:val="0"/>
                <w:bCs/>
                <w:sz w:val="44"/>
              </w:rPr>
            </w:pPr>
            <w:r>
              <w:rPr>
                <w:rFonts w:hint="eastAsia" w:ascii="宋体" w:hAnsi="宋体"/>
                <w:b w:val="0"/>
                <w:bCs/>
                <w:color w:val="000000"/>
                <w:sz w:val="30"/>
                <w:szCs w:val="30"/>
              </w:rPr>
              <w:t xml:space="preserve">二 ○ 二 三 年 </w:t>
            </w:r>
            <w:r>
              <w:rPr>
                <w:rFonts w:hint="eastAsia" w:ascii="宋体" w:hAnsi="宋体"/>
                <w:b w:val="0"/>
                <w:bCs/>
                <w:color w:val="000000"/>
                <w:sz w:val="30"/>
                <w:szCs w:val="30"/>
                <w:lang w:eastAsia="zh-CN"/>
              </w:rPr>
              <w:t>七</w:t>
            </w:r>
            <w:r>
              <w:rPr>
                <w:rFonts w:hint="eastAsia" w:ascii="宋体" w:hAnsi="宋体"/>
                <w:b w:val="0"/>
                <w:bCs/>
                <w:color w:val="000000"/>
                <w:sz w:val="30"/>
                <w:szCs w:val="30"/>
              </w:rPr>
              <w:t xml:space="preserve"> 月</w:t>
            </w:r>
          </w:p>
          <w:p>
            <w:pPr>
              <w:spacing w:beforeLines="0" w:afterLines="0" w:line="400" w:lineRule="exact"/>
              <w:jc w:val="center"/>
              <w:rPr>
                <w:rFonts w:hint="eastAsia" w:ascii="宋体" w:hAnsi="宋体" w:eastAsia="宋体"/>
                <w:b/>
                <w:sz w:val="44"/>
                <w:szCs w:val="24"/>
              </w:rPr>
            </w:pPr>
          </w:p>
        </w:tc>
      </w:tr>
    </w:tbl>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13"/>
          <w:rFonts w:hint="eastAsia" w:ascii="宋体" w:hAnsi="宋体" w:cs="宋体"/>
          <w:sz w:val="30"/>
          <w:szCs w:val="30"/>
        </w:rPr>
        <w:sectPr>
          <w:pgSz w:w="11906" w:h="16838"/>
          <w:pgMar w:top="1440" w:right="1463" w:bottom="1440" w:left="1463" w:header="851" w:footer="992" w:gutter="0"/>
          <w:cols w:space="720" w:num="1"/>
          <w:docGrid w:type="lines" w:linePitch="312" w:charSpace="0"/>
        </w:sectPr>
      </w:pP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ascii="宋体" w:cs="宋体"/>
          <w:sz w:val="30"/>
          <w:szCs w:val="30"/>
        </w:rPr>
      </w:pPr>
      <w:r>
        <w:rPr>
          <w:rStyle w:val="13"/>
          <w:rFonts w:hint="eastAsia" w:ascii="宋体" w:hAnsi="宋体" w:cs="宋体"/>
          <w:sz w:val="30"/>
          <w:szCs w:val="30"/>
        </w:rPr>
        <w:t>沙柳街道板樟山村里山山地承包</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Style w:val="13"/>
          <w:rFonts w:ascii="宋体" w:cs="宋体"/>
          <w:sz w:val="30"/>
          <w:szCs w:val="30"/>
        </w:rPr>
      </w:pPr>
      <w:r>
        <w:rPr>
          <w:rStyle w:val="13"/>
          <w:rFonts w:hint="eastAsia" w:ascii="宋体" w:hAnsi="宋体" w:cs="宋体"/>
          <w:sz w:val="30"/>
          <w:szCs w:val="30"/>
        </w:rPr>
        <w:t>招标公告</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bCs/>
        </w:rPr>
      </w:pPr>
      <w:r>
        <w:rPr>
          <w:rStyle w:val="13"/>
          <w:rFonts w:ascii="宋体" w:cs="宋体"/>
          <w:sz w:val="28"/>
          <w:szCs w:val="28"/>
        </w:rPr>
        <w:t>   </w:t>
      </w:r>
      <w:r>
        <w:rPr>
          <w:rStyle w:val="13"/>
          <w:rFonts w:hint="eastAsia" w:ascii="宋体" w:hAnsi="宋体" w:cs="宋体"/>
          <w:b w:val="0"/>
          <w:bCs/>
        </w:rPr>
        <w:t>为便于管理、提高经济效益，经村开会研究决定，</w:t>
      </w:r>
      <w:r>
        <w:rPr>
          <w:rStyle w:val="13"/>
          <w:rFonts w:hint="eastAsia" w:ascii="宋体" w:hAnsi="宋体" w:cs="宋体"/>
          <w:b w:val="0"/>
          <w:bCs/>
          <w:lang w:eastAsia="zh-CN"/>
        </w:rPr>
        <w:t>将</w:t>
      </w:r>
      <w:r>
        <w:rPr>
          <w:rStyle w:val="13"/>
          <w:rFonts w:hint="eastAsia" w:ascii="宋体" w:hAnsi="宋体" w:cs="宋体"/>
          <w:b w:val="0"/>
          <w:bCs/>
          <w:u w:val="single"/>
        </w:rPr>
        <w:t>沙柳街道板樟山村里山山地承包</w:t>
      </w:r>
      <w:r>
        <w:rPr>
          <w:rStyle w:val="13"/>
          <w:rFonts w:hint="eastAsia" w:ascii="宋体" w:hAnsi="宋体" w:cs="宋体"/>
          <w:b w:val="0"/>
          <w:bCs/>
        </w:rPr>
        <w:t>以公开招标方式进行发包，现将有关事项公告如下：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rPr>
      </w:pPr>
      <w:r>
        <w:rPr>
          <w:rFonts w:hint="eastAsia" w:ascii="宋体" w:hAnsi="宋体" w:cs="宋体"/>
        </w:rPr>
        <w:t>一、</w:t>
      </w:r>
      <w:r>
        <w:rPr>
          <w:rStyle w:val="13"/>
          <w:rFonts w:hint="eastAsia" w:ascii="宋体" w:hAnsi="宋体" w:cs="宋体"/>
        </w:rPr>
        <w:t>本次招标项目概况</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500" w:lineRule="exact"/>
        <w:ind w:left="-179" w:right="-154" w:firstLine="420"/>
        <w:jc w:val="left"/>
        <w:textAlignment w:val="auto"/>
        <w:rPr>
          <w:rFonts w:hint="eastAsia" w:ascii="宋体" w:eastAsia="宋体" w:cs="宋体"/>
          <w:sz w:val="24"/>
          <w:lang w:eastAsia="zh-CN"/>
        </w:rPr>
      </w:pPr>
      <w:r>
        <w:rPr>
          <w:rFonts w:hint="eastAsia" w:ascii="宋体" w:hAnsi="宋体" w:cs="宋体"/>
          <w:sz w:val="24"/>
        </w:rPr>
        <w:t>山地位于沙柳街道板樟山村里山，面积约</w:t>
      </w:r>
      <w:r>
        <w:rPr>
          <w:rFonts w:hint="eastAsia" w:ascii="宋体" w:hAnsi="宋体" w:cs="宋体"/>
          <w:sz w:val="24"/>
          <w:lang w:val="en-US" w:eastAsia="zh-CN"/>
        </w:rPr>
        <w:t>600</w:t>
      </w:r>
      <w:r>
        <w:rPr>
          <w:rFonts w:hint="eastAsia" w:ascii="宋体" w:hAnsi="宋体" w:cs="宋体"/>
          <w:sz w:val="24"/>
        </w:rPr>
        <w:t>亩</w:t>
      </w:r>
      <w:r>
        <w:rPr>
          <w:rFonts w:hint="eastAsia" w:ascii="宋体" w:hAnsi="宋体" w:cs="宋体"/>
          <w:sz w:val="24"/>
          <w:lang w:eastAsia="zh-CN"/>
        </w:rPr>
        <w:t>村集体所有部分</w:t>
      </w:r>
      <w:r>
        <w:rPr>
          <w:rFonts w:hint="eastAsia" w:ascii="宋体" w:hAnsi="宋体" w:cs="宋体"/>
          <w:sz w:val="24"/>
        </w:rPr>
        <w:t>，本次招标面积不再丈量，不组织现场勘查，现场勘查由投标人自行勘查承包</w:t>
      </w:r>
      <w:r>
        <w:rPr>
          <w:rFonts w:hint="eastAsia" w:ascii="宋体" w:hAnsi="宋体" w:cs="宋体"/>
          <w:sz w:val="24"/>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rPr>
      </w:pPr>
      <w:r>
        <w:rPr>
          <w:rStyle w:val="13"/>
          <w:rFonts w:hint="eastAsia" w:ascii="宋体" w:hAnsi="宋体" w:cs="宋体"/>
        </w:rPr>
        <w:t>二、承包期：</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textAlignment w:val="auto"/>
        <w:rPr>
          <w:rFonts w:ascii="宋体" w:cs="宋体"/>
        </w:rPr>
      </w:pPr>
      <w:r>
        <w:rPr>
          <w:rFonts w:hint="eastAsia" w:ascii="宋体" w:hAnsi="宋体" w:cs="宋体"/>
        </w:rPr>
        <w:t>承包期为</w:t>
      </w:r>
      <w:r>
        <w:rPr>
          <w:rFonts w:hint="eastAsia" w:ascii="宋体" w:hAnsi="宋体" w:cs="宋体"/>
          <w:u w:val="single"/>
          <w:lang w:val="en-US" w:eastAsia="zh-CN"/>
        </w:rPr>
        <w:t>15</w:t>
      </w:r>
      <w:r>
        <w:rPr>
          <w:rFonts w:hint="eastAsia" w:ascii="宋体" w:hAnsi="宋体" w:cs="宋体"/>
        </w:rPr>
        <w:t>年，具体起止时间以合同签订的时间为准。</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rPr>
      </w:pPr>
      <w:r>
        <w:rPr>
          <w:rStyle w:val="13"/>
          <w:rFonts w:hint="eastAsia" w:ascii="宋体" w:hAnsi="宋体" w:cs="宋体"/>
        </w:rPr>
        <w:t>三、招标对象：</w:t>
      </w:r>
      <w:r>
        <w:rPr>
          <w:rFonts w:hint="eastAsia" w:ascii="宋体" w:hAnsi="宋体" w:cs="宋体"/>
        </w:rPr>
        <w:t>具有承包经营能力并具有独立民事责任能力的自然人</w:t>
      </w:r>
      <w:r>
        <w:rPr>
          <w:rFonts w:hint="eastAsia" w:ascii="宋体" w:hAnsi="宋体" w:cs="宋体"/>
          <w:lang w:eastAsia="zh-CN"/>
        </w:rPr>
        <w:t>或法人</w:t>
      </w:r>
      <w:r>
        <w:rPr>
          <w:rFonts w:hint="eastAsia" w:ascii="宋体" w:hAnsi="宋体" w:cs="宋体"/>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rPr>
      </w:pPr>
      <w:r>
        <w:rPr>
          <w:rStyle w:val="13"/>
          <w:rFonts w:hint="eastAsia" w:ascii="宋体" w:hAnsi="宋体" w:cs="宋体"/>
        </w:rPr>
        <w:t>四、承包标底价及承包款支付方式：</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555"/>
        <w:textAlignment w:val="auto"/>
        <w:rPr>
          <w:rFonts w:hint="eastAsia" w:ascii="宋体" w:hAnsi="宋体" w:cs="宋体"/>
        </w:rPr>
      </w:pPr>
      <w:r>
        <w:rPr>
          <w:rFonts w:ascii="宋体" w:hAnsi="宋体" w:cs="宋体"/>
        </w:rPr>
        <w:t>1</w:t>
      </w:r>
      <w:r>
        <w:rPr>
          <w:rFonts w:hint="eastAsia" w:ascii="宋体" w:hAnsi="宋体" w:cs="宋体"/>
        </w:rPr>
        <w:t>、标底价：第1-5年承包款为人民币</w:t>
      </w:r>
      <w:r>
        <w:rPr>
          <w:rFonts w:hint="eastAsia" w:ascii="宋体" w:hAnsi="宋体" w:cs="宋体"/>
          <w:lang w:val="en-US" w:eastAsia="zh-CN"/>
        </w:rPr>
        <w:t>50000</w:t>
      </w:r>
      <w:r>
        <w:rPr>
          <w:rFonts w:hint="eastAsia" w:ascii="宋体" w:hAnsi="宋体" w:cs="宋体"/>
        </w:rPr>
        <w:t>元</w:t>
      </w:r>
      <w:r>
        <w:rPr>
          <w:rFonts w:ascii="宋体" w:hAnsi="宋体" w:cs="宋体"/>
        </w:rPr>
        <w:t>/</w:t>
      </w:r>
      <w:r>
        <w:rPr>
          <w:rFonts w:hint="eastAsia" w:ascii="宋体" w:hAnsi="宋体" w:cs="宋体"/>
        </w:rPr>
        <w:t>年，即为本次招标标底价。</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555"/>
        <w:textAlignment w:val="auto"/>
        <w:rPr>
          <w:rFonts w:hint="eastAsia" w:ascii="宋体" w:hAnsi="宋体" w:cs="宋体"/>
          <w:lang w:val="en-US" w:eastAsia="zh-CN"/>
        </w:rPr>
      </w:pPr>
      <w:r>
        <w:rPr>
          <w:rFonts w:hint="eastAsia" w:ascii="宋体" w:hAnsi="宋体" w:cs="宋体"/>
          <w:lang w:val="en-US" w:eastAsia="zh-CN"/>
        </w:rPr>
        <w:t>2、承包款支付方式：承包款每年支付一次，</w:t>
      </w:r>
      <w:r>
        <w:rPr>
          <w:rFonts w:hint="eastAsia" w:ascii="宋体" w:hAnsi="宋体" w:eastAsia="宋体" w:cs="宋体"/>
        </w:rPr>
        <w:t>中标人应于中标通知书发出</w:t>
      </w:r>
      <w:r>
        <w:rPr>
          <w:rFonts w:hint="eastAsia" w:ascii="宋体" w:hAnsi="宋体" w:cs="宋体"/>
          <w:lang w:val="en-US" w:eastAsia="zh-CN"/>
        </w:rPr>
        <w:t>10天内付清第一年承包款并与招标人签订合同，以后每年六月底前付清下一年的承包款。</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555"/>
        <w:textAlignment w:val="auto"/>
        <w:rPr>
          <w:rFonts w:hint="eastAsia" w:ascii="宋体" w:hAnsi="宋体" w:eastAsia="宋体" w:cs="宋体"/>
          <w:b/>
          <w:bCs/>
          <w:lang w:val="en-US" w:eastAsia="zh-CN"/>
        </w:rPr>
      </w:pPr>
      <w:r>
        <w:rPr>
          <w:rFonts w:hint="eastAsia" w:ascii="宋体" w:hAnsi="宋体" w:cs="宋体"/>
          <w:b/>
          <w:bCs/>
          <w:lang w:val="en-US" w:eastAsia="zh-CN"/>
        </w:rPr>
        <w:t>注：</w:t>
      </w:r>
      <w:r>
        <w:rPr>
          <w:rStyle w:val="13"/>
          <w:rFonts w:hint="eastAsia" w:ascii="宋体" w:hAnsi="宋体" w:cs="宋体"/>
          <w:b/>
          <w:bCs/>
        </w:rPr>
        <w:t>承包款每</w:t>
      </w:r>
      <w:r>
        <w:rPr>
          <w:rStyle w:val="13"/>
          <w:rFonts w:hint="eastAsia" w:ascii="宋体" w:hAnsi="宋体" w:cs="宋体"/>
          <w:b/>
          <w:bCs/>
          <w:lang w:val="en-US" w:eastAsia="zh-CN"/>
        </w:rPr>
        <w:t>5</w:t>
      </w:r>
      <w:r>
        <w:rPr>
          <w:rStyle w:val="13"/>
          <w:rFonts w:hint="eastAsia" w:ascii="宋体" w:hAnsi="宋体" w:cs="宋体"/>
          <w:b/>
          <w:bCs/>
        </w:rPr>
        <w:t>年</w:t>
      </w:r>
      <w:r>
        <w:rPr>
          <w:rStyle w:val="13"/>
          <w:rFonts w:hint="eastAsia" w:ascii="宋体" w:hAnsi="宋体" w:cs="宋体"/>
          <w:b/>
          <w:bCs/>
          <w:lang w:eastAsia="zh-CN"/>
        </w:rPr>
        <w:t>增加</w:t>
      </w:r>
      <w:r>
        <w:rPr>
          <w:rStyle w:val="13"/>
          <w:rFonts w:hint="eastAsia" w:ascii="宋体" w:hAnsi="宋体" w:cs="宋体"/>
          <w:b/>
          <w:bCs/>
        </w:rPr>
        <w:t>一次，即第6-10年的每年承包价在第1-5年</w:t>
      </w:r>
      <w:r>
        <w:rPr>
          <w:rStyle w:val="13"/>
          <w:rFonts w:hint="eastAsia" w:ascii="宋体" w:hAnsi="宋体" w:cs="宋体"/>
          <w:b/>
          <w:bCs/>
          <w:lang w:eastAsia="zh-CN"/>
        </w:rPr>
        <w:t>的承包价</w:t>
      </w:r>
      <w:r>
        <w:rPr>
          <w:rStyle w:val="13"/>
          <w:rFonts w:hint="eastAsia" w:ascii="宋体" w:hAnsi="宋体" w:cs="宋体"/>
          <w:b/>
          <w:bCs/>
        </w:rPr>
        <w:t>的基础上增加10%，第11-15年的每年承包价在第6-10年</w:t>
      </w:r>
      <w:r>
        <w:rPr>
          <w:rStyle w:val="13"/>
          <w:rFonts w:hint="eastAsia" w:ascii="宋体" w:hAnsi="宋体" w:cs="宋体"/>
          <w:b/>
          <w:bCs/>
          <w:lang w:eastAsia="zh-CN"/>
        </w:rPr>
        <w:t>承包价</w:t>
      </w:r>
      <w:r>
        <w:rPr>
          <w:rStyle w:val="13"/>
          <w:rFonts w:hint="eastAsia" w:ascii="宋体" w:hAnsi="宋体" w:cs="宋体"/>
          <w:b/>
          <w:bCs/>
        </w:rPr>
        <w:t>的基础上增加10%</w:t>
      </w:r>
      <w:r>
        <w:rPr>
          <w:rFonts w:hint="eastAsia" w:ascii="宋体" w:hAnsi="宋体" w:cs="宋体"/>
          <w:b/>
          <w:bCs/>
          <w:lang w:val="en-US"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13"/>
          <w:rFonts w:hint="eastAsia" w:ascii="宋体" w:hAnsi="宋体" w:eastAsia="宋体" w:cs="宋体"/>
          <w:lang w:eastAsia="zh-CN"/>
        </w:rPr>
      </w:pPr>
      <w:r>
        <w:rPr>
          <w:rStyle w:val="13"/>
          <w:rFonts w:hint="eastAsia" w:ascii="宋体" w:hAnsi="宋体" w:eastAsia="宋体" w:cs="宋体"/>
          <w:lang w:eastAsia="zh-CN"/>
        </w:rPr>
        <w:t>五、</w:t>
      </w:r>
      <w:r>
        <w:rPr>
          <w:rStyle w:val="13"/>
          <w:rFonts w:hint="eastAsia" w:ascii="宋体" w:hAnsi="宋体" w:eastAsia="宋体" w:cs="宋体"/>
        </w:rPr>
        <w:t>评标、定标办法</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555"/>
        <w:textAlignment w:val="auto"/>
        <w:rPr>
          <w:rFonts w:ascii="宋体" w:cs="宋体"/>
        </w:rPr>
      </w:pPr>
      <w:r>
        <w:rPr>
          <w:rFonts w:hint="eastAsia" w:ascii="宋体" w:hAnsi="宋体" w:cs="宋体"/>
          <w:lang w:val="en-US" w:eastAsia="zh-CN"/>
        </w:rPr>
        <w:t>1</w:t>
      </w:r>
      <w:r>
        <w:rPr>
          <w:rFonts w:hint="eastAsia" w:ascii="宋体" w:hAnsi="宋体" w:cs="宋体"/>
        </w:rPr>
        <w:t>、本次招标以明底暗投方式进行，取最高标为中标，低于标底价为无效标。如报价相同，则抽签确定一家为中标人。</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宋体" w:cs="宋体"/>
        </w:rPr>
      </w:pPr>
      <w:r>
        <w:rPr>
          <w:rFonts w:hint="eastAsia" w:ascii="宋体" w:hAnsi="宋体" w:cs="宋体"/>
          <w:lang w:val="en-US" w:eastAsia="zh-CN"/>
        </w:rPr>
        <w:t>2</w:t>
      </w:r>
      <w:r>
        <w:rPr>
          <w:rFonts w:hint="eastAsia" w:ascii="宋体" w:hAnsi="宋体" w:cs="宋体"/>
        </w:rPr>
        <w:t>、如投标人不足三家使得投标明显缺乏竞争的，则招标失败，重新组织招标；如中标者弃标的，则没收所交投标保证金，需重新招标。</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textAlignment w:val="auto"/>
        <w:rPr>
          <w:rFonts w:ascii="宋体" w:cs="宋体"/>
        </w:rPr>
      </w:pPr>
      <w:r>
        <w:rPr>
          <w:rStyle w:val="13"/>
          <w:rFonts w:hint="eastAsia" w:ascii="宋体" w:hAnsi="宋体" w:cs="宋体"/>
          <w:shd w:val="clear" w:color="auto" w:fill="FFFFFF"/>
          <w:lang w:eastAsia="zh-CN"/>
        </w:rPr>
        <w:t>六</w:t>
      </w:r>
      <w:r>
        <w:rPr>
          <w:rStyle w:val="13"/>
          <w:rFonts w:hint="eastAsia" w:ascii="宋体" w:hAnsi="宋体" w:cs="宋体"/>
          <w:shd w:val="clear" w:color="auto" w:fill="FFFFFF"/>
        </w:rPr>
        <w:t>、投标保证金金额、报名领取标书时间、投标截止及开标时间、地点及办法</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cs="宋体"/>
          <w:highlight w:val="none"/>
          <w:shd w:val="clear" w:color="auto" w:fill="FFFFFF"/>
        </w:rPr>
      </w:pPr>
      <w:r>
        <w:rPr>
          <w:rFonts w:ascii="宋体" w:hAnsi="宋体" w:cs="宋体"/>
          <w:shd w:val="clear" w:color="auto" w:fill="FFFFFF"/>
        </w:rPr>
        <w:t>1</w:t>
      </w:r>
      <w:r>
        <w:rPr>
          <w:rFonts w:hint="eastAsia" w:ascii="宋体" w:hAnsi="宋体" w:cs="宋体"/>
          <w:shd w:val="clear" w:color="auto" w:fill="FFFFFF"/>
        </w:rPr>
        <w:t>、投标保证金为人民币</w:t>
      </w:r>
      <w:r>
        <w:rPr>
          <w:rFonts w:hint="eastAsia" w:ascii="宋体" w:hAnsi="宋体" w:cs="宋体"/>
          <w:u w:val="single"/>
          <w:shd w:val="clear" w:color="auto" w:fill="FFFFFF"/>
        </w:rPr>
        <w:t>贰万元（</w:t>
      </w:r>
      <w:r>
        <w:rPr>
          <w:rFonts w:hint="default" w:ascii="宋体" w:hAnsi="宋体" w:cs="宋体"/>
          <w:u w:val="single"/>
          <w:shd w:val="clear" w:color="auto" w:fill="FFFFFF"/>
        </w:rPr>
        <w:t>¥</w:t>
      </w:r>
      <w:r>
        <w:rPr>
          <w:rFonts w:hint="eastAsia" w:ascii="宋体" w:hAnsi="宋体" w:cs="宋体"/>
          <w:u w:val="single"/>
          <w:shd w:val="clear" w:color="auto" w:fill="FFFFFF"/>
        </w:rPr>
        <w:t>20</w:t>
      </w:r>
      <w:r>
        <w:rPr>
          <w:rFonts w:ascii="宋体" w:hAnsi="宋体" w:cs="宋体"/>
          <w:u w:val="single"/>
          <w:shd w:val="clear" w:color="auto" w:fill="FFFFFF"/>
        </w:rPr>
        <w:t>000</w:t>
      </w:r>
      <w:r>
        <w:rPr>
          <w:rFonts w:hint="eastAsia" w:ascii="宋体" w:hAnsi="宋体" w:cs="宋体"/>
          <w:u w:val="single"/>
          <w:shd w:val="clear" w:color="auto" w:fill="FFFFFF"/>
        </w:rPr>
        <w:t>元）</w:t>
      </w:r>
      <w:r>
        <w:rPr>
          <w:rFonts w:hint="eastAsia" w:ascii="宋体" w:hAnsi="宋体" w:cs="宋体"/>
          <w:shd w:val="clear" w:color="auto" w:fill="FFFFFF"/>
        </w:rPr>
        <w:t>，投标保证金以现金形式带至报名地点，在规定时间内自行提交</w:t>
      </w:r>
      <w:r>
        <w:rPr>
          <w:rFonts w:ascii="宋体" w:hAnsi="宋体" w:cs="宋体"/>
          <w:shd w:val="clear" w:color="auto" w:fill="FFFFFF"/>
        </w:rPr>
        <w:t>(</w:t>
      </w:r>
      <w:r>
        <w:rPr>
          <w:rFonts w:hint="eastAsia" w:ascii="宋体" w:hAnsi="宋体" w:cs="宋体"/>
          <w:shd w:val="clear" w:color="auto" w:fill="FFFFFF"/>
        </w:rPr>
        <w:t>如投标保证金不足额，中标后取消中标资格</w:t>
      </w:r>
      <w:r>
        <w:rPr>
          <w:rFonts w:ascii="宋体" w:hAnsi="宋体" w:cs="宋体"/>
          <w:shd w:val="clear" w:color="auto" w:fill="FFFFFF"/>
        </w:rPr>
        <w:t>)</w:t>
      </w:r>
      <w:r>
        <w:rPr>
          <w:rFonts w:hint="eastAsia" w:ascii="宋体" w:hAnsi="宋体" w:cs="宋体"/>
          <w:shd w:val="clear" w:color="auto" w:fill="FFFFFF"/>
          <w:lang w:eastAsia="zh-CN"/>
        </w:rPr>
        <w:t>。</w:t>
      </w:r>
      <w:r>
        <w:rPr>
          <w:rFonts w:hint="eastAsia" w:ascii="宋体" w:hAnsi="宋体" w:cs="宋体"/>
          <w:shd w:val="clear" w:color="auto" w:fill="FFFFFF"/>
        </w:rPr>
        <w:t>未中标</w:t>
      </w:r>
      <w:r>
        <w:rPr>
          <w:rFonts w:hint="eastAsia" w:ascii="宋体" w:hAnsi="宋体" w:cs="宋体"/>
          <w:highlight w:val="none"/>
          <w:shd w:val="clear" w:color="auto" w:fill="FFFFFF"/>
          <w:lang w:eastAsia="zh-CN"/>
        </w:rPr>
        <w:t>人</w:t>
      </w:r>
      <w:r>
        <w:rPr>
          <w:rFonts w:hint="eastAsia" w:ascii="宋体" w:hAnsi="宋体" w:cs="宋体"/>
          <w:highlight w:val="none"/>
          <w:shd w:val="clear" w:color="auto" w:fill="FFFFFF"/>
        </w:rPr>
        <w:t>在开标结束后投标保证金当场退还（不计息）</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rPr>
        <w:t>中标人的投标保证金转为履约保证金，履约保证金承包期满后退还（不计息）。</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cs="宋体"/>
          <w:shd w:val="clear" w:color="auto" w:fill="FFFFFF"/>
        </w:rPr>
      </w:pPr>
      <w:r>
        <w:rPr>
          <w:rFonts w:ascii="宋体" w:hAnsi="宋体" w:cs="宋体"/>
          <w:shd w:val="clear" w:color="auto" w:fill="FFFFFF"/>
        </w:rPr>
        <w:t>2</w:t>
      </w:r>
      <w:r>
        <w:rPr>
          <w:rFonts w:hint="eastAsia" w:ascii="宋体" w:hAnsi="宋体" w:cs="宋体"/>
          <w:shd w:val="clear" w:color="auto" w:fill="FFFFFF"/>
        </w:rPr>
        <w:t>、报名时间：公历</w:t>
      </w:r>
      <w:r>
        <w:rPr>
          <w:rFonts w:ascii="宋体" w:hAnsi="宋体" w:cs="宋体"/>
          <w:shd w:val="clear" w:color="auto" w:fill="FFFFFF"/>
        </w:rPr>
        <w:t>2023</w:t>
      </w:r>
      <w:r>
        <w:rPr>
          <w:rFonts w:hint="eastAsia" w:ascii="宋体" w:hAnsi="宋体" w:cs="宋体"/>
          <w:shd w:val="clear" w:color="auto" w:fill="FFFFFF"/>
        </w:rPr>
        <w:t>年</w:t>
      </w:r>
      <w:r>
        <w:rPr>
          <w:rFonts w:hint="eastAsia" w:ascii="宋体" w:hAnsi="宋体" w:cs="宋体"/>
          <w:shd w:val="clear" w:color="auto" w:fill="FFFFFF"/>
          <w:lang w:val="en-US" w:eastAsia="zh-CN"/>
        </w:rPr>
        <w:t>7</w:t>
      </w:r>
      <w:r>
        <w:rPr>
          <w:rFonts w:hint="eastAsia" w:ascii="宋体" w:hAnsi="宋体" w:cs="宋体"/>
          <w:shd w:val="clear" w:color="auto" w:fill="FFFFFF"/>
        </w:rPr>
        <w:t>月</w:t>
      </w:r>
      <w:r>
        <w:rPr>
          <w:rFonts w:hint="eastAsia" w:ascii="宋体" w:hAnsi="宋体" w:cs="宋体"/>
          <w:shd w:val="clear" w:color="auto" w:fill="FFFFFF"/>
          <w:lang w:val="en-US" w:eastAsia="zh-CN"/>
        </w:rPr>
        <w:t>14</w:t>
      </w:r>
      <w:r>
        <w:rPr>
          <w:rFonts w:hint="eastAsia" w:ascii="宋体" w:hAnsi="宋体" w:cs="宋体"/>
          <w:shd w:val="clear" w:color="auto" w:fill="FFFFFF"/>
        </w:rPr>
        <w:t>日上午</w:t>
      </w:r>
      <w:r>
        <w:rPr>
          <w:rFonts w:ascii="宋体" w:hAnsi="宋体" w:cs="宋体"/>
          <w:shd w:val="clear" w:color="auto" w:fill="FFFFFF"/>
        </w:rPr>
        <w:t>8</w:t>
      </w:r>
      <w:r>
        <w:rPr>
          <w:rFonts w:hint="eastAsia" w:ascii="宋体" w:hAnsi="宋体" w:cs="宋体"/>
          <w:shd w:val="clear" w:color="auto" w:fill="FFFFFF"/>
        </w:rPr>
        <w:t>：</w:t>
      </w:r>
      <w:r>
        <w:rPr>
          <w:rFonts w:ascii="宋体" w:hAnsi="宋体" w:cs="宋体"/>
          <w:shd w:val="clear" w:color="auto" w:fill="FFFFFF"/>
        </w:rPr>
        <w:t>30-09</w:t>
      </w:r>
      <w:r>
        <w:rPr>
          <w:rFonts w:hint="eastAsia" w:ascii="宋体" w:hAnsi="宋体" w:cs="宋体"/>
          <w:shd w:val="clear" w:color="auto" w:fill="FFFFFF"/>
        </w:rPr>
        <w:t>：</w:t>
      </w:r>
      <w:r>
        <w:rPr>
          <w:rFonts w:ascii="宋体" w:cs="宋体"/>
          <w:shd w:val="clear" w:color="auto" w:fill="FFFFFF"/>
        </w:rPr>
        <w:t>00</w:t>
      </w:r>
      <w:r>
        <w:rPr>
          <w:rFonts w:hint="eastAsia" w:ascii="宋体" w:hAnsi="宋体" w:cs="宋体"/>
          <w:shd w:val="clear" w:color="auto" w:fill="FFFFFF"/>
        </w:rPr>
        <w:t>时。</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ascii="宋体" w:cs="宋体"/>
        </w:rPr>
      </w:pPr>
      <w:r>
        <w:rPr>
          <w:rFonts w:hint="eastAsia" w:ascii="宋体" w:hAnsi="宋体" w:cs="宋体"/>
          <w:shd w:val="clear" w:color="auto" w:fill="FFFFFF"/>
          <w:lang w:val="en-US" w:eastAsia="zh-CN"/>
        </w:rPr>
        <w:t>3、</w:t>
      </w:r>
      <w:r>
        <w:rPr>
          <w:rStyle w:val="13"/>
          <w:rFonts w:hint="eastAsia" w:ascii="宋体" w:hAnsi="宋体" w:cs="宋体"/>
          <w:b w:val="0"/>
          <w:shd w:val="clear" w:color="auto" w:fill="FFFFFF"/>
        </w:rPr>
        <w:t>报名办法：</w:t>
      </w:r>
      <w:r>
        <w:rPr>
          <w:rFonts w:hint="eastAsia" w:ascii="宋体" w:hAnsi="宋体" w:cs="宋体"/>
          <w:shd w:val="clear" w:color="auto" w:fill="FFFFFF"/>
        </w:rPr>
        <w:t>报名时携带本人身份证原件、身份证复印件，投标人为法人的还需提供营业执照原件及复印件</w:t>
      </w:r>
      <w:r>
        <w:rPr>
          <w:rFonts w:hint="eastAsia" w:ascii="宋体" w:hAnsi="宋体" w:cs="宋体"/>
          <w:shd w:val="clear" w:color="auto" w:fill="FFFFFF"/>
          <w:lang w:eastAsia="zh-CN"/>
        </w:rPr>
        <w:t>（复印件加盖公章）</w:t>
      </w:r>
      <w:r>
        <w:rPr>
          <w:rFonts w:hint="eastAsia" w:ascii="宋体" w:hAnsi="宋体" w:cs="宋体"/>
          <w:shd w:val="clear" w:color="auto" w:fill="FFFFFF"/>
        </w:rPr>
        <w:t>。报名完成后递交投标保证金，领取一份标书。</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20"/>
        <w:textAlignment w:val="auto"/>
        <w:rPr>
          <w:rFonts w:ascii="宋体" w:cs="宋体"/>
        </w:rPr>
      </w:pPr>
      <w:r>
        <w:rPr>
          <w:rStyle w:val="13"/>
          <w:rFonts w:hint="eastAsia" w:ascii="宋体" w:hAnsi="宋体" w:cs="宋体"/>
          <w:b w:val="0"/>
          <w:shd w:val="clear" w:color="auto" w:fill="FFFFFF"/>
          <w:lang w:val="en-US" w:eastAsia="zh-CN"/>
        </w:rPr>
        <w:t>4</w:t>
      </w:r>
      <w:r>
        <w:rPr>
          <w:rStyle w:val="13"/>
          <w:rFonts w:hint="eastAsia" w:ascii="宋体" w:hAnsi="宋体" w:cs="宋体"/>
          <w:b w:val="0"/>
          <w:shd w:val="clear" w:color="auto" w:fill="FFFFFF"/>
        </w:rPr>
        <w:t>、标书递交截止时间及开标时间：</w:t>
      </w:r>
      <w:r>
        <w:rPr>
          <w:rFonts w:hint="eastAsia" w:ascii="宋体" w:hAnsi="宋体" w:cs="宋体"/>
          <w:shd w:val="clear" w:color="auto" w:fill="FFFFFF"/>
        </w:rPr>
        <w:t>公历</w:t>
      </w:r>
      <w:r>
        <w:rPr>
          <w:rFonts w:ascii="宋体" w:hAnsi="宋体" w:cs="宋体"/>
          <w:shd w:val="clear" w:color="auto" w:fill="FFFFFF"/>
        </w:rPr>
        <w:t>2023</w:t>
      </w:r>
      <w:r>
        <w:rPr>
          <w:rFonts w:hint="eastAsia" w:ascii="宋体" w:hAnsi="宋体" w:cs="宋体"/>
          <w:shd w:val="clear" w:color="auto" w:fill="FFFFFF"/>
        </w:rPr>
        <w:t>年</w:t>
      </w:r>
      <w:r>
        <w:rPr>
          <w:rFonts w:hint="eastAsia" w:ascii="宋体" w:hAnsi="宋体" w:cs="宋体"/>
          <w:shd w:val="clear" w:color="auto" w:fill="FFFFFF"/>
          <w:lang w:val="en-US" w:eastAsia="zh-CN"/>
        </w:rPr>
        <w:t>7</w:t>
      </w:r>
      <w:r>
        <w:rPr>
          <w:rFonts w:hint="eastAsia" w:ascii="宋体" w:hAnsi="宋体" w:cs="宋体"/>
          <w:shd w:val="clear" w:color="auto" w:fill="FFFFFF"/>
        </w:rPr>
        <w:t>月</w:t>
      </w:r>
      <w:r>
        <w:rPr>
          <w:rFonts w:hint="eastAsia" w:ascii="宋体" w:hAnsi="宋体" w:cs="宋体"/>
          <w:shd w:val="clear" w:color="auto" w:fill="FFFFFF"/>
          <w:lang w:val="en-US" w:eastAsia="zh-CN"/>
        </w:rPr>
        <w:t>14</w:t>
      </w:r>
      <w:r>
        <w:rPr>
          <w:rFonts w:hint="eastAsia" w:ascii="宋体" w:hAnsi="宋体" w:cs="宋体"/>
          <w:shd w:val="clear" w:color="auto" w:fill="FFFFFF"/>
        </w:rPr>
        <w:t>日上午</w:t>
      </w:r>
      <w:r>
        <w:rPr>
          <w:rFonts w:ascii="宋体" w:hAnsi="宋体" w:cs="宋体"/>
          <w:shd w:val="clear" w:color="auto" w:fill="FFFFFF"/>
        </w:rPr>
        <w:t>09:20</w:t>
      </w:r>
      <w:r>
        <w:rPr>
          <w:rFonts w:hint="eastAsia" w:ascii="宋体" w:hAnsi="宋体" w:cs="宋体"/>
          <w:shd w:val="clear" w:color="auto" w:fill="FFFFFF"/>
        </w:rPr>
        <w:t>时。</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20"/>
        <w:textAlignment w:val="auto"/>
        <w:rPr>
          <w:rFonts w:ascii="宋体" w:cs="宋体"/>
          <w:shd w:val="clear" w:color="auto" w:fill="FFFFFF"/>
        </w:rPr>
      </w:pPr>
      <w:r>
        <w:rPr>
          <w:rStyle w:val="13"/>
          <w:rFonts w:hint="eastAsia" w:ascii="宋体" w:hAnsi="宋体" w:cs="宋体"/>
          <w:b w:val="0"/>
          <w:shd w:val="clear" w:color="auto" w:fill="FFFFFF"/>
          <w:lang w:val="en-US" w:eastAsia="zh-CN"/>
        </w:rPr>
        <w:t>5</w:t>
      </w:r>
      <w:r>
        <w:rPr>
          <w:rStyle w:val="13"/>
          <w:rFonts w:hint="eastAsia" w:ascii="宋体" w:hAnsi="宋体" w:cs="宋体"/>
          <w:b w:val="0"/>
          <w:shd w:val="clear" w:color="auto" w:fill="FFFFFF"/>
        </w:rPr>
        <w:t>、报名、领取标书、投标地点：</w:t>
      </w:r>
      <w:r>
        <w:rPr>
          <w:rFonts w:hint="eastAsia" w:ascii="宋体" w:hAnsi="宋体" w:cs="宋体"/>
          <w:shd w:val="clear" w:color="auto" w:fill="FFFFFF"/>
          <w:lang w:eastAsia="zh-CN"/>
        </w:rPr>
        <w:t>三门县人民政府沙柳街道办事处二楼会议室</w:t>
      </w:r>
      <w:r>
        <w:rPr>
          <w:rFonts w:hint="eastAsia" w:ascii="宋体" w:hAnsi="宋体" w:cs="宋体"/>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13"/>
          <w:rFonts w:ascii="宋体" w:cs="宋体"/>
        </w:rPr>
      </w:pPr>
      <w:r>
        <w:rPr>
          <w:rStyle w:val="13"/>
          <w:rFonts w:hint="eastAsia" w:ascii="宋体" w:hAnsi="宋体" w:cs="宋体"/>
          <w:lang w:eastAsia="zh-CN"/>
        </w:rPr>
        <w:t>七</w:t>
      </w:r>
      <w:r>
        <w:rPr>
          <w:rStyle w:val="13"/>
          <w:rFonts w:hint="eastAsia" w:ascii="宋体" w:hAnsi="宋体" w:cs="宋体"/>
        </w:rPr>
        <w:t>、报价要求：本次投标报价计算至拾元，不留元、角、分。如投标书中出现留有元、角、分则舍去，取整拾数，不四舍五入。标书金额填写大小写均可，如大小写不一致，则以大写为准。</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firstLine="0" w:firstLineChars="0"/>
        <w:textAlignment w:val="auto"/>
        <w:rPr>
          <w:rFonts w:ascii="宋体" w:hAnsi="宋体" w:eastAsia="宋体" w:cs="宋体"/>
        </w:rPr>
      </w:pPr>
      <w:r>
        <w:rPr>
          <w:rStyle w:val="13"/>
          <w:rFonts w:hint="eastAsia" w:ascii="宋体" w:hAnsi="宋体" w:eastAsia="宋体" w:cs="宋体"/>
        </w:rPr>
        <w:t>八、合同签订：</w:t>
      </w:r>
      <w:r>
        <w:rPr>
          <w:rFonts w:hint="eastAsia" w:ascii="宋体" w:hAnsi="宋体" w:eastAsia="宋体" w:cs="宋体"/>
        </w:rPr>
        <w:t>中标人应于中标通知书发出10天内付清第一年承包款并与招标人签订合同，中标人中标后放弃承</w:t>
      </w:r>
      <w:r>
        <w:rPr>
          <w:rFonts w:hint="eastAsia" w:ascii="宋体" w:hAnsi="宋体" w:cs="宋体"/>
          <w:lang w:eastAsia="zh-CN"/>
        </w:rPr>
        <w:t>包</w:t>
      </w:r>
      <w:r>
        <w:rPr>
          <w:rFonts w:hint="eastAsia" w:ascii="宋体" w:hAnsi="宋体" w:eastAsia="宋体" w:cs="宋体"/>
        </w:rPr>
        <w:t>或不按时与招标人签订承</w:t>
      </w:r>
      <w:r>
        <w:rPr>
          <w:rFonts w:hint="eastAsia" w:ascii="宋体" w:hAnsi="宋体" w:cs="宋体"/>
          <w:lang w:eastAsia="zh-CN"/>
        </w:rPr>
        <w:t>包</w:t>
      </w:r>
      <w:r>
        <w:rPr>
          <w:rFonts w:hint="eastAsia" w:ascii="宋体" w:hAnsi="宋体" w:eastAsia="宋体" w:cs="宋体"/>
        </w:rPr>
        <w:t>合同的，取消中标人中标资格，没收投标保证金，另行招标发</w:t>
      </w:r>
      <w:r>
        <w:rPr>
          <w:rFonts w:hint="eastAsia" w:ascii="宋体" w:hAnsi="宋体" w:cs="宋体"/>
          <w:lang w:eastAsia="zh-CN"/>
        </w:rPr>
        <w:t>包</w:t>
      </w:r>
      <w:r>
        <w:rPr>
          <w:rFonts w:hint="eastAsia" w:ascii="宋体" w:hAnsi="宋体" w:eastAsia="宋体" w:cs="宋体"/>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Style w:val="13"/>
          <w:rFonts w:ascii="宋体" w:cs="宋体"/>
        </w:rPr>
      </w:pPr>
      <w:r>
        <w:rPr>
          <w:rStyle w:val="13"/>
          <w:rFonts w:hint="eastAsia" w:ascii="宋体" w:hAnsi="宋体" w:cs="宋体"/>
        </w:rPr>
        <w:t>九、权责和义务</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1、在承包期内，承包方如中途放弃承包经营权的招标方不退还承包款及履约保证金，由招标方重新发包。若遇政策性变动需要征用或旅游项目开发该区块的，则不属违约范围，承包方需无条件服从，青苗及地面附着物补偿费、土地及其他征收费用全归招标方所有，招标方退还承包方剩余期限承包款及履约保证金。</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2、在承包期内如遇上自然灾害（不可抗力因素等）原因造成损失，由承包方自行承担，村方不负任何经济责任。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3、承包方不得在承包地上进行规模化养殖（动物、牲畜等），承包土地只允许种植使用，种植品种需向有关部门申报，经批准后才可种植。</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4、承包方不得对现状土地的资源外运及外卖，不得改变土地性质和用途，土地处置权归村方。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5、承包方因自身原因在承包期间对道路、土地做出建设的，所造成的费用由承包方自行承担，村方不做任何赔偿补贴。</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6、承包方在承包期内不得私自转包给第三方，如有确实需要，需同村方共同商量决定，在村方同意下方可转包，否则村方有权收回承包权，已支付的承包款不予退还。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7、承包期满后，承包方可自行移走承包土地上的所有经济作物，逾期移交的，归招标方所有，招标方有权处置场地上的附着物，对此造成的损失，招标方不负任何责任。所有建筑物</w:t>
      </w:r>
      <w:r>
        <w:rPr>
          <w:rFonts w:hint="eastAsia" w:ascii="宋体" w:hAnsi="宋体" w:cs="宋体"/>
          <w:shd w:val="clear" w:color="auto" w:fill="FFFFFF"/>
          <w:lang w:val="en-US" w:eastAsia="zh-CN"/>
        </w:rPr>
        <w:t>归属招标方所有，承包方不得私自移除。</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8、若本项目承包期限到期，在同等条件下，承包方享有优先续约权。</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9、本公告解释权归招标人，具体事项以签订合同为主。</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rPr>
      </w:pPr>
      <w:r>
        <w:rPr>
          <w:rStyle w:val="13"/>
          <w:rFonts w:hint="eastAsia" w:ascii="宋体" w:hAnsi="宋体" w:cs="宋体"/>
        </w:rPr>
        <w:t>十、其他事宜</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textAlignment w:val="auto"/>
        <w:rPr>
          <w:rFonts w:ascii="宋体" w:cs="宋体"/>
        </w:rPr>
      </w:pPr>
      <w:r>
        <w:rPr>
          <w:rFonts w:ascii="宋体" w:hAnsi="宋体" w:cs="宋体"/>
        </w:rPr>
        <w:t>1</w:t>
      </w:r>
      <w:r>
        <w:rPr>
          <w:rFonts w:hint="eastAsia" w:ascii="宋体" w:hAnsi="宋体" w:cs="宋体"/>
        </w:rPr>
        <w:t>、如本次招标在投标截止时间前收到有效的投标文件不足三家，则本次招标失败。</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0" w:firstLineChars="200"/>
        <w:textAlignment w:val="auto"/>
        <w:rPr>
          <w:rFonts w:ascii="宋体" w:cs="宋体"/>
        </w:rPr>
      </w:pPr>
      <w:r>
        <w:rPr>
          <w:rFonts w:ascii="宋体" w:hAnsi="宋体" w:cs="宋体"/>
        </w:rPr>
        <w:t>2</w:t>
      </w:r>
      <w:r>
        <w:rPr>
          <w:rFonts w:hint="eastAsia" w:ascii="宋体" w:hAnsi="宋体" w:cs="宋体"/>
        </w:rPr>
        <w:t>、本项目招标代理费</w:t>
      </w:r>
      <w:r>
        <w:rPr>
          <w:rFonts w:ascii="宋体" w:hAnsi="宋体" w:cs="宋体"/>
        </w:rPr>
        <w:t>3000</w:t>
      </w:r>
      <w:r>
        <w:rPr>
          <w:rFonts w:hint="eastAsia" w:ascii="宋体" w:hAnsi="宋体" w:cs="宋体"/>
        </w:rPr>
        <w:t>元，由中标人在领取中标通知书时一次性支付。</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textAlignment w:val="auto"/>
        <w:rPr>
          <w:rFonts w:ascii="宋体" w:cs="宋体"/>
        </w:rPr>
      </w:pPr>
      <w:r>
        <w:rPr>
          <w:rStyle w:val="13"/>
          <w:rFonts w:hint="eastAsia" w:ascii="宋体" w:hAnsi="宋体" w:cs="宋体"/>
        </w:rPr>
        <w:t>十一、联系方式：</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 xml:space="preserve">招 </w:t>
      </w:r>
      <w:r>
        <w:rPr>
          <w:rFonts w:hint="eastAsia" w:ascii="宋体" w:hAnsi="宋体" w:cs="宋体"/>
          <w:sz w:val="24"/>
          <w:szCs w:val="24"/>
          <w:lang w:eastAsia="zh-CN"/>
        </w:rPr>
        <w:t>标</w:t>
      </w:r>
      <w:r>
        <w:rPr>
          <w:rFonts w:hint="eastAsia" w:ascii="宋体" w:hAnsi="宋体" w:cs="宋体"/>
          <w:sz w:val="24"/>
          <w:szCs w:val="24"/>
        </w:rPr>
        <w:t xml:space="preserve"> 人： </w:t>
      </w:r>
      <w:r>
        <w:rPr>
          <w:rFonts w:hint="eastAsia" w:ascii="宋体" w:hAnsi="宋体" w:cs="宋体"/>
          <w:sz w:val="24"/>
          <w:szCs w:val="24"/>
          <w:lang w:eastAsia="zh-CN"/>
        </w:rPr>
        <w:t>三门县沙柳街道板樟山村股份经济合作社</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 xml:space="preserve">联 系 </w:t>
      </w:r>
      <w:r>
        <w:rPr>
          <w:rFonts w:hint="eastAsia" w:ascii="宋体" w:hAnsi="宋体" w:eastAsia="宋体" w:cs="宋体"/>
          <w:sz w:val="24"/>
          <w:szCs w:val="24"/>
          <w:lang w:eastAsia="zh-CN"/>
        </w:rPr>
        <w:t xml:space="preserve">人：周方营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eastAsia="宋体" w:cs="宋体"/>
          <w:sz w:val="24"/>
          <w:szCs w:val="24"/>
          <w:lang w:eastAsia="zh-CN"/>
        </w:rPr>
        <w:t>联系电话：</w:t>
      </w:r>
      <w:r>
        <w:rPr>
          <w:rFonts w:hint="eastAsia" w:ascii="宋体" w:hAnsi="宋体" w:eastAsia="宋体" w:cs="宋体"/>
          <w:sz w:val="24"/>
          <w:szCs w:val="24"/>
          <w:lang w:val="en-US" w:eastAsia="zh-CN"/>
        </w:rPr>
        <w:t>15168676792</w:t>
      </w:r>
      <w:r>
        <w:rPr>
          <w:rFonts w:hint="eastAsia" w:ascii="宋体" w:hAnsi="宋体" w:eastAsia="宋体" w:cs="宋体"/>
          <w:sz w:val="24"/>
          <w:szCs w:val="24"/>
          <w:lang w:eastAsia="zh-CN"/>
        </w:rPr>
        <w:t xml:space="preserve">  </w:t>
      </w:r>
      <w:r>
        <w:rPr>
          <w:rFonts w:hint="eastAsia" w:ascii="宋体" w:hAnsi="宋体" w:cs="宋体"/>
          <w:sz w:val="24"/>
          <w:szCs w:val="24"/>
        </w:rPr>
        <w:t xml:space="preserve">     </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招标代理</w:t>
      </w:r>
      <w:r>
        <w:rPr>
          <w:rFonts w:hint="eastAsia" w:ascii="宋体" w:hAnsi="宋体" w:eastAsia="宋体" w:cs="宋体"/>
          <w:kern w:val="0"/>
          <w:sz w:val="24"/>
          <w:szCs w:val="24"/>
        </w:rPr>
        <w:t>机构</w:t>
      </w:r>
      <w:r>
        <w:rPr>
          <w:rFonts w:hint="eastAsia" w:ascii="宋体" w:hAnsi="宋体" w:cs="宋体"/>
          <w:sz w:val="24"/>
          <w:szCs w:val="24"/>
        </w:rPr>
        <w:t>：浙江联通工程咨询有限公司</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楼凯霞</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联系电话：0576-83339991</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lang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eastAsia="宋体" w:cs="宋体"/>
          <w:lang w:eastAsia="zh-CN"/>
        </w:rPr>
      </w:pPr>
      <w:r>
        <w:rPr>
          <w:rFonts w:hint="eastAsia" w:ascii="宋体" w:hAnsi="宋体" w:cs="宋体"/>
          <w:lang w:eastAsia="zh-CN"/>
        </w:rPr>
        <w:t>三门县沙柳街道板樟山村股份经济合作社</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eastAsia="宋体" w:cs="宋体"/>
          <w:lang w:eastAsia="zh-CN"/>
        </w:rPr>
      </w:pPr>
      <w:r>
        <w:rPr>
          <w:rFonts w:hint="eastAsia" w:ascii="宋体" w:hAnsi="宋体" w:cs="宋体"/>
          <w:lang w:eastAsia="zh-CN"/>
        </w:rPr>
        <w:t>浙江联通工程咨询有限公司</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eastAsia="宋体" w:cs="宋体"/>
          <w:lang w:eastAsia="zh-CN"/>
        </w:rPr>
      </w:pPr>
      <w:r>
        <w:rPr>
          <w:rFonts w:hint="eastAsia" w:ascii="宋体" w:hAnsi="宋体" w:cs="宋体"/>
          <w:lang w:eastAsia="zh-CN"/>
        </w:rPr>
        <w:t>三门县沙柳街道农村产权交易服务中心</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rPr>
      </w:pPr>
      <w:r>
        <w:rPr>
          <w:rFonts w:ascii="宋体" w:hAnsi="宋体" w:cs="宋体"/>
        </w:rPr>
        <w:t xml:space="preserve">   2023</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6</w:t>
      </w:r>
      <w:r>
        <w:rPr>
          <w:rFonts w:hint="eastAsia" w:ascii="宋体" w:hAnsi="宋体" w:cs="宋体"/>
        </w:rPr>
        <w:t>日</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cs="宋体"/>
        </w:rPr>
      </w:pPr>
    </w:p>
    <w:p>
      <w:pPr>
        <w:numPr>
          <w:ilvl w:val="0"/>
          <w:numId w:val="1"/>
        </w:numPr>
        <w:jc w:val="center"/>
        <w:rPr>
          <w:rFonts w:hint="eastAsia" w:ascii="宋体" w:hAnsi="宋体" w:cs="宋体"/>
          <w:b/>
          <w:bCs/>
          <w:sz w:val="28"/>
          <w:szCs w:val="28"/>
        </w:rPr>
      </w:pPr>
      <w:r>
        <w:rPr>
          <w:rFonts w:hint="eastAsia" w:ascii="宋体" w:hAnsi="宋体" w:cs="宋体"/>
          <w:b/>
          <w:bCs/>
          <w:sz w:val="30"/>
          <w:szCs w:val="30"/>
        </w:rPr>
        <w:t>投标须知前附表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20"/>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项目</w:t>
            </w:r>
          </w:p>
        </w:tc>
        <w:tc>
          <w:tcPr>
            <w:tcW w:w="2220" w:type="dxa"/>
            <w:noWrap w:val="0"/>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内容</w:t>
            </w:r>
          </w:p>
        </w:tc>
        <w:tc>
          <w:tcPr>
            <w:tcW w:w="6060" w:type="dxa"/>
            <w:noWrap w:val="0"/>
            <w:vAlign w:val="center"/>
          </w:tcPr>
          <w:p>
            <w:pPr>
              <w:spacing w:line="360" w:lineRule="auto"/>
              <w:jc w:val="center"/>
              <w:rPr>
                <w:rFonts w:hint="eastAsia" w:ascii="宋体" w:hAnsi="宋体" w:cs="宋体"/>
                <w:b/>
                <w:sz w:val="24"/>
                <w:szCs w:val="24"/>
              </w:rPr>
            </w:pPr>
            <w:r>
              <w:rPr>
                <w:rFonts w:hint="eastAsia" w:ascii="宋体" w:hAnsi="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6060" w:type="dxa"/>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沙柳街道板樟山村里山山地承包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项目地点</w:t>
            </w:r>
          </w:p>
        </w:tc>
        <w:tc>
          <w:tcPr>
            <w:tcW w:w="6060" w:type="dxa"/>
            <w:noWrap w:val="0"/>
            <w:vAlign w:val="center"/>
          </w:tcPr>
          <w:p>
            <w:pPr>
              <w:spacing w:line="360" w:lineRule="auto"/>
              <w:rPr>
                <w:rFonts w:hint="eastAsia" w:ascii="宋体" w:hAnsi="宋体" w:cs="宋体"/>
                <w:sz w:val="24"/>
                <w:szCs w:val="24"/>
              </w:rPr>
            </w:pPr>
            <w:r>
              <w:rPr>
                <w:rFonts w:hint="eastAsia" w:ascii="宋体" w:hAnsi="宋体" w:cs="宋体"/>
                <w:sz w:val="24"/>
                <w:szCs w:val="24"/>
                <w:lang w:eastAsia="zh-CN"/>
              </w:rPr>
              <w:t>沙柳街道板樟山村里山山地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3</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项目规模</w:t>
            </w:r>
          </w:p>
        </w:tc>
        <w:tc>
          <w:tcPr>
            <w:tcW w:w="6060" w:type="dxa"/>
            <w:noWrap w:val="0"/>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山地位于沙柳街道板樟山村里山，面积约600亩村集体所有部分，本次招标面积不再丈量，不组织现场勘查，现场勘查由投标人自行勘查承包</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4</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eastAsia="zh-CN"/>
              </w:rPr>
              <w:t>承包</w:t>
            </w:r>
            <w:r>
              <w:rPr>
                <w:rFonts w:hint="eastAsia" w:ascii="宋体" w:hAnsi="宋体" w:cs="宋体"/>
                <w:sz w:val="24"/>
                <w:szCs w:val="24"/>
              </w:rPr>
              <w:t>期</w:t>
            </w:r>
          </w:p>
        </w:tc>
        <w:tc>
          <w:tcPr>
            <w:tcW w:w="6060" w:type="dxa"/>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承包期为15年，具体起止时间以合同签订的时间为准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5</w:t>
            </w:r>
          </w:p>
        </w:tc>
        <w:tc>
          <w:tcPr>
            <w:tcW w:w="222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投标人资格</w:t>
            </w:r>
          </w:p>
        </w:tc>
        <w:tc>
          <w:tcPr>
            <w:tcW w:w="606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具有承包经营能力并具有独立民事责任能力的自然人</w:t>
            </w:r>
            <w:r>
              <w:rPr>
                <w:rFonts w:hint="eastAsia" w:ascii="宋体" w:hAnsi="宋体" w:eastAsia="宋体" w:cs="宋体"/>
                <w:sz w:val="24"/>
                <w:szCs w:val="24"/>
                <w:lang w:eastAsia="zh-CN"/>
              </w:rPr>
              <w:t>或法人。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6</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投标保证金</w:t>
            </w:r>
          </w:p>
        </w:tc>
        <w:tc>
          <w:tcPr>
            <w:tcW w:w="606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投标保证金人民币</w:t>
            </w:r>
            <w:r>
              <w:rPr>
                <w:rFonts w:hint="eastAsia" w:ascii="宋体" w:hAnsi="宋体" w:cs="宋体"/>
                <w:sz w:val="24"/>
                <w:szCs w:val="24"/>
                <w:lang w:eastAsia="zh-CN"/>
              </w:rPr>
              <w:t>贰万</w:t>
            </w:r>
            <w:r>
              <w:rPr>
                <w:rFonts w:hint="eastAsia" w:ascii="宋体" w:hAnsi="宋体" w:cs="宋体"/>
                <w:sz w:val="24"/>
                <w:szCs w:val="24"/>
              </w:rPr>
              <w:t>元（</w:t>
            </w:r>
            <w:r>
              <w:rPr>
                <w:rFonts w:hint="default" w:ascii="Arial" w:hAnsi="Arial" w:cs="Arial"/>
                <w:sz w:val="24"/>
                <w:szCs w:val="24"/>
              </w:rPr>
              <w:t>¥</w:t>
            </w:r>
            <w:r>
              <w:rPr>
                <w:rFonts w:hint="eastAsia" w:ascii="宋体" w:hAnsi="宋体" w:cs="宋体"/>
                <w:sz w:val="24"/>
                <w:szCs w:val="24"/>
                <w:lang w:val="en-US" w:eastAsia="zh-CN"/>
              </w:rPr>
              <w:t>20</w:t>
            </w:r>
            <w:r>
              <w:rPr>
                <w:rFonts w:hint="eastAsia" w:ascii="宋体" w:hAnsi="宋体" w:cs="宋体"/>
                <w:sz w:val="24"/>
                <w:szCs w:val="24"/>
              </w:rPr>
              <w:t>000），以现金方式提交。未中标人在开标结束后投标保证金当场退还（不计息），中标人的投标保证金转为履约保证金，履约保证金承包期满后退还（不计息）</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7</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踏勘现场</w:t>
            </w:r>
          </w:p>
        </w:tc>
        <w:tc>
          <w:tcPr>
            <w:tcW w:w="6060" w:type="dxa"/>
            <w:noWrap w:val="0"/>
            <w:vAlign w:val="center"/>
          </w:tcPr>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由投标人自行组织，并承担由此产生的费用。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8</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投标文件</w:t>
            </w:r>
          </w:p>
        </w:tc>
        <w:tc>
          <w:tcPr>
            <w:tcW w:w="6060" w:type="dxa"/>
            <w:noWrap w:val="0"/>
            <w:vAlign w:val="center"/>
          </w:tcPr>
          <w:p>
            <w:pPr>
              <w:spacing w:line="360" w:lineRule="auto"/>
              <w:rPr>
                <w:rFonts w:hint="eastAsia"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9</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投标文件包封</w:t>
            </w:r>
          </w:p>
        </w:tc>
        <w:tc>
          <w:tcPr>
            <w:tcW w:w="606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投标文件需进行包封，在外封袋上写上投标人名字。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10</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投标文件提交地点</w:t>
            </w:r>
          </w:p>
        </w:tc>
        <w:tc>
          <w:tcPr>
            <w:tcW w:w="6060" w:type="dxa"/>
            <w:noWrap w:val="0"/>
            <w:vAlign w:val="center"/>
          </w:tcPr>
          <w:p>
            <w:pPr>
              <w:spacing w:line="360" w:lineRule="auto"/>
              <w:rPr>
                <w:rFonts w:hint="eastAsia" w:ascii="宋体" w:hAnsi="宋体" w:eastAsia="宋体" w:cs="宋体"/>
                <w:sz w:val="24"/>
                <w:szCs w:val="24"/>
                <w:lang w:eastAsia="zh-CN"/>
              </w:rPr>
            </w:pPr>
            <w:r>
              <w:rPr>
                <w:rFonts w:hint="eastAsia" w:ascii="宋体" w:hAnsi="宋体" w:cs="宋体"/>
                <w:sz w:val="24"/>
                <w:szCs w:val="24"/>
              </w:rPr>
              <w:t>在三门县人民政府沙柳街道办事处二楼会议室准时进行投标</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1</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开标时间</w:t>
            </w:r>
          </w:p>
        </w:tc>
        <w:tc>
          <w:tcPr>
            <w:tcW w:w="606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hint="eastAsia" w:ascii="宋体" w:hAnsi="宋体" w:eastAsia="宋体" w:cs="宋体"/>
                <w:sz w:val="24"/>
                <w:szCs w:val="24"/>
                <w:lang w:val="en-US" w:eastAsia="zh-CN"/>
              </w:rPr>
              <w:t>7</w:t>
            </w:r>
            <w:r>
              <w:rPr>
                <w:rFonts w:hint="eastAsia" w:ascii="宋体" w:hAnsi="宋体" w:cs="宋体"/>
                <w:sz w:val="24"/>
                <w:szCs w:val="24"/>
              </w:rPr>
              <w:t>月</w:t>
            </w:r>
            <w:r>
              <w:rPr>
                <w:rFonts w:hint="eastAsia" w:ascii="宋体" w:hAnsi="宋体" w:eastAsia="宋体" w:cs="宋体"/>
                <w:sz w:val="24"/>
                <w:szCs w:val="24"/>
                <w:lang w:val="en-US" w:eastAsia="zh-CN"/>
              </w:rPr>
              <w:t>14</w:t>
            </w:r>
            <w:r>
              <w:rPr>
                <w:rFonts w:hint="eastAsia" w:ascii="宋体" w:hAnsi="宋体" w:cs="宋体"/>
                <w:sz w:val="24"/>
                <w:szCs w:val="24"/>
              </w:rPr>
              <w:t>日上午</w:t>
            </w:r>
            <w:r>
              <w:rPr>
                <w:rFonts w:hint="eastAsia" w:ascii="宋体" w:hAnsi="宋体" w:cs="宋体"/>
                <w:sz w:val="24"/>
                <w:szCs w:val="24"/>
                <w:lang w:val="en-US" w:eastAsia="zh-CN"/>
              </w:rPr>
              <w:t>09</w:t>
            </w:r>
            <w:r>
              <w:rPr>
                <w:rFonts w:hint="eastAsia" w:ascii="宋体" w:hAnsi="宋体" w:cs="宋体"/>
                <w:sz w:val="24"/>
                <w:szCs w:val="24"/>
              </w:rPr>
              <w:t>:</w:t>
            </w:r>
            <w:r>
              <w:rPr>
                <w:rFonts w:hint="eastAsia" w:ascii="宋体" w:hAnsi="宋体" w:cs="宋体"/>
                <w:sz w:val="24"/>
                <w:szCs w:val="24"/>
                <w:lang w:val="en-US" w:eastAsia="zh-CN"/>
              </w:rPr>
              <w:t>20</w:t>
            </w:r>
            <w:r>
              <w:rPr>
                <w:rFonts w:hint="eastAsia" w:ascii="宋体" w:hAnsi="宋体" w:cs="宋体"/>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2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评标方法及标准</w:t>
            </w:r>
          </w:p>
        </w:tc>
        <w:tc>
          <w:tcPr>
            <w:tcW w:w="6060" w:type="dxa"/>
            <w:noWrap w:val="0"/>
            <w:vAlign w:val="center"/>
          </w:tcPr>
          <w:p>
            <w:pPr>
              <w:spacing w:line="360" w:lineRule="auto"/>
              <w:rPr>
                <w:rFonts w:hint="eastAsia" w:ascii="宋体" w:hAnsi="宋体" w:cs="宋体"/>
                <w:sz w:val="24"/>
                <w:szCs w:val="24"/>
              </w:rPr>
            </w:pPr>
            <w:r>
              <w:rPr>
                <w:rFonts w:hint="eastAsia" w:ascii="宋体" w:hAnsi="宋体" w:cs="宋体"/>
                <w:sz w:val="24"/>
                <w:szCs w:val="24"/>
              </w:rPr>
              <w:t>详见《投标</w:t>
            </w:r>
            <w:r>
              <w:rPr>
                <w:rFonts w:hint="eastAsia" w:ascii="宋体" w:hAnsi="宋体" w:cs="宋体"/>
                <w:sz w:val="24"/>
                <w:szCs w:val="24"/>
                <w:lang w:eastAsia="zh-CN"/>
              </w:rPr>
              <w:t>须知</w:t>
            </w:r>
            <w:r>
              <w:rPr>
                <w:rFonts w:hint="eastAsia" w:ascii="宋体" w:hAnsi="宋体" w:cs="宋体"/>
                <w:sz w:val="24"/>
                <w:szCs w:val="24"/>
              </w:rPr>
              <w:t>》（细则）</w:t>
            </w:r>
          </w:p>
        </w:tc>
      </w:tr>
    </w:tbl>
    <w:p>
      <w:pPr>
        <w:rPr>
          <w:rFonts w:hint="eastAsia" w:ascii="宋体" w:hAnsi="宋体" w:cs="宋体"/>
          <w:sz w:val="28"/>
          <w:szCs w:val="28"/>
        </w:rPr>
        <w:sectPr>
          <w:footerReference r:id="rId7" w:type="default"/>
          <w:pgSz w:w="11906" w:h="16838"/>
          <w:pgMar w:top="1440" w:right="1463" w:bottom="1440" w:left="1463" w:header="851" w:footer="992" w:gutter="0"/>
          <w:pgNumType w:fmt="decimal" w:start="1"/>
          <w:cols w:space="720" w:num="1"/>
          <w:docGrid w:type="lines" w:linePitch="312" w:charSpace="0"/>
        </w:sectPr>
      </w:pPr>
    </w:p>
    <w:p>
      <w:pPr>
        <w:numPr>
          <w:ilvl w:val="0"/>
          <w:numId w:val="1"/>
        </w:numPr>
        <w:spacing w:line="360" w:lineRule="auto"/>
        <w:jc w:val="center"/>
        <w:rPr>
          <w:rFonts w:hint="eastAsia" w:ascii="宋体" w:hAnsi="宋体" w:cs="宋体"/>
          <w:b/>
          <w:bCs/>
          <w:sz w:val="30"/>
          <w:szCs w:val="30"/>
        </w:rPr>
      </w:pPr>
      <w:r>
        <w:rPr>
          <w:rFonts w:hint="eastAsia" w:ascii="宋体" w:hAnsi="宋体" w:cs="宋体"/>
          <w:b/>
          <w:bCs/>
          <w:sz w:val="30"/>
          <w:szCs w:val="30"/>
        </w:rPr>
        <w:t xml:space="preserve">投标须知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cs="宋体"/>
          <w:b/>
          <w:bCs/>
          <w:sz w:val="24"/>
        </w:rPr>
      </w:pPr>
      <w:r>
        <w:rPr>
          <w:rFonts w:hint="eastAsia" w:ascii="宋体" w:hAnsi="宋体" w:cs="宋体"/>
          <w:b/>
          <w:bCs/>
          <w:sz w:val="24"/>
        </w:rPr>
        <w:t>本次招标项目概况: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cs="宋体"/>
          <w:sz w:val="24"/>
        </w:rPr>
      </w:pPr>
      <w:r>
        <w:rPr>
          <w:rFonts w:hint="eastAsia" w:ascii="宋体" w:hAnsi="宋体" w:cs="宋体"/>
          <w:sz w:val="24"/>
          <w:lang w:eastAsia="zh-CN"/>
        </w:rPr>
        <w:t>为便于管理、提高经济效益，经村开会研究决定，沙柳街道板樟山村里山山地承包以公开招标方式进行发包，凡具有承包经营能力并具有独立民事责任能力的自然人或法人均可参加投标。山地位于沙柳街道板樟山村里山，面积约600亩村集体所有部分。承包期为15年，承包款每5年增加一次</w:t>
      </w:r>
      <w:r>
        <w:rPr>
          <w:rFonts w:hint="eastAsia" w:ascii="宋体" w:hAnsi="宋体" w:eastAsia="宋体" w:cs="宋体"/>
          <w:sz w:val="24"/>
          <w:lang w:eastAsia="zh-CN"/>
        </w:rPr>
        <w:t>，即第6-10年的每年承包价在第1-5年的承包价的基础上增加10%，第11-15年的每年承包价在第6-10年承包价的基础上增加10%。</w:t>
      </w:r>
      <w:r>
        <w:rPr>
          <w:rFonts w:hint="eastAsia" w:ascii="宋体" w:hAnsi="宋体" w:cs="宋体"/>
          <w:sz w:val="24"/>
          <w:lang w:eastAsia="zh-CN"/>
        </w:rPr>
        <w:t>本次标底价为人民币50000元/年。招标人不组织现场勘查，投标人自行组织勘查现场。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bCs/>
          <w:sz w:val="24"/>
        </w:rPr>
      </w:pPr>
      <w:r>
        <w:rPr>
          <w:rFonts w:hint="eastAsia" w:ascii="宋体" w:hAnsi="宋体" w:cs="宋体"/>
          <w:b/>
          <w:bCs/>
          <w:sz w:val="24"/>
          <w:lang w:eastAsia="zh-CN"/>
        </w:rPr>
        <w:t>二</w:t>
      </w:r>
      <w:r>
        <w:rPr>
          <w:rFonts w:hint="eastAsia" w:ascii="宋体" w:hAnsi="宋体" w:cs="宋体"/>
          <w:b/>
          <w:bCs/>
          <w:sz w:val="24"/>
        </w:rPr>
        <w:t>、投标程序和要求: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bCs/>
          <w:sz w:val="24"/>
          <w:szCs w:val="24"/>
        </w:rPr>
      </w:pPr>
      <w:r>
        <w:rPr>
          <w:rFonts w:hint="eastAsia" w:ascii="宋体" w:hAnsi="宋体" w:cs="宋体"/>
          <w:sz w:val="24"/>
          <w:szCs w:val="24"/>
        </w:rPr>
        <w:t>1、投标人必须在招标</w:t>
      </w:r>
      <w:r>
        <w:rPr>
          <w:rFonts w:hint="eastAsia" w:ascii="宋体" w:hAnsi="宋体" w:cs="宋体"/>
          <w:sz w:val="24"/>
          <w:szCs w:val="24"/>
          <w:lang w:eastAsia="zh-CN"/>
        </w:rPr>
        <w:t>文件</w:t>
      </w:r>
      <w:r>
        <w:rPr>
          <w:rFonts w:hint="eastAsia" w:ascii="宋体" w:hAnsi="宋体" w:cs="宋体"/>
          <w:sz w:val="24"/>
          <w:szCs w:val="24"/>
        </w:rPr>
        <w:t>规定的时间内办理报名手续</w:t>
      </w:r>
      <w:r>
        <w:rPr>
          <w:rFonts w:hint="eastAsia" w:ascii="宋体" w:hAnsi="宋体" w:cs="宋体"/>
          <w:sz w:val="24"/>
          <w:szCs w:val="24"/>
          <w:lang w:eastAsia="zh-CN"/>
        </w:rPr>
        <w:t>提交投标保证金</w:t>
      </w:r>
      <w:r>
        <w:rPr>
          <w:rFonts w:hint="eastAsia" w:ascii="宋体" w:hAnsi="宋体" w:cs="宋体"/>
          <w:sz w:val="24"/>
          <w:szCs w:val="24"/>
        </w:rPr>
        <w:t>并领取投标</w:t>
      </w:r>
      <w:r>
        <w:rPr>
          <w:rFonts w:hint="eastAsia" w:ascii="宋体" w:hAnsi="宋体" w:cs="宋体"/>
          <w:sz w:val="24"/>
          <w:szCs w:val="24"/>
          <w:lang w:eastAsia="zh-CN"/>
        </w:rPr>
        <w:t>书</w:t>
      </w:r>
      <w:r>
        <w:rPr>
          <w:rFonts w:hint="eastAsia" w:ascii="宋体" w:hAnsi="宋体" w:cs="宋体"/>
          <w:sz w:val="24"/>
          <w:szCs w:val="24"/>
        </w:rPr>
        <w:t>，取得投标人资格。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2、参加投标的，视为其完全承认招标文件中各组成文件载明的各项内容，并愿意接受其约束。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3、参加投标人必须遵守投标现场纪律和程序，不得有任</w:t>
      </w:r>
      <w:r>
        <w:rPr>
          <w:rFonts w:hint="eastAsia" w:ascii="宋体" w:hAnsi="宋体" w:cs="宋体"/>
          <w:sz w:val="24"/>
          <w:lang w:eastAsia="zh-CN"/>
        </w:rPr>
        <w:t>何</w:t>
      </w:r>
      <w:r>
        <w:rPr>
          <w:rFonts w:hint="eastAsia" w:ascii="宋体" w:hAnsi="宋体" w:cs="宋体"/>
          <w:sz w:val="24"/>
        </w:rPr>
        <w:t>妨碍投标活动的行为。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4、投标人应在招标公告规定的时间内准时入场，逾期视为自动放弃投标。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5、投标人应充分考虑任何不可抗力的风险因素。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6、投标人在投标过程中的一切费用，不论中标与否，均由投标人自行承担。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ascii="宋体" w:hAnsi="宋体" w:cs="宋体"/>
          <w:sz w:val="24"/>
        </w:rPr>
        <w:t>7、在正式投标开始之前，投标人应准时到场。在招标文件规定时间内递交标书，认真检查标书是否密封完好。有异议的，可以放弃投标，否则所引起的后果由</w:t>
      </w:r>
      <w:r>
        <w:rPr>
          <w:rFonts w:hint="eastAsia" w:ascii="宋体" w:hAnsi="宋体" w:cs="宋体"/>
          <w:sz w:val="24"/>
          <w:lang w:eastAsia="zh-CN"/>
        </w:rPr>
        <w:t>投</w:t>
      </w:r>
      <w:r>
        <w:rPr>
          <w:rFonts w:hint="eastAsia" w:ascii="宋体" w:hAnsi="宋体" w:cs="宋体"/>
          <w:sz w:val="24"/>
        </w:rPr>
        <w:t>标人自行承担。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sz w:val="24"/>
        </w:rPr>
      </w:pPr>
      <w:r>
        <w:rPr>
          <w:rFonts w:hint="eastAsia" w:ascii="宋体" w:hAnsi="宋体" w:cs="宋体"/>
          <w:b/>
          <w:sz w:val="24"/>
          <w:lang w:eastAsia="zh-CN"/>
        </w:rPr>
        <w:t>三</w:t>
      </w:r>
      <w:r>
        <w:rPr>
          <w:rFonts w:hint="eastAsia" w:ascii="宋体" w:hAnsi="宋体" w:cs="宋体"/>
          <w:b/>
          <w:sz w:val="24"/>
        </w:rPr>
        <w:t>、评标要求：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1、本次投标采取明底暗投方式进行，取最高标为中标，低于标底为无效标。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2、如遇二个以上（含二个）投标报价相同，则以</w:t>
      </w:r>
      <w:r>
        <w:rPr>
          <w:rFonts w:hint="eastAsia" w:ascii="宋体" w:hAnsi="宋体" w:cs="宋体"/>
          <w:sz w:val="24"/>
          <w:lang w:eastAsia="zh-CN"/>
        </w:rPr>
        <w:t>抽签</w:t>
      </w:r>
      <w:r>
        <w:rPr>
          <w:rFonts w:hint="eastAsia" w:ascii="宋体" w:hAnsi="宋体" w:cs="宋体"/>
          <w:sz w:val="24"/>
        </w:rPr>
        <w:t>方式确定中标人。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lang w:eastAsia="zh-CN"/>
        </w:rPr>
      </w:pPr>
      <w:r>
        <w:rPr>
          <w:rFonts w:hint="eastAsia" w:ascii="宋体" w:hAnsi="宋体" w:cs="宋体"/>
          <w:sz w:val="24"/>
        </w:rPr>
        <w:t>3、本次投标报价计算至拾元，不留元、角、分。如投标书中出现留有元、角、分则舍去，取整拾数，不四舍五入。标书金额填写大小写均可，如大小写不一致，则以大写为准</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rPr>
      </w:pPr>
      <w:r>
        <w:rPr>
          <w:rFonts w:hint="eastAsia" w:ascii="宋体" w:hAnsi="宋体" w:cs="宋体"/>
          <w:sz w:val="24"/>
        </w:rPr>
        <w:t xml:space="preserve">4、投标书要填写完整，要认真仔细，字迹要清楚。漏写错写、标点符号错误、填写金额不明确的，或低于标底的，视为无效标。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5、如投标人不足三家使得投标明显缺乏竞争的，则招标失败，重新组织招标。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sz w:val="24"/>
        </w:rPr>
      </w:pPr>
      <w:r>
        <w:rPr>
          <w:rFonts w:hint="eastAsia" w:ascii="宋体" w:hAnsi="宋体" w:cs="宋体"/>
          <w:b/>
          <w:sz w:val="24"/>
          <w:lang w:eastAsia="zh-CN"/>
        </w:rPr>
        <w:t>四</w:t>
      </w:r>
      <w:r>
        <w:rPr>
          <w:rFonts w:hint="eastAsia" w:ascii="宋体" w:hAnsi="宋体" w:cs="宋体"/>
          <w:b/>
          <w:sz w:val="24"/>
        </w:rPr>
        <w:t>、合同签订：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中标人应于中标通知书发出10天内付清第一年承包款并与招标人签订合同，中标人中标后放弃承</w:t>
      </w:r>
      <w:r>
        <w:rPr>
          <w:rFonts w:hint="eastAsia" w:ascii="宋体" w:hAnsi="宋体" w:cs="宋体"/>
          <w:sz w:val="24"/>
          <w:lang w:val="en-US" w:eastAsia="zh-CN"/>
        </w:rPr>
        <w:t>包</w:t>
      </w:r>
      <w:r>
        <w:rPr>
          <w:rFonts w:hint="eastAsia" w:ascii="宋体" w:hAnsi="宋体" w:eastAsia="宋体" w:cs="宋体"/>
          <w:sz w:val="24"/>
          <w:lang w:val="en-US" w:eastAsia="zh-CN"/>
        </w:rPr>
        <w:t>或不按时与招标人签订承</w:t>
      </w:r>
      <w:r>
        <w:rPr>
          <w:rFonts w:hint="eastAsia" w:ascii="宋体" w:hAnsi="宋体" w:cs="宋体"/>
          <w:sz w:val="24"/>
          <w:lang w:val="en-US" w:eastAsia="zh-CN"/>
        </w:rPr>
        <w:t>包</w:t>
      </w:r>
      <w:r>
        <w:rPr>
          <w:rFonts w:hint="eastAsia" w:ascii="宋体" w:hAnsi="宋体" w:eastAsia="宋体" w:cs="宋体"/>
          <w:sz w:val="24"/>
          <w:lang w:val="en-US" w:eastAsia="zh-CN"/>
        </w:rPr>
        <w:t>合同的，取消中标人中标资格，没收投标保证</w:t>
      </w:r>
      <w:r>
        <w:rPr>
          <w:rFonts w:hint="eastAsia" w:ascii="宋体" w:hAnsi="宋体" w:eastAsia="宋体" w:cs="宋体"/>
          <w:sz w:val="24"/>
        </w:rPr>
        <w:t>金，另行招标发</w:t>
      </w:r>
      <w:r>
        <w:rPr>
          <w:rFonts w:hint="eastAsia" w:ascii="宋体" w:hAnsi="宋体" w:cs="宋体"/>
          <w:sz w:val="24"/>
          <w:lang w:eastAsia="zh-CN"/>
        </w:rPr>
        <w:t>包</w:t>
      </w:r>
      <w:r>
        <w:rPr>
          <w:rFonts w:hint="eastAsia" w:ascii="宋体" w:hAnsi="宋体" w:eastAsia="宋体" w:cs="宋体"/>
          <w:sz w:val="24"/>
        </w:rPr>
        <w:t>。</w:t>
      </w: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widowControl/>
        <w:spacing w:beforeAutospacing="0" w:afterAutospacing="0" w:line="360" w:lineRule="atLeast"/>
        <w:jc w:val="center"/>
        <w:rPr>
          <w:rStyle w:val="13"/>
          <w:rFonts w:hint="eastAsia" w:ascii="宋体" w:hAnsi="宋体" w:cs="宋体"/>
          <w:sz w:val="32"/>
          <w:szCs w:val="32"/>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ascii="宋体" w:cs="宋体"/>
          <w:sz w:val="32"/>
          <w:szCs w:val="32"/>
        </w:rPr>
      </w:pPr>
      <w:r>
        <w:rPr>
          <w:rStyle w:val="13"/>
          <w:rFonts w:hint="eastAsia" w:ascii="宋体" w:hAnsi="宋体" w:cs="宋体"/>
          <w:sz w:val="32"/>
          <w:szCs w:val="32"/>
        </w:rPr>
        <w:t>沙柳街道板樟山村里山山地承包</w:t>
      </w:r>
    </w:p>
    <w:p>
      <w:pPr>
        <w:keepNext w:val="0"/>
        <w:keepLines w:val="0"/>
        <w:pageBreakBefore w:val="0"/>
        <w:kinsoku/>
        <w:wordWrap/>
        <w:overflowPunct/>
        <w:topLinePunct w:val="0"/>
        <w:autoSpaceDE/>
        <w:autoSpaceDN/>
        <w:bidi w:val="0"/>
        <w:adjustRightInd/>
        <w:snapToGrid/>
        <w:spacing w:line="500" w:lineRule="exact"/>
        <w:jc w:val="center"/>
        <w:textAlignment w:val="auto"/>
        <w:rPr>
          <w:sz w:val="28"/>
          <w:szCs w:val="28"/>
        </w:rPr>
      </w:pPr>
      <w:r>
        <w:rPr>
          <w:rFonts w:hint="eastAsia" w:ascii="宋体" w:hAnsi="宋体" w:eastAsia="宋体" w:cs="宋体"/>
          <w:sz w:val="32"/>
          <w:szCs w:val="32"/>
        </w:rPr>
        <w:t>承包合</w:t>
      </w:r>
      <w:r>
        <w:rPr>
          <w:rFonts w:hint="eastAsia" w:ascii="宋体" w:hAnsi="宋体" w:cs="宋体"/>
          <w:sz w:val="32"/>
          <w:szCs w:val="32"/>
        </w:rPr>
        <w:t>同</w:t>
      </w:r>
    </w:p>
    <w:p>
      <w:pPr>
        <w:keepNext w:val="0"/>
        <w:keepLines w:val="0"/>
        <w:pageBreakBefore w:val="0"/>
        <w:kinsoku/>
        <w:wordWrap/>
        <w:overflowPunct/>
        <w:topLinePunct w:val="0"/>
        <w:autoSpaceDE/>
        <w:autoSpaceDN/>
        <w:bidi w:val="0"/>
        <w:adjustRightInd/>
        <w:spacing w:line="460" w:lineRule="exact"/>
        <w:ind w:left="1400" w:hanging="1400" w:hangingChars="500"/>
        <w:textAlignment w:val="auto"/>
        <w:rPr>
          <w:rFonts w:ascii="宋体" w:cs="宋体"/>
          <w:sz w:val="24"/>
        </w:rPr>
      </w:pPr>
      <w:r>
        <w:rPr>
          <w:sz w:val="28"/>
          <w:szCs w:val="28"/>
        </w:rPr>
        <w:t xml:space="preserve"> </w:t>
      </w:r>
      <w:r>
        <w:rPr>
          <w:rFonts w:ascii="宋体" w:hAnsi="宋体" w:cs="宋体"/>
          <w:sz w:val="24"/>
        </w:rPr>
        <w:t xml:space="preserve">   </w:t>
      </w:r>
      <w:r>
        <w:rPr>
          <w:rFonts w:hint="eastAsia" w:ascii="宋体" w:hAnsi="宋体" w:cs="宋体"/>
          <w:b/>
          <w:bCs/>
          <w:sz w:val="24"/>
        </w:rPr>
        <w:t>发包方</w:t>
      </w:r>
      <w:r>
        <w:rPr>
          <w:rFonts w:ascii="宋体" w:hAnsi="宋体" w:cs="宋体"/>
          <w:b/>
          <w:bCs/>
          <w:sz w:val="24"/>
        </w:rPr>
        <w:t>:</w:t>
      </w:r>
      <w:r>
        <w:rPr>
          <w:rFonts w:ascii="宋体" w:hAnsi="宋体" w:cs="宋体"/>
          <w:sz w:val="24"/>
        </w:rPr>
        <w:t xml:space="preserve"> </w:t>
      </w:r>
      <w:r>
        <w:rPr>
          <w:rFonts w:ascii="宋体" w:hAnsi="宋体" w:cs="宋体"/>
          <w:color w:val="000000"/>
          <w:sz w:val="24"/>
          <w:u w:val="single"/>
        </w:rPr>
        <w:t xml:space="preserve"> </w:t>
      </w:r>
      <w:r>
        <w:rPr>
          <w:rFonts w:hint="eastAsia" w:ascii="宋体" w:hAnsi="宋体" w:cs="宋体"/>
          <w:color w:val="000000"/>
          <w:sz w:val="24"/>
          <w:u w:val="single"/>
          <w:lang w:eastAsia="zh-CN"/>
        </w:rPr>
        <w:t>三门县沙柳街道板樟山村股份经济合作社</w:t>
      </w:r>
      <w:r>
        <w:rPr>
          <w:rFonts w:ascii="宋体" w:hAnsi="宋体" w:cs="宋体"/>
          <w:color w:val="000000"/>
          <w:sz w:val="24"/>
          <w:u w:val="single"/>
        </w:rPr>
        <w:t xml:space="preserve"> </w:t>
      </w:r>
      <w:r>
        <w:rPr>
          <w:rFonts w:ascii="宋体" w:hAnsi="宋体" w:cs="宋体"/>
          <w:color w:val="000000"/>
          <w:sz w:val="24"/>
        </w:rPr>
        <w:t xml:space="preserve"> </w:t>
      </w:r>
      <w:r>
        <w:rPr>
          <w:rFonts w:ascii="宋体" w:hAnsi="宋体" w:cs="宋体"/>
          <w:sz w:val="24"/>
        </w:rPr>
        <w:t>(</w:t>
      </w:r>
      <w:r>
        <w:rPr>
          <w:rFonts w:hint="eastAsia" w:ascii="宋体" w:hAnsi="宋体" w:cs="宋体"/>
          <w:sz w:val="24"/>
        </w:rPr>
        <w:t>以下简称甲方</w:t>
      </w:r>
      <w:r>
        <w:rPr>
          <w:rFonts w:ascii="宋体" w:hAnsi="宋体" w:cs="宋体"/>
          <w:sz w:val="24"/>
        </w:rPr>
        <w:t>)</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w:t>
      </w:r>
      <w:r>
        <w:rPr>
          <w:rFonts w:hint="eastAsia" w:ascii="宋体" w:hAnsi="宋体" w:cs="宋体"/>
          <w:b/>
          <w:bCs/>
          <w:sz w:val="24"/>
        </w:rPr>
        <w:t>承包方</w:t>
      </w:r>
      <w:r>
        <w:rPr>
          <w:rFonts w:ascii="宋体" w:hAnsi="宋体" w:cs="宋体"/>
          <w:b/>
          <w:bCs/>
          <w:sz w:val="24"/>
        </w:rPr>
        <w:t>:</w:t>
      </w:r>
      <w:r>
        <w:rPr>
          <w:rFonts w:ascii="宋体" w:hAnsi="宋体" w:cs="宋体"/>
          <w:sz w:val="24"/>
        </w:rPr>
        <w:t xml:space="preserve">  </w:t>
      </w:r>
      <w:r>
        <w:rPr>
          <w:rFonts w:ascii="宋体" w:hAnsi="宋体" w:cs="宋体"/>
          <w:color w:val="000000"/>
          <w:sz w:val="24"/>
          <w:u w:val="single"/>
        </w:rPr>
        <w:t xml:space="preserve">      </w:t>
      </w:r>
      <w:r>
        <w:rPr>
          <w:rFonts w:ascii="宋体" w:hAnsi="宋体" w:cs="宋体"/>
          <w:sz w:val="24"/>
          <w:u w:val="single"/>
        </w:rPr>
        <w:t xml:space="preserve">        </w:t>
      </w:r>
      <w:r>
        <w:rPr>
          <w:rFonts w:ascii="宋体" w:hAnsi="宋体" w:cs="宋体"/>
          <w:sz w:val="24"/>
        </w:rPr>
        <w:t>(</w:t>
      </w:r>
      <w:r>
        <w:rPr>
          <w:rFonts w:hint="eastAsia" w:ascii="宋体" w:hAnsi="宋体" w:cs="宋体"/>
          <w:sz w:val="24"/>
        </w:rPr>
        <w:t>以下简称乙方</w:t>
      </w:r>
      <w:r>
        <w:rPr>
          <w:rFonts w:ascii="宋体" w:hAnsi="宋体" w:cs="宋体"/>
          <w:sz w:val="24"/>
        </w:rPr>
        <w:t>)</w:t>
      </w:r>
      <w:r>
        <w:rPr>
          <w:rFonts w:hint="eastAsia" w:ascii="宋体" w:hAnsi="宋体" w:cs="宋体"/>
          <w:sz w:val="24"/>
          <w:lang w:eastAsia="zh-CN"/>
        </w:rPr>
        <w:t>（</w:t>
      </w:r>
      <w:r>
        <w:rPr>
          <w:rFonts w:hint="eastAsia" w:ascii="宋体" w:hAnsi="宋体" w:cs="宋体"/>
          <w:color w:val="000000"/>
          <w:sz w:val="24"/>
          <w:u w:val="none"/>
        </w:rPr>
        <w:t>身份证</w:t>
      </w:r>
      <w:r>
        <w:rPr>
          <w:rFonts w:hint="eastAsia" w:ascii="宋体" w:hAnsi="宋体" w:cs="宋体"/>
          <w:sz w:val="24"/>
          <w:u w:val="none"/>
        </w:rPr>
        <w:t>号码</w:t>
      </w:r>
      <w:r>
        <w:rPr>
          <w:rFonts w:ascii="宋体" w:hAnsi="宋体" w:cs="宋体"/>
          <w:sz w:val="24"/>
          <w:u w:val="none"/>
        </w:rPr>
        <w:t>:</w:t>
      </w:r>
      <w:r>
        <w:rPr>
          <w:rFonts w:hint="eastAsia" w:ascii="宋体" w:hAnsi="宋体" w:cs="宋体"/>
          <w:sz w:val="24"/>
          <w:u w:val="none"/>
          <w:lang w:val="en-US" w:eastAsia="zh-CN"/>
        </w:rPr>
        <w:t xml:space="preserve">              </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w:t>
      </w:r>
      <w:r>
        <w:rPr>
          <w:rFonts w:hint="eastAsia" w:ascii="宋体" w:hAnsi="宋体" w:cs="宋体"/>
          <w:sz w:val="24"/>
        </w:rPr>
        <w:t>为便于管理，提高经济效益，经村开会研究决定，</w:t>
      </w:r>
      <w:r>
        <w:rPr>
          <w:rFonts w:hint="eastAsia" w:ascii="宋体" w:hAnsi="宋体" w:cs="宋体"/>
          <w:sz w:val="24"/>
          <w:lang w:eastAsia="zh-CN"/>
        </w:rPr>
        <w:t>将</w:t>
      </w:r>
      <w:r>
        <w:rPr>
          <w:rFonts w:hint="eastAsia" w:ascii="宋体" w:hAnsi="宋体" w:cs="宋体"/>
          <w:sz w:val="24"/>
        </w:rPr>
        <w:t>沙柳街道板樟山村里山山地承包以公开招标方式进行发包，经投标由乙方中标承包，根据土地承包法和国家有关政策规定，经甲乙双方协商一致，达成如下合同条款</w:t>
      </w:r>
      <w:r>
        <w:rPr>
          <w:rFonts w:ascii="宋体" w:hAnsi="宋体" w:cs="宋体"/>
          <w:sz w:val="24"/>
        </w:rPr>
        <w:t>:</w:t>
      </w:r>
    </w:p>
    <w:p>
      <w:pPr>
        <w:keepNext w:val="0"/>
        <w:keepLines w:val="0"/>
        <w:pageBreakBefore w:val="0"/>
        <w:kinsoku/>
        <w:wordWrap/>
        <w:overflowPunct/>
        <w:topLinePunct w:val="0"/>
        <w:autoSpaceDE/>
        <w:autoSpaceDN/>
        <w:bidi w:val="0"/>
        <w:adjustRightInd/>
        <w:spacing w:line="460" w:lineRule="exact"/>
        <w:textAlignment w:val="auto"/>
        <w:rPr>
          <w:rFonts w:ascii="宋体" w:cs="宋体"/>
          <w:b/>
          <w:bCs/>
          <w:sz w:val="24"/>
        </w:rPr>
      </w:pPr>
      <w:r>
        <w:rPr>
          <w:rFonts w:hint="eastAsia" w:ascii="宋体" w:hAnsi="宋体" w:cs="宋体"/>
          <w:b/>
          <w:bCs/>
          <w:sz w:val="24"/>
        </w:rPr>
        <w:t>一、项目概况</w:t>
      </w:r>
    </w:p>
    <w:p>
      <w:pPr>
        <w:pStyle w:val="6"/>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int="eastAsia" w:hAnsi="宋体" w:cs="宋体"/>
          <w:sz w:val="24"/>
        </w:rPr>
      </w:pPr>
      <w:r>
        <w:rPr>
          <w:rFonts w:hint="eastAsia" w:hAnsi="宋体" w:cs="宋体"/>
          <w:sz w:val="24"/>
        </w:rPr>
        <w:t>沙柳街道板樟山村里山山地承包，本次承包面积</w:t>
      </w:r>
      <w:r>
        <w:rPr>
          <w:rFonts w:hint="eastAsia" w:hAnsi="宋体" w:cs="宋体"/>
          <w:sz w:val="24"/>
          <w:lang w:eastAsia="zh-CN"/>
        </w:rPr>
        <w:t>约</w:t>
      </w:r>
      <w:r>
        <w:rPr>
          <w:rFonts w:hint="eastAsia" w:hAnsi="宋体" w:cs="宋体"/>
          <w:sz w:val="24"/>
          <w:lang w:val="en-US" w:eastAsia="zh-CN"/>
        </w:rPr>
        <w:t>600亩</w:t>
      </w:r>
      <w:r>
        <w:rPr>
          <w:rFonts w:hint="eastAsia" w:hAnsi="宋体" w:cs="宋体"/>
          <w:sz w:val="24"/>
          <w:lang w:eastAsia="zh-CN"/>
        </w:rPr>
        <w:t>村集体所有部分</w:t>
      </w:r>
      <w:r>
        <w:rPr>
          <w:rFonts w:hint="eastAsia" w:hAnsi="宋体" w:cs="宋体"/>
          <w:sz w:val="24"/>
        </w:rPr>
        <w:t>。</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hint="eastAsia" w:ascii="宋体" w:hAnsi="宋体" w:cs="宋体"/>
          <w:sz w:val="24"/>
        </w:rPr>
        <w:t>二、承包期限及起止时间</w:t>
      </w:r>
    </w:p>
    <w:p>
      <w:pPr>
        <w:pStyle w:val="10"/>
        <w:keepNext w:val="0"/>
        <w:keepLines w:val="0"/>
        <w:pageBreakBefore w:val="0"/>
        <w:widowControl/>
        <w:kinsoku/>
        <w:wordWrap/>
        <w:overflowPunct/>
        <w:topLinePunct w:val="0"/>
        <w:autoSpaceDE/>
        <w:autoSpaceDN/>
        <w:bidi w:val="0"/>
        <w:adjustRightInd/>
        <w:spacing w:beforeAutospacing="0" w:afterAutospacing="0" w:line="460" w:lineRule="exact"/>
        <w:ind w:firstLine="240" w:firstLineChars="100"/>
        <w:textAlignment w:val="auto"/>
        <w:rPr>
          <w:rFonts w:ascii="宋体" w:cs="宋体"/>
        </w:rPr>
      </w:pPr>
      <w:r>
        <w:rPr>
          <w:rFonts w:hint="eastAsia" w:ascii="宋体" w:hAnsi="宋体" w:cs="宋体"/>
        </w:rPr>
        <w:t>本次承包期：承包期为</w:t>
      </w:r>
      <w:r>
        <w:rPr>
          <w:rFonts w:hint="eastAsia" w:ascii="宋体" w:hAnsi="宋体" w:cs="宋体"/>
          <w:u w:val="single"/>
          <w:lang w:val="en-US" w:eastAsia="zh-CN"/>
        </w:rPr>
        <w:t>15</w:t>
      </w:r>
      <w:r>
        <w:rPr>
          <w:rFonts w:hint="eastAsia" w:ascii="宋体" w:hAnsi="宋体" w:cs="宋体"/>
        </w:rPr>
        <w:t>年，自公历</w:t>
      </w:r>
      <w:r>
        <w:rPr>
          <w:rFonts w:ascii="宋体" w:hAnsi="宋体" w:cs="宋体"/>
          <w:u w:val="single"/>
        </w:rPr>
        <w:t>2023</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日至公历</w:t>
      </w:r>
      <w:r>
        <w:rPr>
          <w:rFonts w:ascii="宋体" w:hAnsi="宋体" w:cs="宋体"/>
          <w:u w:val="single"/>
        </w:rPr>
        <w:t>20</w:t>
      </w:r>
      <w:r>
        <w:rPr>
          <w:rFonts w:hint="eastAsia" w:ascii="宋体" w:hAnsi="宋体" w:cs="宋体"/>
          <w:u w:val="single"/>
          <w:lang w:val="en-US" w:eastAsia="zh-CN"/>
        </w:rPr>
        <w:t>38</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cs="宋体"/>
          <w:b/>
          <w:bCs/>
          <w:sz w:val="24"/>
        </w:rPr>
      </w:pPr>
      <w:r>
        <w:rPr>
          <w:rFonts w:hint="eastAsia" w:ascii="宋体" w:hAnsi="宋体" w:cs="宋体"/>
          <w:b/>
          <w:bCs/>
          <w:sz w:val="24"/>
        </w:rPr>
        <w:t>三、承包款额及支付方式</w:t>
      </w:r>
    </w:p>
    <w:p>
      <w:pPr>
        <w:pStyle w:val="6"/>
        <w:keepNext w:val="0"/>
        <w:keepLines w:val="0"/>
        <w:pageBreakBefore w:val="0"/>
        <w:kinsoku/>
        <w:wordWrap/>
        <w:overflowPunct/>
        <w:topLinePunct w:val="0"/>
        <w:autoSpaceDE/>
        <w:autoSpaceDN/>
        <w:bidi w:val="0"/>
        <w:adjustRightInd/>
        <w:snapToGrid w:val="0"/>
        <w:spacing w:line="460" w:lineRule="exact"/>
        <w:ind w:firstLine="240" w:firstLineChars="100"/>
        <w:textAlignment w:val="auto"/>
        <w:rPr>
          <w:rFonts w:hAnsi="宋体" w:cs="宋体"/>
          <w:sz w:val="24"/>
        </w:rPr>
      </w:pPr>
      <w:r>
        <w:rPr>
          <w:rFonts w:hint="eastAsia" w:hAnsi="宋体" w:cs="宋体"/>
          <w:sz w:val="24"/>
        </w:rPr>
        <w:t>本合同总金额为人民币（大写）：</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r>
        <w:rPr>
          <w:rFonts w:hint="eastAsia" w:hAnsi="宋体" w:cs="宋体"/>
          <w:sz w:val="24"/>
        </w:rPr>
        <w:t>元（</w:t>
      </w:r>
      <w:r>
        <w:rPr>
          <w:rFonts w:hint="default" w:ascii="Arial" w:hAnsi="Arial" w:cs="Arial"/>
          <w:sz w:val="24"/>
        </w:rPr>
        <w:t>¥</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r>
        <w:rPr>
          <w:rFonts w:hint="eastAsia" w:hAnsi="宋体" w:cs="宋体"/>
          <w:sz w:val="24"/>
        </w:rPr>
        <w:t>元），第</w:t>
      </w:r>
      <w:r>
        <w:rPr>
          <w:rFonts w:hAnsi="宋体" w:cs="宋体"/>
          <w:sz w:val="24"/>
        </w:rPr>
        <w:t>1-5</w:t>
      </w:r>
      <w:r>
        <w:rPr>
          <w:rFonts w:hint="eastAsia" w:hAnsi="宋体" w:cs="宋体"/>
          <w:sz w:val="24"/>
        </w:rPr>
        <w:t>年</w:t>
      </w:r>
      <w:r>
        <w:rPr>
          <w:rFonts w:hint="eastAsia" w:hAnsi="宋体" w:cs="宋体"/>
          <w:sz w:val="24"/>
          <w:lang w:eastAsia="zh-CN"/>
        </w:rPr>
        <w:t>承包</w:t>
      </w:r>
      <w:r>
        <w:rPr>
          <w:rFonts w:hint="eastAsia" w:hAnsi="宋体" w:cs="宋体"/>
          <w:sz w:val="24"/>
        </w:rPr>
        <w:t>价为</w:t>
      </w:r>
      <w:r>
        <w:rPr>
          <w:rFonts w:hAnsi="宋体" w:cs="宋体"/>
          <w:sz w:val="24"/>
          <w:u w:val="single"/>
        </w:rPr>
        <w:t xml:space="preserve"> </w:t>
      </w:r>
      <w:r>
        <w:rPr>
          <w:rFonts w:hint="eastAsia" w:hAnsi="宋体" w:cs="宋体"/>
          <w:sz w:val="24"/>
          <w:u w:val="single"/>
        </w:rPr>
        <w:t xml:space="preserve"> </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r>
        <w:rPr>
          <w:rFonts w:hint="eastAsia" w:hAnsi="宋体" w:cs="宋体"/>
          <w:sz w:val="24"/>
        </w:rPr>
        <w:t>元</w:t>
      </w:r>
      <w:r>
        <w:rPr>
          <w:rFonts w:hAnsi="宋体" w:cs="宋体"/>
          <w:sz w:val="24"/>
        </w:rPr>
        <w:t>/</w:t>
      </w:r>
      <w:r>
        <w:rPr>
          <w:rFonts w:hint="eastAsia" w:hAnsi="宋体" w:cs="宋体"/>
          <w:sz w:val="24"/>
        </w:rPr>
        <w:t>年，第</w:t>
      </w:r>
      <w:r>
        <w:rPr>
          <w:rFonts w:hint="eastAsia" w:hAnsi="宋体" w:cs="宋体"/>
          <w:sz w:val="24"/>
          <w:lang w:val="en-US" w:eastAsia="zh-CN"/>
        </w:rPr>
        <w:t>6</w:t>
      </w:r>
      <w:r>
        <w:rPr>
          <w:rFonts w:hAnsi="宋体" w:cs="宋体"/>
          <w:sz w:val="24"/>
        </w:rPr>
        <w:t>-</w:t>
      </w:r>
      <w:r>
        <w:rPr>
          <w:rFonts w:hint="eastAsia" w:hAnsi="宋体" w:cs="宋体"/>
          <w:sz w:val="24"/>
          <w:lang w:val="en-US" w:eastAsia="zh-CN"/>
        </w:rPr>
        <w:t>1</w:t>
      </w:r>
      <w:r>
        <w:rPr>
          <w:rFonts w:hAnsi="宋体" w:cs="宋体"/>
          <w:sz w:val="24"/>
        </w:rPr>
        <w:t>0</w:t>
      </w:r>
      <w:r>
        <w:rPr>
          <w:rFonts w:hint="eastAsia" w:hAnsi="宋体" w:cs="宋体"/>
          <w:sz w:val="24"/>
        </w:rPr>
        <w:t>年</w:t>
      </w:r>
      <w:r>
        <w:rPr>
          <w:rFonts w:hint="eastAsia" w:hAnsi="宋体" w:cs="宋体"/>
          <w:sz w:val="24"/>
          <w:lang w:eastAsia="zh-CN"/>
        </w:rPr>
        <w:t>承包</w:t>
      </w:r>
      <w:r>
        <w:rPr>
          <w:rFonts w:hint="eastAsia" w:hAnsi="宋体" w:cs="宋体"/>
          <w:sz w:val="24"/>
        </w:rPr>
        <w:t>价为</w:t>
      </w:r>
      <w:r>
        <w:rPr>
          <w:rFonts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Ansi="宋体" w:cs="宋体"/>
          <w:sz w:val="24"/>
          <w:u w:val="single"/>
        </w:rPr>
        <w:t xml:space="preserve"> </w:t>
      </w:r>
      <w:r>
        <w:rPr>
          <w:rFonts w:hAnsi="宋体" w:cs="宋体"/>
          <w:sz w:val="24"/>
        </w:rPr>
        <w:t xml:space="preserve"> </w:t>
      </w:r>
      <w:r>
        <w:rPr>
          <w:rFonts w:hint="eastAsia" w:hAnsi="宋体" w:cs="宋体"/>
          <w:sz w:val="24"/>
        </w:rPr>
        <w:t>元</w:t>
      </w:r>
      <w:r>
        <w:rPr>
          <w:rFonts w:hAnsi="宋体" w:cs="宋体"/>
          <w:sz w:val="24"/>
        </w:rPr>
        <w:t>/</w:t>
      </w:r>
      <w:r>
        <w:rPr>
          <w:rFonts w:hint="eastAsia" w:hAnsi="宋体" w:cs="宋体"/>
          <w:sz w:val="24"/>
        </w:rPr>
        <w:t>年（在第</w:t>
      </w:r>
      <w:r>
        <w:rPr>
          <w:rFonts w:hAnsi="宋体" w:cs="宋体"/>
          <w:sz w:val="24"/>
        </w:rPr>
        <w:t>1-5</w:t>
      </w:r>
      <w:r>
        <w:rPr>
          <w:rFonts w:hint="eastAsia" w:hAnsi="宋体" w:cs="宋体"/>
          <w:sz w:val="24"/>
        </w:rPr>
        <w:t>年</w:t>
      </w:r>
      <w:r>
        <w:rPr>
          <w:rFonts w:hint="eastAsia" w:hAnsi="宋体" w:cs="宋体"/>
          <w:sz w:val="24"/>
          <w:lang w:eastAsia="zh-CN"/>
        </w:rPr>
        <w:t>承包价</w:t>
      </w:r>
      <w:r>
        <w:rPr>
          <w:rFonts w:hint="eastAsia" w:hAnsi="宋体" w:cs="宋体"/>
          <w:sz w:val="24"/>
        </w:rPr>
        <w:t>的基础上</w:t>
      </w:r>
      <w:r>
        <w:rPr>
          <w:rFonts w:hint="eastAsia" w:hAnsi="宋体" w:cs="宋体"/>
          <w:sz w:val="24"/>
          <w:lang w:eastAsia="zh-CN"/>
        </w:rPr>
        <w:t>增加</w:t>
      </w:r>
      <w:r>
        <w:rPr>
          <w:rFonts w:hint="eastAsia" w:hAnsi="宋体" w:cs="宋体"/>
          <w:sz w:val="24"/>
          <w:lang w:val="en-US" w:eastAsia="zh-CN"/>
        </w:rPr>
        <w:t>10%</w:t>
      </w:r>
      <w:r>
        <w:rPr>
          <w:rFonts w:hint="eastAsia" w:hAnsi="宋体" w:cs="宋体"/>
          <w:sz w:val="24"/>
        </w:rPr>
        <w:t>）</w:t>
      </w:r>
      <w:r>
        <w:rPr>
          <w:rFonts w:hint="eastAsia" w:hAnsi="宋体" w:cs="宋体"/>
          <w:sz w:val="24"/>
          <w:lang w:eastAsia="zh-CN"/>
        </w:rPr>
        <w:t>，</w:t>
      </w:r>
      <w:r>
        <w:rPr>
          <w:rFonts w:hint="eastAsia" w:hAnsi="宋体" w:cs="宋体"/>
          <w:sz w:val="24"/>
        </w:rPr>
        <w:t>第</w:t>
      </w:r>
      <w:r>
        <w:rPr>
          <w:rFonts w:hint="eastAsia" w:hAnsi="宋体" w:cs="宋体"/>
          <w:sz w:val="24"/>
          <w:lang w:val="en-US" w:eastAsia="zh-CN"/>
        </w:rPr>
        <w:t>11</w:t>
      </w:r>
      <w:r>
        <w:rPr>
          <w:rFonts w:hAnsi="宋体" w:cs="宋体"/>
          <w:sz w:val="24"/>
        </w:rPr>
        <w:t>-</w:t>
      </w:r>
      <w:r>
        <w:rPr>
          <w:rFonts w:hint="eastAsia" w:hAnsi="宋体" w:cs="宋体"/>
          <w:sz w:val="24"/>
          <w:lang w:val="en-US" w:eastAsia="zh-CN"/>
        </w:rPr>
        <w:t>15</w:t>
      </w:r>
      <w:r>
        <w:rPr>
          <w:rFonts w:hint="eastAsia" w:hAnsi="宋体" w:cs="宋体"/>
          <w:sz w:val="24"/>
        </w:rPr>
        <w:t>年</w:t>
      </w:r>
      <w:r>
        <w:rPr>
          <w:rFonts w:hint="eastAsia" w:hAnsi="宋体" w:cs="宋体"/>
          <w:sz w:val="24"/>
          <w:lang w:eastAsia="zh-CN"/>
        </w:rPr>
        <w:t>承包</w:t>
      </w:r>
      <w:r>
        <w:rPr>
          <w:rFonts w:hint="eastAsia" w:hAnsi="宋体" w:cs="宋体"/>
          <w:sz w:val="24"/>
        </w:rPr>
        <w:t>价为</w:t>
      </w:r>
      <w:r>
        <w:rPr>
          <w:rFonts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r>
        <w:rPr>
          <w:rFonts w:hAnsi="宋体" w:cs="宋体"/>
          <w:sz w:val="24"/>
          <w:u w:val="single"/>
        </w:rPr>
        <w:t xml:space="preserve"> </w:t>
      </w:r>
      <w:r>
        <w:rPr>
          <w:rFonts w:hAnsi="宋体" w:cs="宋体"/>
          <w:sz w:val="24"/>
        </w:rPr>
        <w:t xml:space="preserve"> </w:t>
      </w:r>
      <w:r>
        <w:rPr>
          <w:rFonts w:hint="eastAsia" w:hAnsi="宋体" w:cs="宋体"/>
          <w:sz w:val="24"/>
        </w:rPr>
        <w:t>元</w:t>
      </w:r>
      <w:r>
        <w:rPr>
          <w:rFonts w:hAnsi="宋体" w:cs="宋体"/>
          <w:sz w:val="24"/>
        </w:rPr>
        <w:t>/</w:t>
      </w:r>
      <w:r>
        <w:rPr>
          <w:rFonts w:hint="eastAsia" w:hAnsi="宋体" w:cs="宋体"/>
          <w:sz w:val="24"/>
        </w:rPr>
        <w:t>年（在第</w:t>
      </w:r>
      <w:r>
        <w:rPr>
          <w:rFonts w:hint="eastAsia" w:hAnsi="宋体" w:cs="宋体"/>
          <w:sz w:val="24"/>
          <w:lang w:val="en-US" w:eastAsia="zh-CN"/>
        </w:rPr>
        <w:t>6</w:t>
      </w:r>
      <w:r>
        <w:rPr>
          <w:rFonts w:hAnsi="宋体" w:cs="宋体"/>
          <w:sz w:val="24"/>
        </w:rPr>
        <w:t>-</w:t>
      </w:r>
      <w:r>
        <w:rPr>
          <w:rFonts w:hint="eastAsia" w:hAnsi="宋体" w:cs="宋体"/>
          <w:sz w:val="24"/>
          <w:lang w:val="en-US" w:eastAsia="zh-CN"/>
        </w:rPr>
        <w:t>10</w:t>
      </w:r>
      <w:r>
        <w:rPr>
          <w:rFonts w:hint="eastAsia" w:hAnsi="宋体" w:cs="宋体"/>
          <w:sz w:val="24"/>
        </w:rPr>
        <w:t>年</w:t>
      </w:r>
      <w:r>
        <w:rPr>
          <w:rFonts w:hint="eastAsia" w:hAnsi="宋体" w:cs="宋体"/>
          <w:sz w:val="24"/>
          <w:lang w:eastAsia="zh-CN"/>
        </w:rPr>
        <w:t>承包价</w:t>
      </w:r>
      <w:r>
        <w:rPr>
          <w:rFonts w:hint="eastAsia" w:hAnsi="宋体" w:cs="宋体"/>
          <w:sz w:val="24"/>
        </w:rPr>
        <w:t>的基础上</w:t>
      </w:r>
      <w:r>
        <w:rPr>
          <w:rFonts w:hint="eastAsia" w:hAnsi="宋体" w:cs="宋体"/>
          <w:sz w:val="24"/>
          <w:lang w:eastAsia="zh-CN"/>
        </w:rPr>
        <w:t>增加</w:t>
      </w:r>
      <w:r>
        <w:rPr>
          <w:rFonts w:hint="eastAsia" w:hAnsi="宋体" w:cs="宋体"/>
          <w:sz w:val="24"/>
          <w:lang w:val="en-US" w:eastAsia="zh-CN"/>
        </w:rPr>
        <w:t>10%</w:t>
      </w:r>
      <w:r>
        <w:rPr>
          <w:rFonts w:hint="eastAsia" w:hAnsi="宋体" w:cs="宋体"/>
          <w:sz w:val="24"/>
        </w:rPr>
        <w:t>）。</w:t>
      </w:r>
    </w:p>
    <w:p>
      <w:pPr>
        <w:pStyle w:val="10"/>
        <w:keepNext w:val="0"/>
        <w:keepLines w:val="0"/>
        <w:pageBreakBefore w:val="0"/>
        <w:widowControl/>
        <w:kinsoku/>
        <w:wordWrap/>
        <w:overflowPunct/>
        <w:topLinePunct w:val="0"/>
        <w:autoSpaceDE/>
        <w:autoSpaceDN/>
        <w:bidi w:val="0"/>
        <w:adjustRightInd/>
        <w:spacing w:beforeAutospacing="0" w:afterAutospacing="0" w:line="460" w:lineRule="exact"/>
        <w:ind w:firstLine="240" w:firstLineChars="100"/>
        <w:textAlignment w:val="auto"/>
        <w:rPr>
          <w:rFonts w:ascii="宋体" w:cs="宋体"/>
        </w:rPr>
      </w:pPr>
      <w:r>
        <w:rPr>
          <w:rFonts w:hint="eastAsia" w:ascii="宋体" w:hAnsi="宋体" w:cs="宋体"/>
        </w:rPr>
        <w:t>承包款支付方式：承包款每年支付一次，</w:t>
      </w:r>
      <w:r>
        <w:rPr>
          <w:rFonts w:hint="eastAsia" w:ascii="宋体" w:hAnsi="宋体" w:cs="宋体"/>
          <w:lang w:eastAsia="zh-CN"/>
        </w:rPr>
        <w:t>乙方</w:t>
      </w:r>
      <w:r>
        <w:rPr>
          <w:rFonts w:hint="eastAsia" w:ascii="宋体" w:hAnsi="宋体" w:cs="宋体"/>
        </w:rPr>
        <w:t>应于中标通知书发出10天内付清第一年承包款并与</w:t>
      </w:r>
      <w:r>
        <w:rPr>
          <w:rFonts w:hint="eastAsia" w:ascii="宋体" w:hAnsi="宋体" w:cs="宋体"/>
          <w:lang w:eastAsia="zh-CN"/>
        </w:rPr>
        <w:t>甲方</w:t>
      </w:r>
      <w:r>
        <w:rPr>
          <w:rFonts w:hint="eastAsia" w:ascii="宋体" w:hAnsi="宋体" w:cs="宋体"/>
        </w:rPr>
        <w:t>签订合同，以后每年六月底前付清下一年的承包款。履约保证金</w:t>
      </w:r>
      <w:r>
        <w:rPr>
          <w:rFonts w:hint="eastAsia" w:ascii="宋体" w:hAnsi="宋体" w:cs="宋体"/>
          <w:lang w:eastAsia="zh-CN"/>
        </w:rPr>
        <w:t>贰万</w:t>
      </w:r>
      <w:r>
        <w:rPr>
          <w:rFonts w:hint="eastAsia" w:ascii="宋体" w:hAnsi="宋体" w:cs="宋体"/>
        </w:rPr>
        <w:t>元在</w:t>
      </w:r>
      <w:r>
        <w:rPr>
          <w:rFonts w:hint="eastAsia" w:ascii="宋体" w:hAnsi="宋体" w:cs="宋体"/>
          <w:lang w:eastAsia="zh-CN"/>
        </w:rPr>
        <w:t>承包</w:t>
      </w:r>
      <w:r>
        <w:rPr>
          <w:rFonts w:hint="eastAsia" w:ascii="宋体" w:hAnsi="宋体" w:cs="宋体"/>
        </w:rPr>
        <w:t>期满后无息退回。</w:t>
      </w:r>
    </w:p>
    <w:p>
      <w:pPr>
        <w:pStyle w:val="21"/>
        <w:keepNext w:val="0"/>
        <w:keepLines w:val="0"/>
        <w:pageBreakBefore w:val="0"/>
        <w:kinsoku/>
        <w:wordWrap/>
        <w:overflowPunct/>
        <w:topLinePunct w:val="0"/>
        <w:autoSpaceDE/>
        <w:autoSpaceDN/>
        <w:bidi w:val="0"/>
        <w:adjustRightInd/>
        <w:spacing w:line="460" w:lineRule="exact"/>
        <w:textAlignment w:val="auto"/>
        <w:rPr>
          <w:rFonts w:ascii="宋体" w:cs="宋体"/>
          <w:b/>
          <w:bCs/>
          <w:sz w:val="24"/>
          <w:szCs w:val="24"/>
        </w:rPr>
      </w:pPr>
      <w:r>
        <w:rPr>
          <w:rFonts w:hint="eastAsia" w:ascii="宋体" w:hAnsi="宋体" w:cs="宋体"/>
          <w:b/>
          <w:bCs/>
          <w:sz w:val="24"/>
          <w:szCs w:val="24"/>
        </w:rPr>
        <w:t>四、双方权利和义务</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w:t>
      </w:r>
      <w:r>
        <w:rPr>
          <w:rFonts w:hint="eastAsia" w:ascii="宋体" w:hAnsi="宋体" w:cs="宋体"/>
          <w:sz w:val="24"/>
        </w:rPr>
        <w:t>一</w:t>
      </w:r>
      <w:r>
        <w:rPr>
          <w:rFonts w:ascii="宋体" w:hAnsi="宋体" w:cs="宋体"/>
          <w:sz w:val="24"/>
        </w:rPr>
        <w:t>)</w:t>
      </w:r>
      <w:r>
        <w:rPr>
          <w:rFonts w:hint="eastAsia" w:ascii="宋体" w:hAnsi="宋体" w:cs="宋体"/>
          <w:sz w:val="24"/>
        </w:rPr>
        <w:t>甲方的权利和义务</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1</w:t>
      </w:r>
      <w:r>
        <w:rPr>
          <w:rFonts w:hint="eastAsia" w:ascii="宋体" w:hAnsi="宋体" w:cs="宋体"/>
          <w:sz w:val="24"/>
        </w:rPr>
        <w:t>、每期按规定时间向乙方收取应得的承包款；</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2</w:t>
      </w:r>
      <w:r>
        <w:rPr>
          <w:rFonts w:hint="eastAsia" w:ascii="宋体" w:hAnsi="宋体" w:cs="宋体"/>
          <w:sz w:val="24"/>
        </w:rPr>
        <w:t>、在公历</w:t>
      </w:r>
      <w:r>
        <w:rPr>
          <w:rFonts w:ascii="宋体" w:hAnsi="宋体" w:cs="宋体"/>
          <w:sz w:val="24"/>
        </w:rPr>
        <w:t>2023</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日向乙方交付承包经营权；</w:t>
      </w:r>
      <w:r>
        <w:rPr>
          <w:rFonts w:ascii="宋体" w:hAnsi="宋体" w:cs="宋体"/>
          <w:sz w:val="24"/>
        </w:rPr>
        <w:t xml:space="preserve">  </w:t>
      </w:r>
    </w:p>
    <w:p>
      <w:pPr>
        <w:keepNext w:val="0"/>
        <w:keepLines w:val="0"/>
        <w:pageBreakBefore w:val="0"/>
        <w:kinsoku/>
        <w:wordWrap/>
        <w:overflowPunct/>
        <w:topLinePunct w:val="0"/>
        <w:autoSpaceDE/>
        <w:autoSpaceDN/>
        <w:bidi w:val="0"/>
        <w:adjustRightInd/>
        <w:spacing w:line="460" w:lineRule="exact"/>
        <w:ind w:firstLine="240" w:firstLineChars="100"/>
        <w:textAlignment w:val="auto"/>
        <w:rPr>
          <w:rFonts w:ascii="宋体" w:cs="宋体"/>
          <w:sz w:val="24"/>
        </w:rPr>
      </w:pPr>
      <w:r>
        <w:rPr>
          <w:rFonts w:ascii="宋体" w:hAnsi="宋体" w:cs="宋体"/>
          <w:sz w:val="24"/>
        </w:rPr>
        <w:t xml:space="preserve"> 3</w:t>
      </w:r>
      <w:r>
        <w:rPr>
          <w:rFonts w:hint="eastAsia" w:ascii="宋体" w:hAnsi="宋体" w:cs="宋体"/>
          <w:sz w:val="24"/>
        </w:rPr>
        <w:t>、履行合同规定的其他义务。</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w:t>
      </w:r>
      <w:r>
        <w:rPr>
          <w:rFonts w:hint="eastAsia" w:ascii="宋体" w:hAnsi="宋体" w:cs="宋体"/>
          <w:sz w:val="24"/>
        </w:rPr>
        <w:t>二</w:t>
      </w:r>
      <w:r>
        <w:rPr>
          <w:rFonts w:ascii="宋体" w:hAnsi="宋体" w:cs="宋体"/>
          <w:sz w:val="24"/>
        </w:rPr>
        <w:t>)</w:t>
      </w:r>
      <w:r>
        <w:rPr>
          <w:rFonts w:hint="eastAsia" w:ascii="宋体" w:hAnsi="宋体" w:cs="宋体"/>
          <w:sz w:val="24"/>
        </w:rPr>
        <w:t>乙方的权利和义务</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1</w:t>
      </w:r>
      <w:r>
        <w:rPr>
          <w:rFonts w:hint="eastAsia" w:ascii="宋体" w:hAnsi="宋体" w:cs="宋体"/>
          <w:sz w:val="24"/>
        </w:rPr>
        <w:t>、享有土地经营自主权、产品收益权；</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2</w:t>
      </w:r>
      <w:r>
        <w:rPr>
          <w:rFonts w:hint="eastAsia" w:ascii="宋体" w:hAnsi="宋体" w:cs="宋体"/>
          <w:sz w:val="24"/>
        </w:rPr>
        <w:t>、每</w:t>
      </w:r>
      <w:r>
        <w:rPr>
          <w:rFonts w:hint="eastAsia" w:ascii="宋体" w:hAnsi="宋体" w:cs="宋体"/>
          <w:sz w:val="24"/>
          <w:lang w:eastAsia="zh-CN"/>
        </w:rPr>
        <w:t>年</w:t>
      </w:r>
      <w:r>
        <w:rPr>
          <w:rFonts w:hint="eastAsia" w:ascii="宋体" w:hAnsi="宋体" w:cs="宋体"/>
          <w:sz w:val="24"/>
        </w:rPr>
        <w:t>按规定时间向甲方支付应付的承包款；</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3</w:t>
      </w:r>
      <w:r>
        <w:rPr>
          <w:rFonts w:hint="eastAsia" w:ascii="宋体" w:hAnsi="宋体" w:cs="宋体"/>
          <w:sz w:val="24"/>
        </w:rPr>
        <w:t>、履行合同规定的其他义务。</w:t>
      </w:r>
    </w:p>
    <w:p>
      <w:pPr>
        <w:keepNext w:val="0"/>
        <w:keepLines w:val="0"/>
        <w:pageBreakBefore w:val="0"/>
        <w:kinsoku/>
        <w:wordWrap/>
        <w:overflowPunct/>
        <w:topLinePunct w:val="0"/>
        <w:autoSpaceDE/>
        <w:autoSpaceDN/>
        <w:bidi w:val="0"/>
        <w:adjustRightInd/>
        <w:spacing w:line="460" w:lineRule="exact"/>
        <w:textAlignment w:val="auto"/>
        <w:rPr>
          <w:rFonts w:ascii="宋体" w:cs="宋体"/>
          <w:b/>
          <w:bCs/>
          <w:sz w:val="24"/>
        </w:rPr>
      </w:pPr>
      <w:r>
        <w:rPr>
          <w:rFonts w:hint="eastAsia" w:ascii="宋体" w:hAnsi="宋体" w:cs="宋体"/>
          <w:b/>
          <w:bCs/>
          <w:sz w:val="24"/>
        </w:rPr>
        <w:t>五、双方约定的其他条款及违约责任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1、在承包期内，</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如中途放弃承包经营权的</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不退还承包款及履约保证金，由</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重新发包。若遇政策性变动需要征用或旅游项目开发该区块的，则不属违约范围，</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需无条件服从，青苗及地面附着物补偿费、土地及其他征收费用全归</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所有，</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退还承包方剩余期限承包款及履约保证金。</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2、在承包期内如遇上自然灾害（不可抗力因素等）原因造成损失，由</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自行承担，村方不负任何经济责任。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3、</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不得在承包地上进行规模化养殖（动物、牲畜等），承包土地只允许种植使用，种植品种需向有关部门申报，经批准后才可种植。</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4、</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不得对现状土地的资源外运及外卖，不得改变土地性质和用途，土地处置权归村方。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5、</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因自身原因在承包期间对道路、土地做出建设的，所造成的费用由</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自行承担，村方不做任何赔偿补贴。</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6、</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在承包期内不得私自转包给第三方，如有确实需要，需同村方共同商量决定，在村方同意下方可转包，否则村方有权收回承包权，已支付的承包款不予退还。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7、承包期满后，</w:t>
      </w:r>
      <w:r>
        <w:rPr>
          <w:rFonts w:hint="eastAsia" w:ascii="宋体" w:hAnsi="宋体" w:cs="宋体"/>
          <w:shd w:val="clear" w:color="auto" w:fill="FFFFFF"/>
          <w:lang w:val="en-US" w:eastAsia="zh-CN"/>
        </w:rPr>
        <w:t>乙方</w:t>
      </w:r>
      <w:r>
        <w:rPr>
          <w:rFonts w:hint="eastAsia" w:ascii="宋体" w:hAnsi="宋体" w:eastAsia="宋体" w:cs="宋体"/>
          <w:shd w:val="clear" w:color="auto" w:fill="FFFFFF"/>
          <w:lang w:val="en-US" w:eastAsia="zh-CN"/>
        </w:rPr>
        <w:t>可自行移走承包土地上的所有经济作物，逾期移交的，归</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所有，</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有权处置场地上的附着物，对此造成的损失，</w:t>
      </w:r>
      <w:r>
        <w:rPr>
          <w:rFonts w:hint="eastAsia" w:ascii="宋体" w:hAnsi="宋体" w:cs="宋体"/>
          <w:shd w:val="clear" w:color="auto" w:fill="FFFFFF"/>
          <w:lang w:val="en-US" w:eastAsia="zh-CN"/>
        </w:rPr>
        <w:t>甲方</w:t>
      </w:r>
      <w:r>
        <w:rPr>
          <w:rFonts w:hint="eastAsia" w:ascii="宋体" w:hAnsi="宋体" w:eastAsia="宋体" w:cs="宋体"/>
          <w:shd w:val="clear" w:color="auto" w:fill="FFFFFF"/>
          <w:lang w:val="en-US" w:eastAsia="zh-CN"/>
        </w:rPr>
        <w:t>不负任何责任。所有建筑物</w:t>
      </w:r>
      <w:r>
        <w:rPr>
          <w:rFonts w:hint="eastAsia" w:ascii="宋体" w:hAnsi="宋体" w:cs="宋体"/>
          <w:shd w:val="clear" w:color="auto" w:fill="FFFFFF"/>
          <w:lang w:val="en-US" w:eastAsia="zh-CN"/>
        </w:rPr>
        <w:t>归属甲方所有，乙方不得私自移除。</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8、若本项目承包期限到期，在同等条件下，</w:t>
      </w:r>
      <w:r>
        <w:rPr>
          <w:rFonts w:hint="eastAsia" w:ascii="宋体" w:hAnsi="宋体" w:cs="宋体"/>
          <w:highlight w:val="none"/>
          <w:shd w:val="clear" w:color="auto" w:fill="FFFFFF"/>
          <w:lang w:val="en-US" w:eastAsia="zh-CN"/>
        </w:rPr>
        <w:t>乙方</w:t>
      </w:r>
      <w:r>
        <w:rPr>
          <w:rFonts w:hint="eastAsia" w:ascii="宋体" w:hAnsi="宋体" w:eastAsia="宋体" w:cs="宋体"/>
          <w:highlight w:val="none"/>
          <w:shd w:val="clear" w:color="auto" w:fill="FFFFFF"/>
          <w:lang w:val="en-US" w:eastAsia="zh-CN"/>
        </w:rPr>
        <w:t>享有优先续约权。</w:t>
      </w:r>
    </w:p>
    <w:p>
      <w:pPr>
        <w:keepNext w:val="0"/>
        <w:keepLines w:val="0"/>
        <w:pageBreakBefore w:val="0"/>
        <w:kinsoku/>
        <w:wordWrap/>
        <w:overflowPunct/>
        <w:topLinePunct w:val="0"/>
        <w:autoSpaceDE/>
        <w:autoSpaceDN/>
        <w:bidi w:val="0"/>
        <w:adjustRightInd/>
        <w:spacing w:line="460" w:lineRule="exact"/>
        <w:textAlignment w:val="auto"/>
        <w:rPr>
          <w:rFonts w:ascii="宋体" w:cs="宋体"/>
          <w:b/>
          <w:bCs/>
          <w:sz w:val="24"/>
        </w:rPr>
      </w:pPr>
      <w:r>
        <w:rPr>
          <w:rFonts w:hint="eastAsia" w:ascii="宋体" w:hAnsi="宋体" w:cs="宋体"/>
          <w:b/>
          <w:bCs/>
          <w:sz w:val="24"/>
        </w:rPr>
        <w:t>六、合同争议解决方式</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ascii="宋体" w:hAnsi="宋体" w:cs="宋体"/>
          <w:sz w:val="24"/>
        </w:rPr>
        <w:t xml:space="preserve">    </w:t>
      </w:r>
      <w:r>
        <w:rPr>
          <w:rFonts w:hint="eastAsia" w:ascii="宋体" w:hAnsi="宋体" w:cs="宋体"/>
          <w:sz w:val="24"/>
        </w:rPr>
        <w:t>合同履行期间发生争议的，甲乙双方协商解决，协商不成的，任何一方均可向三门县人民法院起诉。</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hint="eastAsia" w:ascii="宋体" w:hAnsi="宋体" w:cs="宋体"/>
          <w:b/>
          <w:bCs/>
          <w:sz w:val="24"/>
        </w:rPr>
        <w:t>七、</w:t>
      </w:r>
      <w:r>
        <w:rPr>
          <w:rFonts w:hint="eastAsia" w:ascii="宋体" w:hAnsi="宋体" w:cs="宋体"/>
          <w:sz w:val="24"/>
        </w:rPr>
        <w:t>本合同未尽事宜，双方另行协商，协商一致的订立书面补充协议，协议具有本合同同等法律效力。</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hint="eastAsia" w:ascii="宋体" w:hAnsi="宋体" w:cs="宋体"/>
          <w:b/>
          <w:bCs/>
          <w:sz w:val="24"/>
        </w:rPr>
        <w:t>八、</w:t>
      </w:r>
      <w:r>
        <w:rPr>
          <w:rFonts w:hint="eastAsia" w:ascii="宋体" w:hAnsi="宋体" w:cs="宋体"/>
          <w:sz w:val="24"/>
        </w:rPr>
        <w:t>本合同双方自愿订立，经甲乙双方签字</w:t>
      </w:r>
      <w:r>
        <w:rPr>
          <w:rFonts w:ascii="宋体" w:hAnsi="宋体" w:cs="宋体"/>
          <w:sz w:val="24"/>
        </w:rPr>
        <w:t>(</w:t>
      </w:r>
      <w:r>
        <w:rPr>
          <w:rFonts w:hint="eastAsia" w:ascii="宋体" w:hAnsi="宋体" w:cs="宋体"/>
          <w:sz w:val="24"/>
        </w:rPr>
        <w:t>盖章</w:t>
      </w:r>
      <w:r>
        <w:rPr>
          <w:rFonts w:ascii="宋体" w:hAnsi="宋体" w:cs="宋体"/>
          <w:sz w:val="24"/>
        </w:rPr>
        <w:t>)</w:t>
      </w:r>
      <w:r>
        <w:rPr>
          <w:rFonts w:hint="eastAsia" w:ascii="宋体" w:hAnsi="宋体" w:cs="宋体"/>
          <w:sz w:val="24"/>
        </w:rPr>
        <w:t>即生效</w:t>
      </w:r>
      <w:r>
        <w:rPr>
          <w:rFonts w:hint="eastAsia" w:ascii="宋体" w:hAnsi="宋体" w:cs="宋体"/>
          <w:sz w:val="24"/>
          <w:szCs w:val="24"/>
        </w:rPr>
        <w:t>，履行完毕自行终止</w:t>
      </w:r>
      <w:r>
        <w:rPr>
          <w:rFonts w:hint="eastAsia" w:ascii="宋体" w:hAnsi="宋体" w:cs="宋体"/>
          <w:sz w:val="24"/>
        </w:rPr>
        <w:t>。</w:t>
      </w:r>
    </w:p>
    <w:p>
      <w:pPr>
        <w:keepNext w:val="0"/>
        <w:keepLines w:val="0"/>
        <w:pageBreakBefore w:val="0"/>
        <w:kinsoku/>
        <w:wordWrap/>
        <w:overflowPunct/>
        <w:topLinePunct w:val="0"/>
        <w:autoSpaceDE/>
        <w:autoSpaceDN/>
        <w:bidi w:val="0"/>
        <w:adjustRightInd/>
        <w:spacing w:line="460" w:lineRule="exact"/>
        <w:textAlignment w:val="auto"/>
        <w:rPr>
          <w:rFonts w:ascii="宋体" w:cs="宋体"/>
          <w:sz w:val="24"/>
        </w:rPr>
      </w:pPr>
      <w:r>
        <w:rPr>
          <w:rFonts w:hint="eastAsia" w:ascii="宋体" w:hAnsi="宋体" w:cs="宋体"/>
          <w:b/>
          <w:bCs/>
          <w:sz w:val="24"/>
        </w:rPr>
        <w:t>九、</w:t>
      </w:r>
      <w:r>
        <w:rPr>
          <w:rFonts w:hint="eastAsia" w:ascii="宋体" w:hAnsi="宋体" w:cs="宋体"/>
          <w:sz w:val="24"/>
        </w:rPr>
        <w:t>本合同一式五份，甲方二份、乙方二份，</w:t>
      </w:r>
      <w:r>
        <w:rPr>
          <w:rFonts w:hint="eastAsia" w:ascii="宋体" w:hAnsi="宋体"/>
          <w:bCs/>
          <w:color w:val="000000"/>
          <w:sz w:val="24"/>
          <w:szCs w:val="24"/>
          <w:lang w:eastAsia="zh-CN"/>
        </w:rPr>
        <w:t>招标代理</w:t>
      </w:r>
      <w:r>
        <w:rPr>
          <w:rFonts w:hint="eastAsia" w:ascii="宋体" w:hAnsi="宋体"/>
          <w:bCs/>
          <w:color w:val="000000"/>
          <w:sz w:val="24"/>
          <w:szCs w:val="24"/>
        </w:rPr>
        <w:t>机构</w:t>
      </w:r>
      <w:r>
        <w:rPr>
          <w:rFonts w:hint="eastAsia" w:ascii="宋体" w:hAnsi="宋体" w:cs="宋体"/>
          <w:sz w:val="24"/>
        </w:rPr>
        <w:t>备案一份。</w:t>
      </w:r>
    </w:p>
    <w:p>
      <w:pPr>
        <w:spacing w:line="460" w:lineRule="exact"/>
        <w:jc w:val="left"/>
        <w:rPr>
          <w:rFonts w:ascii="宋体" w:cs="宋体"/>
          <w:b/>
          <w:bCs/>
          <w:color w:val="000000"/>
          <w:sz w:val="24"/>
        </w:rPr>
      </w:pPr>
    </w:p>
    <w:p>
      <w:pPr>
        <w:keepNext w:val="0"/>
        <w:keepLines w:val="0"/>
        <w:pageBreakBefore w:val="0"/>
        <w:kinsoku/>
        <w:wordWrap/>
        <w:overflowPunct/>
        <w:topLinePunct w:val="0"/>
        <w:autoSpaceDE/>
        <w:autoSpaceDN/>
        <w:bidi w:val="0"/>
        <w:adjustRightInd/>
        <w:snapToGrid/>
        <w:spacing w:line="430" w:lineRule="exact"/>
        <w:ind w:left="1200" w:leftChars="-200" w:hanging="1620" w:hangingChars="675"/>
        <w:jc w:val="left"/>
        <w:textAlignment w:val="auto"/>
        <w:rPr>
          <w:rFonts w:ascii="宋体" w:hAnsi="宋体" w:cs="宋体"/>
          <w:color w:val="000000"/>
          <w:sz w:val="24"/>
          <w:szCs w:val="24"/>
        </w:rPr>
      </w:pPr>
      <w:r>
        <w:rPr>
          <w:rFonts w:hint="eastAsia" w:ascii="宋体" w:hAnsi="宋体" w:cs="宋体"/>
          <w:color w:val="000000"/>
          <w:sz w:val="24"/>
          <w:szCs w:val="24"/>
        </w:rPr>
        <w:t>甲方（盖章）：</w:t>
      </w:r>
      <w:r>
        <w:rPr>
          <w:rFonts w:hint="eastAsia" w:ascii="宋体" w:hAnsi="宋体" w:cs="宋体"/>
          <w:color w:val="000000"/>
          <w:sz w:val="24"/>
          <w:szCs w:val="24"/>
          <w:lang w:eastAsia="zh-CN"/>
        </w:rPr>
        <w:t>三门县沙柳街道板樟山村股份经济合作社</w:t>
      </w:r>
      <w:r>
        <w:rPr>
          <w:rFonts w:hint="eastAsia" w:ascii="宋体" w:hAnsi="宋体" w:cs="宋体"/>
          <w:color w:val="000000"/>
          <w:sz w:val="24"/>
          <w:szCs w:val="24"/>
        </w:rPr>
        <w:t xml:space="preserve">   乙方</w:t>
      </w:r>
      <w:r>
        <w:rPr>
          <w:rFonts w:hint="eastAsia" w:ascii="宋体" w:hAnsi="宋体" w:cs="宋体"/>
          <w:color w:val="000000"/>
          <w:sz w:val="24"/>
          <w:szCs w:val="24"/>
          <w:lang w:eastAsia="zh-CN"/>
        </w:rPr>
        <w:t>（</w:t>
      </w:r>
      <w:r>
        <w:rPr>
          <w:rFonts w:hint="eastAsia" w:ascii="宋体" w:hAnsi="宋体" w:cs="宋体"/>
          <w:color w:val="000000"/>
          <w:sz w:val="24"/>
          <w:szCs w:val="24"/>
        </w:rPr>
        <w:t>签字盖章</w:t>
      </w:r>
      <w:r>
        <w:rPr>
          <w:rFonts w:hint="eastAsia" w:ascii="宋体" w:hAnsi="宋体" w:cs="宋体"/>
          <w:color w:val="000000"/>
          <w:sz w:val="24"/>
          <w:szCs w:val="24"/>
          <w:lang w:eastAsia="zh-CN"/>
        </w:rPr>
        <w:t>）</w:t>
      </w:r>
      <w:r>
        <w:rPr>
          <w:rFonts w:hint="eastAsia" w:ascii="宋体" w:hAnsi="宋体" w:cs="宋体"/>
          <w:color w:val="000000"/>
          <w:sz w:val="24"/>
          <w:szCs w:val="24"/>
        </w:rPr>
        <w:t>：</w:t>
      </w:r>
      <w:r>
        <w:rPr>
          <w:rFonts w:hint="eastAsia" w:ascii="宋体" w:hAnsi="宋体" w:cs="宋体"/>
          <w:sz w:val="24"/>
          <w:szCs w:val="24"/>
        </w:rPr>
        <w:t xml:space="preserve">                                            </w:t>
      </w:r>
      <w:r>
        <w:rPr>
          <w:rFonts w:hint="eastAsia" w:ascii="宋体" w:hAnsi="宋体" w:cs="宋体"/>
          <w:color w:val="000000"/>
          <w:sz w:val="24"/>
          <w:szCs w:val="24"/>
        </w:rPr>
        <w:t xml:space="preserve">                                                    </w:t>
      </w:r>
    </w:p>
    <w:p>
      <w:pPr>
        <w:keepNext w:val="0"/>
        <w:keepLines w:val="0"/>
        <w:pageBreakBefore w:val="0"/>
        <w:kinsoku/>
        <w:wordWrap/>
        <w:overflowPunct/>
        <w:topLinePunct w:val="0"/>
        <w:autoSpaceDE/>
        <w:autoSpaceDN/>
        <w:bidi w:val="0"/>
        <w:adjustRightInd/>
        <w:snapToGrid/>
        <w:spacing w:line="430" w:lineRule="exact"/>
        <w:ind w:left="1200" w:leftChars="-200" w:hanging="1620" w:hangingChars="675"/>
        <w:jc w:val="left"/>
        <w:textAlignment w:val="auto"/>
        <w:rPr>
          <w:rFonts w:ascii="宋体" w:hAnsi="宋体" w:cs="宋体"/>
          <w:color w:val="000000"/>
          <w:sz w:val="24"/>
          <w:szCs w:val="24"/>
        </w:rPr>
      </w:pPr>
      <w:r>
        <w:rPr>
          <w:rFonts w:hint="eastAsia" w:ascii="宋体" w:hAnsi="宋体" w:cs="宋体"/>
          <w:sz w:val="24"/>
          <w:szCs w:val="24"/>
        </w:rPr>
        <w:t>法定代表人</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身份证号：</w:t>
      </w:r>
    </w:p>
    <w:p>
      <w:pPr>
        <w:keepNext w:val="0"/>
        <w:keepLines w:val="0"/>
        <w:pageBreakBefore w:val="0"/>
        <w:kinsoku/>
        <w:wordWrap/>
        <w:overflowPunct/>
        <w:topLinePunct w:val="0"/>
        <w:autoSpaceDE/>
        <w:autoSpaceDN/>
        <w:bidi w:val="0"/>
        <w:adjustRightInd/>
        <w:snapToGrid/>
        <w:spacing w:line="430" w:lineRule="exact"/>
        <w:ind w:left="1200" w:leftChars="-200" w:hanging="1620" w:hangingChars="675"/>
        <w:jc w:val="left"/>
        <w:textAlignment w:val="auto"/>
        <w:rPr>
          <w:rFonts w:ascii="宋体" w:hAnsi="宋体" w:cs="宋体"/>
          <w:color w:val="000000"/>
          <w:sz w:val="24"/>
          <w:szCs w:val="24"/>
        </w:rPr>
      </w:pPr>
      <w:r>
        <w:rPr>
          <w:rFonts w:hint="eastAsia" w:ascii="宋体" w:hAnsi="宋体" w:cs="宋体"/>
          <w:color w:val="000000"/>
          <w:sz w:val="24"/>
          <w:szCs w:val="24"/>
          <w:lang w:eastAsia="zh-CN"/>
        </w:rPr>
        <w:t>或</w:t>
      </w:r>
      <w:r>
        <w:rPr>
          <w:rFonts w:hint="eastAsia" w:ascii="宋体" w:hAnsi="宋体" w:cs="宋体"/>
          <w:color w:val="000000"/>
          <w:sz w:val="24"/>
          <w:szCs w:val="24"/>
        </w:rPr>
        <w:t>委托代理人</w:t>
      </w:r>
      <w:r>
        <w:rPr>
          <w:rFonts w:hint="eastAsia" w:ascii="宋体" w:hAnsi="宋体" w:cs="宋体"/>
          <w:color w:val="000000"/>
          <w:sz w:val="24"/>
          <w:szCs w:val="24"/>
          <w:lang w:eastAsia="zh-CN"/>
        </w:rPr>
        <w:t>（签字）</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手机号码：</w:t>
      </w:r>
    </w:p>
    <w:p>
      <w:pPr>
        <w:spacing w:line="460" w:lineRule="exact"/>
        <w:ind w:left="1204" w:leftChars="-200" w:hanging="1624" w:hangingChars="677"/>
        <w:jc w:val="left"/>
        <w:rPr>
          <w:rFonts w:ascii="宋体" w:cs="宋体"/>
          <w:color w:val="000000"/>
          <w:sz w:val="24"/>
        </w:rPr>
      </w:pPr>
      <w:r>
        <w:rPr>
          <w:rFonts w:ascii="宋体" w:hAnsi="宋体" w:cs="宋体"/>
          <w:color w:val="000000"/>
          <w:sz w:val="24"/>
        </w:rPr>
        <w:t xml:space="preserve">                                                          </w:t>
      </w:r>
    </w:p>
    <w:p>
      <w:pPr>
        <w:spacing w:line="460" w:lineRule="exact"/>
        <w:ind w:left="1204" w:leftChars="-200" w:hanging="1624" w:hangingChars="677"/>
        <w:jc w:val="left"/>
        <w:rPr>
          <w:rFonts w:ascii="宋体" w:cs="宋体"/>
          <w:b/>
          <w:sz w:val="28"/>
          <w:szCs w:val="28"/>
        </w:rPr>
      </w:pPr>
      <w:r>
        <w:rPr>
          <w:rFonts w:ascii="宋体" w:hAnsi="宋体" w:cs="宋体"/>
          <w:color w:val="000000"/>
          <w:sz w:val="24"/>
        </w:rPr>
        <w:t xml:space="preserve">      </w:t>
      </w:r>
      <w:r>
        <w:rPr>
          <w:rFonts w:ascii="宋体" w:hAnsi="宋体" w:cs="宋体"/>
          <w:sz w:val="24"/>
        </w:rPr>
        <w:t>2023</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color w:val="000000"/>
          <w:sz w:val="24"/>
        </w:rPr>
        <w:t xml:space="preserve">                               </w:t>
      </w:r>
      <w:r>
        <w:rPr>
          <w:rFonts w:ascii="宋体" w:hAnsi="宋体" w:cs="宋体"/>
          <w:sz w:val="24"/>
        </w:rPr>
        <w:t>2023</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color w:val="000000"/>
          <w:sz w:val="24"/>
        </w:rPr>
        <w:t xml:space="preserve">      </w:t>
      </w:r>
    </w:p>
    <w:p>
      <w:pPr>
        <w:rPr>
          <w:rFonts w:hint="eastAsia" w:ascii="宋体" w:hAnsi="宋体" w:cs="宋体"/>
          <w:b/>
          <w:sz w:val="28"/>
          <w:szCs w:val="28"/>
        </w:rPr>
      </w:pPr>
    </w:p>
    <w:p>
      <w:pPr>
        <w:rPr>
          <w:rFonts w:ascii="宋体" w:cs="宋体"/>
          <w:b/>
          <w:sz w:val="28"/>
          <w:szCs w:val="28"/>
        </w:rPr>
      </w:pPr>
      <w:r>
        <w:rPr>
          <w:rFonts w:hint="eastAsia" w:ascii="宋体" w:hAnsi="宋体" w:cs="宋体"/>
          <w:b/>
          <w:sz w:val="28"/>
          <w:szCs w:val="28"/>
        </w:rPr>
        <w:t>附件</w:t>
      </w:r>
      <w:r>
        <w:rPr>
          <w:rFonts w:ascii="宋体" w:hAnsi="宋体" w:cs="宋体"/>
          <w:b/>
          <w:sz w:val="28"/>
          <w:szCs w:val="28"/>
        </w:rPr>
        <w:t>1</w:t>
      </w:r>
      <w:r>
        <w:rPr>
          <w:rFonts w:hint="eastAsia" w:ascii="宋体" w:hAnsi="宋体" w:cs="宋体"/>
          <w:b/>
          <w:sz w:val="28"/>
          <w:szCs w:val="28"/>
        </w:rPr>
        <w:t>：</w:t>
      </w:r>
    </w:p>
    <w:p>
      <w:pPr>
        <w:jc w:val="center"/>
        <w:rPr>
          <w:rFonts w:hint="eastAsia" w:ascii="宋体" w:hAnsi="宋体" w:eastAsia="宋体" w:cs="宋体"/>
          <w:b/>
          <w:sz w:val="36"/>
          <w:szCs w:val="36"/>
        </w:rPr>
      </w:pPr>
      <w:r>
        <w:rPr>
          <w:rFonts w:hint="eastAsia" w:ascii="宋体" w:hAnsi="宋体" w:eastAsia="宋体" w:cs="宋体"/>
          <w:b/>
          <w:sz w:val="36"/>
          <w:szCs w:val="36"/>
        </w:rPr>
        <w:t>沙柳街道板樟山村里山山地承包</w:t>
      </w:r>
    </w:p>
    <w:p>
      <w:pPr>
        <w:jc w:val="center"/>
        <w:rPr>
          <w:rFonts w:ascii="宋体" w:cs="宋体"/>
          <w:b/>
          <w:sz w:val="36"/>
          <w:szCs w:val="36"/>
        </w:rPr>
      </w:pPr>
      <w:r>
        <w:rPr>
          <w:rFonts w:hint="eastAsia" w:ascii="宋体" w:hAnsi="宋体" w:cs="宋体"/>
          <w:b/>
          <w:sz w:val="36"/>
          <w:szCs w:val="36"/>
        </w:rPr>
        <w:t>投</w:t>
      </w:r>
      <w:r>
        <w:rPr>
          <w:rFonts w:ascii="宋体" w:hAnsi="宋体" w:cs="宋体"/>
          <w:b/>
          <w:sz w:val="36"/>
          <w:szCs w:val="36"/>
        </w:rPr>
        <w:t xml:space="preserve"> </w:t>
      </w:r>
      <w:r>
        <w:rPr>
          <w:rFonts w:hint="eastAsia" w:ascii="宋体" w:hAnsi="宋体" w:cs="宋体"/>
          <w:b/>
          <w:sz w:val="36"/>
          <w:szCs w:val="36"/>
        </w:rPr>
        <w:t>标</w:t>
      </w:r>
      <w:r>
        <w:rPr>
          <w:rFonts w:ascii="宋体" w:hAnsi="宋体" w:cs="宋体"/>
          <w:b/>
          <w:sz w:val="36"/>
          <w:szCs w:val="36"/>
        </w:rPr>
        <w:t xml:space="preserve"> </w:t>
      </w:r>
      <w:r>
        <w:rPr>
          <w:rFonts w:hint="eastAsia" w:ascii="宋体" w:hAnsi="宋体" w:cs="宋体"/>
          <w:b/>
          <w:sz w:val="36"/>
          <w:szCs w:val="36"/>
        </w:rPr>
        <w:t>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三门县沙柳街道板樟山村股份经济合作社</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根据你方的沙柳街道板樟山村里山山地承包招标公告，经考察现场和研究上述招标文件后，在全部同意招标</w:t>
      </w:r>
      <w:r>
        <w:rPr>
          <w:rFonts w:hint="eastAsia" w:asciiTheme="minorEastAsia" w:hAnsiTheme="minorEastAsia" w:eastAsiaTheme="minorEastAsia" w:cstheme="minorEastAsia"/>
          <w:color w:val="000000"/>
          <w:sz w:val="28"/>
          <w:szCs w:val="28"/>
          <w:lang w:eastAsia="zh-CN"/>
        </w:rPr>
        <w:t>文件</w:t>
      </w:r>
      <w:r>
        <w:rPr>
          <w:rFonts w:hint="eastAsia" w:asciiTheme="minorEastAsia" w:hAnsiTheme="minorEastAsia" w:eastAsiaTheme="minorEastAsia" w:cstheme="minorEastAsia"/>
          <w:color w:val="000000"/>
          <w:sz w:val="28"/>
          <w:szCs w:val="28"/>
        </w:rPr>
        <w:t>内容前提下，我</w:t>
      </w:r>
      <w:r>
        <w:rPr>
          <w:rFonts w:hint="eastAsia" w:asciiTheme="minorEastAsia" w:hAnsiTheme="minorEastAsia" w:eastAsiaTheme="minorEastAsia" w:cstheme="minorEastAsia"/>
          <w:color w:val="000000"/>
          <w:sz w:val="28"/>
          <w:szCs w:val="28"/>
          <w:lang w:eastAsia="zh-CN"/>
        </w:rPr>
        <w:t>方承诺：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一、</w:t>
      </w:r>
      <w:r>
        <w:rPr>
          <w:rFonts w:hint="eastAsia" w:asciiTheme="minorEastAsia" w:hAnsiTheme="minorEastAsia" w:eastAsiaTheme="minorEastAsia" w:cstheme="minorEastAsia"/>
          <w:color w:val="000000"/>
          <w:sz w:val="28"/>
          <w:szCs w:val="28"/>
        </w:rPr>
        <w:t>我方愿以第1-5年每年承包价</w:t>
      </w:r>
      <w:r>
        <w:rPr>
          <w:rFonts w:hint="eastAsia" w:asciiTheme="minorEastAsia" w:hAnsiTheme="minorEastAsia" w:eastAsiaTheme="minorEastAsia" w:cstheme="minorEastAsia"/>
          <w:color w:val="000000"/>
          <w:sz w:val="28"/>
          <w:szCs w:val="28"/>
          <w:lang w:eastAsia="zh-CN"/>
        </w:rPr>
        <w:t>人民币</w:t>
      </w:r>
      <w:r>
        <w:rPr>
          <w:rFonts w:hint="eastAsia" w:asciiTheme="minorEastAsia" w:hAnsiTheme="minorEastAsia" w:eastAsiaTheme="minorEastAsia" w:cstheme="minorEastAsia"/>
          <w:color w:val="000000"/>
          <w:sz w:val="28"/>
          <w:szCs w:val="28"/>
          <w:u w:val="single"/>
          <w:lang w:val="en-US" w:eastAsia="zh-CN"/>
        </w:rPr>
        <w:t xml:space="preserve">            元（大写）</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u w:val="single"/>
          <w:lang w:val="en-US" w:eastAsia="zh-CN"/>
        </w:rPr>
        <w:t xml:space="preserve">            元</w:t>
      </w:r>
      <w:r>
        <w:rPr>
          <w:rFonts w:hint="eastAsia" w:asciiTheme="minorEastAsia" w:hAnsiTheme="minorEastAsia" w:eastAsiaTheme="minorEastAsia" w:cstheme="minorEastAsia"/>
          <w:color w:val="000000"/>
          <w:sz w:val="28"/>
          <w:szCs w:val="28"/>
        </w:rPr>
        <w:t>（小写），第</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0年的每年承包价在第1-5年报价的基础上</w:t>
      </w:r>
      <w:r>
        <w:rPr>
          <w:rFonts w:hint="eastAsia" w:asciiTheme="minorEastAsia" w:hAnsiTheme="minorEastAsia" w:eastAsiaTheme="minorEastAsia" w:cstheme="minorEastAsia"/>
          <w:color w:val="000000"/>
          <w:sz w:val="28"/>
          <w:szCs w:val="28"/>
          <w:lang w:eastAsia="zh-CN"/>
        </w:rPr>
        <w:t>增加</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0%，第11-15年的每年承包价在第</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年报价的基础上</w:t>
      </w:r>
      <w:r>
        <w:rPr>
          <w:rFonts w:hint="eastAsia" w:asciiTheme="minorEastAsia" w:hAnsiTheme="minorEastAsia" w:eastAsiaTheme="minorEastAsia" w:cstheme="minorEastAsia"/>
          <w:color w:val="000000"/>
          <w:sz w:val="28"/>
          <w:szCs w:val="28"/>
          <w:lang w:eastAsia="zh-CN"/>
        </w:rPr>
        <w:t>增加</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0%</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承包你单位的沙柳街道板樟山村里山山地承包。（投标报价在标底价的基础上以10元整数倍报价）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二、承包期为15年，具体起止时间以合同签订的时间为准。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三、如果我方中标，我方将按照招标</w:t>
      </w:r>
      <w:r>
        <w:rPr>
          <w:rFonts w:hint="eastAsia" w:asciiTheme="minorEastAsia" w:hAnsiTheme="minorEastAsia" w:eastAsiaTheme="minorEastAsia" w:cstheme="minorEastAsia"/>
          <w:color w:val="000000"/>
          <w:sz w:val="28"/>
          <w:szCs w:val="28"/>
          <w:lang w:eastAsia="zh-CN"/>
        </w:rPr>
        <w:t>文件</w:t>
      </w:r>
      <w:r>
        <w:rPr>
          <w:rFonts w:hint="eastAsia" w:asciiTheme="minorEastAsia" w:hAnsiTheme="minorEastAsia" w:eastAsiaTheme="minorEastAsia" w:cstheme="minorEastAsia"/>
          <w:color w:val="000000"/>
          <w:sz w:val="28"/>
          <w:szCs w:val="28"/>
        </w:rPr>
        <w:t>规定共同地和分别地承担责任。中标后放弃承包或不与你单位签订《承包合同》或不按时付清承</w:t>
      </w:r>
      <w:r>
        <w:rPr>
          <w:rFonts w:hint="eastAsia" w:asciiTheme="minorEastAsia" w:hAnsiTheme="minorEastAsia" w:eastAsiaTheme="minorEastAsia" w:cstheme="minorEastAsia"/>
          <w:color w:val="000000"/>
          <w:sz w:val="28"/>
          <w:szCs w:val="28"/>
          <w:lang w:eastAsia="zh-CN"/>
        </w:rPr>
        <w:t>包</w:t>
      </w:r>
      <w:r>
        <w:rPr>
          <w:rFonts w:hint="eastAsia" w:asciiTheme="minorEastAsia" w:hAnsiTheme="minorEastAsia" w:eastAsiaTheme="minorEastAsia" w:cstheme="minorEastAsia"/>
          <w:color w:val="000000"/>
          <w:sz w:val="28"/>
          <w:szCs w:val="28"/>
        </w:rPr>
        <w:t>款，你单位有权没收我的投标保证金，另行招标发</w:t>
      </w:r>
      <w:r>
        <w:rPr>
          <w:rFonts w:hint="eastAsia" w:asciiTheme="minorEastAsia" w:hAnsiTheme="minorEastAsia" w:eastAsiaTheme="minorEastAsia" w:cstheme="minorEastAsia"/>
          <w:color w:val="000000"/>
          <w:sz w:val="28"/>
          <w:szCs w:val="28"/>
          <w:lang w:eastAsia="zh-CN"/>
        </w:rPr>
        <w:t>包</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四、除非另外达成协议并生效，你方的中标通知书和本投标文件将构成约束我们双方的合同。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五、我方的投标保证金已按招标</w:t>
      </w:r>
      <w:r>
        <w:rPr>
          <w:rFonts w:hint="eastAsia" w:asciiTheme="minorEastAsia" w:hAnsiTheme="minorEastAsia" w:eastAsiaTheme="minorEastAsia" w:cstheme="minorEastAsia"/>
          <w:color w:val="000000"/>
          <w:sz w:val="28"/>
          <w:szCs w:val="28"/>
          <w:lang w:eastAsia="zh-CN"/>
        </w:rPr>
        <w:t>文件</w:t>
      </w:r>
      <w:r>
        <w:rPr>
          <w:rFonts w:hint="eastAsia" w:asciiTheme="minorEastAsia" w:hAnsiTheme="minorEastAsia" w:eastAsiaTheme="minorEastAsia" w:cstheme="minorEastAsia"/>
          <w:color w:val="000000"/>
          <w:sz w:val="28"/>
          <w:szCs w:val="28"/>
        </w:rPr>
        <w:t>的要求递交。</w:t>
      </w:r>
    </w:p>
    <w:p>
      <w:pPr>
        <w:rPr>
          <w:rFonts w:ascii="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olor w:val="000000"/>
          <w:sz w:val="28"/>
          <w:szCs w:val="28"/>
          <w:lang w:val="en-US" w:eastAsia="zh-CN"/>
        </w:rPr>
      </w:pPr>
      <w:r>
        <w:rPr>
          <w:rFonts w:hint="eastAsia" w:ascii="宋体" w:hAnsi="宋体"/>
          <w:color w:val="000000"/>
          <w:sz w:val="28"/>
          <w:szCs w:val="28"/>
        </w:rPr>
        <w:t xml:space="preserve">投标人签字：    </w:t>
      </w:r>
      <w:r>
        <w:rPr>
          <w:rFonts w:hint="eastAsia" w:ascii="宋体" w:hAnsi="宋体"/>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8"/>
          <w:szCs w:val="28"/>
        </w:rPr>
      </w:pPr>
      <w:r>
        <w:rPr>
          <w:rFonts w:hint="eastAsia" w:ascii="宋体" w:hAnsi="宋体"/>
          <w:color w:val="000000"/>
          <w:sz w:val="28"/>
          <w:szCs w:val="28"/>
        </w:rPr>
        <w:t>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sz w:val="28"/>
          <w:szCs w:val="28"/>
        </w:rPr>
      </w:pPr>
      <w:r>
        <w:rPr>
          <w:rFonts w:hint="eastAsia" w:ascii="宋体" w:hAnsi="宋体"/>
          <w:color w:val="000000"/>
          <w:sz w:val="28"/>
          <w:szCs w:val="28"/>
        </w:rPr>
        <w:t xml:space="preserve">        年   月   日</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eastAsia="黑体"/>
          <w:b/>
          <w:sz w:val="32"/>
          <w:szCs w:val="32"/>
        </w:rPr>
      </w:pPr>
      <w:r>
        <w:rPr>
          <w:rFonts w:hint="eastAsia" w:ascii="黑体" w:eastAsia="黑体"/>
          <w:b/>
          <w:sz w:val="32"/>
          <w:szCs w:val="32"/>
        </w:rPr>
        <w:t>零（0）、壹（1）、贰（2）、叁（3）、肆（4）、伍（5）、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宋体"/>
          <w:sz w:val="28"/>
          <w:szCs w:val="28"/>
        </w:rPr>
      </w:pPr>
      <w:r>
        <w:rPr>
          <w:rFonts w:hint="eastAsia" w:ascii="黑体" w:eastAsia="黑体"/>
          <w:b/>
          <w:sz w:val="32"/>
          <w:szCs w:val="32"/>
        </w:rPr>
        <w:t>陆（6）、柒（7）、捌（8）、玖（9）、拾</w:t>
      </w:r>
      <w:r>
        <w:rPr>
          <w:rFonts w:hint="eastAsia" w:ascii="黑体" w:eastAsia="黑体"/>
          <w:b/>
          <w:sz w:val="32"/>
          <w:szCs w:val="32"/>
          <w:lang w:eastAsia="zh-CN"/>
        </w:rPr>
        <w:t>、佰、仟、万</w:t>
      </w:r>
      <w:bookmarkStart w:id="0" w:name="_GoBack"/>
      <w:bookmarkEnd w:id="0"/>
      <w:r>
        <w:rPr>
          <w:rFonts w:ascii="宋体" w:hAnsi="宋体" w:cs="宋体"/>
          <w:color w:val="000000"/>
          <w:sz w:val="24"/>
        </w:rPr>
        <w:t xml:space="preserve">              </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440" w:bottom="1440" w:left="144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05" w:firstLineChars="5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05" w:firstLineChars="50"/>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05" w:firstLineChars="50"/>
      <w:rPr>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6</w:t>
                </w:r>
                <w:r>
                  <w:fldChar w:fldCharType="end"/>
                </w:r>
              </w:p>
            </w:txbxContent>
          </v:textbox>
        </v:shape>
      </w:pict>
    </w:r>
  </w:p>
  <w:p>
    <w:pPr>
      <w:pStyle w:val="8"/>
      <w:ind w:firstLine="360" w:firstLineChars="20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jc w:val="left"/>
      <w:rPr>
        <w:rFonts w:hint="eastAsia"/>
        <w:szCs w:val="21"/>
      </w:rPr>
    </w:pPr>
    <w:r>
      <w:rPr>
        <w:rFonts w:hint="eastAsia"/>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86F78"/>
    <w:multiLevelType w:val="singleLevel"/>
    <w:tmpl w:val="54586F78"/>
    <w:lvl w:ilvl="0" w:tentative="0">
      <w:start w:val="2"/>
      <w:numFmt w:val="chineseCounting"/>
      <w:suff w:val="nothing"/>
      <w:lvlText w:val="%1、"/>
      <w:lvlJc w:val="left"/>
    </w:lvl>
  </w:abstractNum>
  <w:abstractNum w:abstractNumId="1">
    <w:nsid w:val="7BDBF836"/>
    <w:multiLevelType w:val="singleLevel"/>
    <w:tmpl w:val="7BDBF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M4OWFhODY2Y2QxNzViMjM2NWM5YjE3OTA2Y2UxYWMifQ=="/>
  </w:docVars>
  <w:rsids>
    <w:rsidRoot w:val="27F1504C"/>
    <w:rsid w:val="001F0F3F"/>
    <w:rsid w:val="003D4AD7"/>
    <w:rsid w:val="004E6054"/>
    <w:rsid w:val="005F45A7"/>
    <w:rsid w:val="00710EC7"/>
    <w:rsid w:val="00812FAA"/>
    <w:rsid w:val="00875183"/>
    <w:rsid w:val="00B9095B"/>
    <w:rsid w:val="00C66F53"/>
    <w:rsid w:val="00CC7764"/>
    <w:rsid w:val="00D37F57"/>
    <w:rsid w:val="00FB38AE"/>
    <w:rsid w:val="010D6029"/>
    <w:rsid w:val="03EA6562"/>
    <w:rsid w:val="0486567B"/>
    <w:rsid w:val="0554591A"/>
    <w:rsid w:val="05A61A15"/>
    <w:rsid w:val="06773418"/>
    <w:rsid w:val="06F85A4B"/>
    <w:rsid w:val="09406EBD"/>
    <w:rsid w:val="0AFF28FA"/>
    <w:rsid w:val="0C3F324C"/>
    <w:rsid w:val="0C434034"/>
    <w:rsid w:val="0F4C4D45"/>
    <w:rsid w:val="120745CD"/>
    <w:rsid w:val="13FA28B6"/>
    <w:rsid w:val="14F86A88"/>
    <w:rsid w:val="15CB366F"/>
    <w:rsid w:val="161553D0"/>
    <w:rsid w:val="17C92D3A"/>
    <w:rsid w:val="17D47717"/>
    <w:rsid w:val="188A524D"/>
    <w:rsid w:val="1C320A84"/>
    <w:rsid w:val="1CF60CAF"/>
    <w:rsid w:val="1D1C28D9"/>
    <w:rsid w:val="1DC55869"/>
    <w:rsid w:val="1DE5404E"/>
    <w:rsid w:val="1F802899"/>
    <w:rsid w:val="20B728D3"/>
    <w:rsid w:val="21A811A8"/>
    <w:rsid w:val="24654EBC"/>
    <w:rsid w:val="254E42D2"/>
    <w:rsid w:val="2585105F"/>
    <w:rsid w:val="278939CA"/>
    <w:rsid w:val="27F130F9"/>
    <w:rsid w:val="27F1504C"/>
    <w:rsid w:val="2AC670C5"/>
    <w:rsid w:val="2C4D3598"/>
    <w:rsid w:val="2C9F197B"/>
    <w:rsid w:val="2EAC037F"/>
    <w:rsid w:val="2F01625D"/>
    <w:rsid w:val="350C3735"/>
    <w:rsid w:val="387D5D44"/>
    <w:rsid w:val="3A2C2059"/>
    <w:rsid w:val="3ACF1018"/>
    <w:rsid w:val="3C975423"/>
    <w:rsid w:val="42784CF1"/>
    <w:rsid w:val="434F111A"/>
    <w:rsid w:val="443C4228"/>
    <w:rsid w:val="45F445D0"/>
    <w:rsid w:val="49E27285"/>
    <w:rsid w:val="4A3967F3"/>
    <w:rsid w:val="4A6B7136"/>
    <w:rsid w:val="4B1049A7"/>
    <w:rsid w:val="4B5D54EA"/>
    <w:rsid w:val="4BC262BD"/>
    <w:rsid w:val="4D017AF0"/>
    <w:rsid w:val="4EE05E69"/>
    <w:rsid w:val="4F466F82"/>
    <w:rsid w:val="50290BF2"/>
    <w:rsid w:val="53266911"/>
    <w:rsid w:val="53D200D5"/>
    <w:rsid w:val="54941D51"/>
    <w:rsid w:val="55442ED5"/>
    <w:rsid w:val="589C737C"/>
    <w:rsid w:val="5A0A04CC"/>
    <w:rsid w:val="5BA26453"/>
    <w:rsid w:val="5FEC06A2"/>
    <w:rsid w:val="60740FD8"/>
    <w:rsid w:val="613E7075"/>
    <w:rsid w:val="61665FE8"/>
    <w:rsid w:val="616C654D"/>
    <w:rsid w:val="61D93106"/>
    <w:rsid w:val="64805649"/>
    <w:rsid w:val="65270493"/>
    <w:rsid w:val="66D15FB5"/>
    <w:rsid w:val="680A64A2"/>
    <w:rsid w:val="6A7E24CB"/>
    <w:rsid w:val="708257CD"/>
    <w:rsid w:val="74315DAE"/>
    <w:rsid w:val="74C15095"/>
    <w:rsid w:val="76A27872"/>
    <w:rsid w:val="76AA761E"/>
    <w:rsid w:val="77C952D0"/>
    <w:rsid w:val="78C76859"/>
    <w:rsid w:val="78CC09CF"/>
    <w:rsid w:val="79C47B60"/>
    <w:rsid w:val="7B4C4049"/>
    <w:rsid w:val="7B583AA9"/>
    <w:rsid w:val="7D82372B"/>
    <w:rsid w:val="7F995F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99"/>
    <w:pPr>
      <w:spacing w:after="120"/>
    </w:pPr>
  </w:style>
  <w:style w:type="paragraph" w:styleId="3">
    <w:name w:val="Body Text First Indent"/>
    <w:basedOn w:val="2"/>
    <w:next w:val="1"/>
    <w:link w:val="16"/>
    <w:qFormat/>
    <w:uiPriority w:val="99"/>
    <w:pPr>
      <w:ind w:firstLine="420" w:firstLineChars="100"/>
    </w:pPr>
    <w:rPr>
      <w:szCs w:val="22"/>
    </w:rPr>
  </w:style>
  <w:style w:type="paragraph" w:styleId="4">
    <w:name w:val="Normal Indent"/>
    <w:basedOn w:val="1"/>
    <w:next w:val="5"/>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仿宋_GB2312" w:cs="Times New Roman"/>
      <w:kern w:val="2"/>
      <w:sz w:val="32"/>
      <w:szCs w:val="32"/>
      <w:lang w:val="en-US" w:eastAsia="zh-CN" w:bidi="ar"/>
    </w:rPr>
  </w:style>
  <w:style w:type="paragraph" w:styleId="5">
    <w:name w:val="Body Text Indent"/>
    <w:basedOn w:val="1"/>
    <w:next w:val="4"/>
    <w:qFormat/>
    <w:uiPriority w:val="0"/>
    <w:pPr>
      <w:spacing w:after="120"/>
      <w:ind w:left="420" w:leftChars="200"/>
    </w:pPr>
  </w:style>
  <w:style w:type="paragraph" w:styleId="6">
    <w:name w:val="Plain Text"/>
    <w:basedOn w:val="1"/>
    <w:next w:val="7"/>
    <w:link w:val="17"/>
    <w:qFormat/>
    <w:uiPriority w:val="99"/>
    <w:rPr>
      <w:rFonts w:ascii="宋体" w:hAnsi="Courier New"/>
    </w:rPr>
  </w:style>
  <w:style w:type="paragraph" w:styleId="7">
    <w:name w:val="Date"/>
    <w:basedOn w:val="1"/>
    <w:next w:val="1"/>
    <w:link w:val="18"/>
    <w:qFormat/>
    <w:uiPriority w:val="99"/>
    <w:pPr>
      <w:ind w:left="2500" w:leftChars="2500"/>
    </w:pPr>
    <w:rPr>
      <w:rFonts w:eastAsia="楷体_GB2312"/>
      <w:sz w:val="32"/>
      <w:szCs w:val="20"/>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kern w:val="0"/>
      <w:sz w:val="24"/>
    </w:rPr>
  </w:style>
  <w:style w:type="character" w:styleId="13">
    <w:name w:val="Strong"/>
    <w:qFormat/>
    <w:uiPriority w:val="99"/>
    <w:rPr>
      <w:rFonts w:cs="Times New Roman"/>
      <w:b/>
    </w:rPr>
  </w:style>
  <w:style w:type="character" w:styleId="14">
    <w:name w:val="page number"/>
    <w:basedOn w:val="12"/>
    <w:unhideWhenUsed/>
    <w:qFormat/>
    <w:uiPriority w:val="99"/>
  </w:style>
  <w:style w:type="character" w:customStyle="1" w:styleId="15">
    <w:name w:val="正文文本 Char"/>
    <w:link w:val="2"/>
    <w:semiHidden/>
    <w:qFormat/>
    <w:uiPriority w:val="99"/>
    <w:rPr>
      <w:rFonts w:ascii="Calibri" w:hAnsi="Calibri"/>
      <w:szCs w:val="24"/>
    </w:rPr>
  </w:style>
  <w:style w:type="character" w:customStyle="1" w:styleId="16">
    <w:name w:val="正文首行缩进 Char"/>
    <w:basedOn w:val="15"/>
    <w:link w:val="3"/>
    <w:semiHidden/>
    <w:qFormat/>
    <w:uiPriority w:val="99"/>
    <w:rPr>
      <w:rFonts w:ascii="Calibri" w:hAnsi="Calibri"/>
      <w:szCs w:val="24"/>
    </w:rPr>
  </w:style>
  <w:style w:type="character" w:customStyle="1" w:styleId="17">
    <w:name w:val="纯文本 Char"/>
    <w:link w:val="6"/>
    <w:semiHidden/>
    <w:qFormat/>
    <w:uiPriority w:val="99"/>
    <w:rPr>
      <w:rFonts w:ascii="宋体" w:hAnsi="Courier New" w:cs="Courier New"/>
      <w:szCs w:val="21"/>
    </w:rPr>
  </w:style>
  <w:style w:type="character" w:customStyle="1" w:styleId="18">
    <w:name w:val="日期 Char"/>
    <w:link w:val="7"/>
    <w:semiHidden/>
    <w:qFormat/>
    <w:uiPriority w:val="99"/>
    <w:rPr>
      <w:rFonts w:ascii="Calibri" w:hAnsi="Calibri"/>
      <w:szCs w:val="24"/>
    </w:rPr>
  </w:style>
  <w:style w:type="character" w:customStyle="1" w:styleId="19">
    <w:name w:val="页脚 Char"/>
    <w:link w:val="8"/>
    <w:qFormat/>
    <w:uiPriority w:val="99"/>
    <w:rPr>
      <w:rFonts w:ascii="Calibri" w:hAnsi="Calibri"/>
      <w:sz w:val="18"/>
      <w:szCs w:val="18"/>
    </w:rPr>
  </w:style>
  <w:style w:type="character" w:customStyle="1" w:styleId="20">
    <w:name w:val="页眉 Char"/>
    <w:link w:val="9"/>
    <w:semiHidden/>
    <w:qFormat/>
    <w:uiPriority w:val="99"/>
    <w:rPr>
      <w:rFonts w:ascii="Calibri" w:hAnsi="Calibri"/>
      <w:sz w:val="18"/>
      <w:szCs w:val="18"/>
    </w:rPr>
  </w:style>
  <w:style w:type="paragraph" w:customStyle="1" w:styleId="21">
    <w:name w:val="p0"/>
    <w:basedOn w:val="1"/>
    <w:qFormat/>
    <w:uiPriority w:val="99"/>
    <w:pPr>
      <w:widowControl/>
    </w:pPr>
    <w:rPr>
      <w:kern w:val="0"/>
      <w:szCs w:val="21"/>
    </w:rPr>
  </w:style>
  <w:style w:type="paragraph" w:customStyle="1" w:styleId="22">
    <w:name w:val="正文首行缩进1"/>
    <w:basedOn w:val="2"/>
    <w:qFormat/>
    <w:uiPriority w:val="0"/>
    <w:pPr>
      <w:tabs>
        <w:tab w:val="left" w:pos="574"/>
      </w:tabs>
      <w:ind w:firstLine="420" w:firstLineChars="100"/>
    </w:pPr>
    <w:rPr>
      <w:szCs w:val="22"/>
    </w:rPr>
  </w:style>
  <w:style w:type="paragraph" w:customStyle="1" w:styleId="23">
    <w:name w:val="Char"/>
    <w:basedOn w:val="1"/>
    <w:qFormat/>
    <w:uiPriority w:val="0"/>
    <w:rPr>
      <w:rFonts w:ascii="宋体" w:hAnsi="宋体"/>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5143</Words>
  <Characters>5353</Characters>
  <Lines>27</Lines>
  <Paragraphs>7</Paragraphs>
  <TotalTime>7</TotalTime>
  <ScaleCrop>false</ScaleCrop>
  <LinksUpToDate>false</LinksUpToDate>
  <CharactersWithSpaces>5931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2022-03-15T06:46:00Z</dcterms:created>
  <dc:creator>。</dc:creator>
  <cp:lastModifiedBy>嘘！</cp:lastModifiedBy>
  <cp:lastPrinted>2023-07-05T06:59:00Z</cp:lastPrinted>
  <dcterms:modified xsi:type="dcterms:W3CDTF">2023-07-06T02:20:28Z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557CD48F43AA4A5D9045827179933400</vt:lpwstr>
  </property>
</Properties>
</file>