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宋体" w:hAnsi="宋体" w:eastAsia="宋体"/>
          <w:b/>
          <w:bCs/>
          <w:color w:val="000000"/>
          <w:sz w:val="84"/>
          <w:szCs w:val="84"/>
        </w:rPr>
      </w:pPr>
      <w:r>
        <w:rPr>
          <w:rFonts w:hint="eastAsia" w:ascii="宋体" w:hAnsi="宋体" w:eastAsia="宋体"/>
          <w:b/>
          <w:sz w:val="36"/>
          <w:szCs w:val="36"/>
        </w:rPr>
        <w:t>三门县亭旁镇挂帘村林木采伐项目</w:t>
      </w:r>
    </w:p>
    <w:p>
      <w:pPr>
        <w:spacing w:line="1100" w:lineRule="exact"/>
        <w:jc w:val="center"/>
        <w:rPr>
          <w:rFonts w:ascii="宋体" w:hAnsi="宋体" w:eastAsia="宋体"/>
          <w:b/>
          <w:bCs/>
          <w:color w:val="000000"/>
          <w:sz w:val="84"/>
          <w:szCs w:val="84"/>
        </w:rPr>
      </w:pPr>
    </w:p>
    <w:p>
      <w:pPr>
        <w:spacing w:line="1100" w:lineRule="exact"/>
        <w:jc w:val="center"/>
        <w:rPr>
          <w:rFonts w:ascii="宋体" w:hAnsi="宋体" w:eastAsia="宋体"/>
          <w:b/>
          <w:bCs/>
          <w:color w:val="000000"/>
          <w:sz w:val="84"/>
          <w:szCs w:val="84"/>
        </w:rPr>
      </w:pPr>
      <w:r>
        <w:rPr>
          <w:rFonts w:hint="eastAsia" w:ascii="宋体" w:hAnsi="宋体" w:eastAsia="宋体"/>
          <w:b/>
          <w:bCs/>
          <w:color w:val="000000"/>
          <w:sz w:val="84"/>
          <w:szCs w:val="84"/>
        </w:rPr>
        <w:t>招 标 文 件</w:t>
      </w:r>
    </w:p>
    <w:p>
      <w:pPr>
        <w:spacing w:line="1100" w:lineRule="exact"/>
        <w:jc w:val="center"/>
        <w:rPr>
          <w:rFonts w:ascii="宋体" w:hAnsi="宋体" w:eastAsia="宋体"/>
          <w:b/>
          <w:bCs/>
          <w:color w:val="000000"/>
          <w:sz w:val="84"/>
          <w:szCs w:val="84"/>
        </w:rPr>
      </w:pPr>
    </w:p>
    <w:p>
      <w:pPr>
        <w:spacing w:beforeLines="100" w:line="440" w:lineRule="exact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仿宋_GB2312" w:hAnsi="宋体"/>
          <w:b/>
          <w:bCs/>
          <w:sz w:val="28"/>
          <w:szCs w:val="28"/>
        </w:rPr>
        <w:t>备案登记号：</w:t>
      </w:r>
      <w:r>
        <w:rPr>
          <w:rFonts w:hint="eastAsia" w:ascii="宋体" w:hAnsi="宋体" w:eastAsia="宋体"/>
          <w:b/>
          <w:color w:val="000000"/>
          <w:sz w:val="28"/>
          <w:szCs w:val="28"/>
        </w:rPr>
        <w:t>亿隆招备【2023】003号</w:t>
      </w:r>
    </w:p>
    <w:p>
      <w:pPr>
        <w:spacing w:line="440" w:lineRule="exact"/>
        <w:ind w:left="1148"/>
        <w:rPr>
          <w:rFonts w:ascii="宋体" w:hAnsi="宋体" w:eastAsia="宋体"/>
          <w:b/>
          <w:bCs/>
          <w:color w:val="000000"/>
          <w:sz w:val="28"/>
        </w:rPr>
      </w:pPr>
    </w:p>
    <w:p>
      <w:pPr>
        <w:spacing w:line="440" w:lineRule="exact"/>
        <w:ind w:left="1148"/>
        <w:rPr>
          <w:rFonts w:ascii="宋体" w:hAnsi="宋体" w:eastAsia="宋体"/>
          <w:b/>
          <w:bCs/>
          <w:color w:val="000000"/>
          <w:sz w:val="28"/>
        </w:rPr>
      </w:pPr>
    </w:p>
    <w:p>
      <w:pPr>
        <w:spacing w:line="440" w:lineRule="exact"/>
        <w:rPr>
          <w:rFonts w:ascii="宋体" w:hAnsi="宋体" w:eastAsia="宋体"/>
          <w:b/>
          <w:bCs/>
          <w:color w:val="000000"/>
          <w:sz w:val="28"/>
        </w:rPr>
      </w:pPr>
    </w:p>
    <w:p>
      <w:pPr>
        <w:spacing w:line="440" w:lineRule="exact"/>
        <w:rPr>
          <w:rFonts w:ascii="宋体" w:hAnsi="宋体" w:eastAsia="宋体"/>
          <w:b/>
          <w:bCs/>
          <w:color w:val="000000"/>
          <w:sz w:val="28"/>
        </w:rPr>
      </w:pPr>
    </w:p>
    <w:p>
      <w:pPr>
        <w:spacing w:line="640" w:lineRule="exact"/>
        <w:rPr>
          <w:rFonts w:ascii="宋体" w:hAnsi="宋体" w:eastAsia="宋体"/>
          <w:color w:val="000000"/>
          <w:szCs w:val="32"/>
        </w:rPr>
      </w:pPr>
    </w:p>
    <w:p>
      <w:pPr>
        <w:pStyle w:val="2"/>
        <w:rPr>
          <w:rFonts w:ascii="宋体" w:hAnsi="宋体" w:eastAsia="宋体"/>
          <w:color w:val="000000"/>
          <w:szCs w:val="32"/>
        </w:rPr>
      </w:pPr>
    </w:p>
    <w:p>
      <w:pPr>
        <w:pStyle w:val="3"/>
        <w:ind w:firstLine="210"/>
        <w:rPr>
          <w:rFonts w:ascii="宋体" w:hAnsi="宋体" w:eastAsia="宋体"/>
          <w:color w:val="000000"/>
          <w:szCs w:val="32"/>
        </w:rPr>
      </w:pPr>
    </w:p>
    <w:p>
      <w:pPr>
        <w:pStyle w:val="3"/>
        <w:ind w:firstLine="210"/>
        <w:rPr>
          <w:rFonts w:ascii="宋体" w:hAnsi="宋体" w:eastAsia="宋体"/>
          <w:color w:val="000000"/>
          <w:szCs w:val="32"/>
        </w:rPr>
      </w:pPr>
    </w:p>
    <w:p>
      <w:pPr>
        <w:pStyle w:val="3"/>
        <w:ind w:firstLine="210"/>
        <w:rPr>
          <w:rFonts w:ascii="宋体" w:hAnsi="宋体" w:eastAsia="宋体"/>
          <w:color w:val="000000"/>
          <w:szCs w:val="32"/>
        </w:rPr>
      </w:pPr>
    </w:p>
    <w:p>
      <w:pPr>
        <w:pStyle w:val="3"/>
        <w:ind w:firstLine="210"/>
        <w:rPr>
          <w:rFonts w:ascii="宋体" w:hAnsi="宋体" w:eastAsia="宋体"/>
          <w:color w:val="000000"/>
          <w:szCs w:val="32"/>
        </w:rPr>
      </w:pPr>
    </w:p>
    <w:p>
      <w:pPr>
        <w:spacing w:line="640" w:lineRule="exact"/>
        <w:ind w:firstLine="1120" w:firstLineChars="4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招  标  人：三门县亭旁镇挂帘村股份经济合作社</w:t>
      </w:r>
    </w:p>
    <w:p>
      <w:pPr>
        <w:spacing w:line="640" w:lineRule="exact"/>
        <w:ind w:firstLine="1120" w:firstLineChars="4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标</w:t>
      </w:r>
      <w:r>
        <w:rPr>
          <w:rFonts w:hint="eastAsia" w:ascii="宋体" w:hAnsi="宋体" w:eastAsia="宋体" w:cs="Batang"/>
          <w:color w:val="000000"/>
          <w:sz w:val="28"/>
          <w:szCs w:val="28"/>
        </w:rPr>
        <w:t>代理人</w:t>
      </w:r>
      <w:r>
        <w:rPr>
          <w:rFonts w:hint="eastAsia" w:ascii="宋体" w:hAnsi="宋体" w:eastAsia="宋体"/>
          <w:color w:val="000000"/>
          <w:sz w:val="28"/>
          <w:szCs w:val="28"/>
        </w:rPr>
        <w:t>：浙江亿隆工程咨询有限公司</w:t>
      </w:r>
    </w:p>
    <w:p>
      <w:pPr>
        <w:spacing w:line="640" w:lineRule="exact"/>
        <w:ind w:firstLine="1120" w:firstLineChars="40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招标监管机构：三门县亭旁镇公共资源交易中心</w:t>
      </w:r>
    </w:p>
    <w:p>
      <w:pPr>
        <w:spacing w:line="640" w:lineRule="exact"/>
        <w:ind w:firstLine="840" w:firstLineChars="300"/>
        <w:rPr>
          <w:rFonts w:ascii="宋体" w:hAnsi="宋体" w:eastAsia="宋体"/>
          <w:color w:val="000000"/>
          <w:sz w:val="28"/>
          <w:szCs w:val="28"/>
        </w:rPr>
      </w:pPr>
    </w:p>
    <w:p>
      <w:pPr>
        <w:spacing w:line="440" w:lineRule="exact"/>
        <w:jc w:val="center"/>
        <w:rPr>
          <w:rFonts w:ascii="宋体" w:hAnsi="宋体" w:eastAsia="宋体"/>
          <w:color w:val="00000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Restart w:val="eachPage"/>
          </w:footnotePr>
          <w:endnotePr>
            <w:numRestart w:val="eachSect"/>
          </w:endnotePr>
          <w:pgSz w:w="11907" w:h="16840"/>
          <w:pgMar w:top="1303" w:right="1001" w:bottom="1247" w:left="1361" w:header="851" w:footer="824" w:gutter="0"/>
          <w:pgNumType w:start="0"/>
          <w:cols w:space="720" w:num="1"/>
          <w:titlePg/>
          <w:docGrid w:linePitch="435" w:charSpace="-6554"/>
        </w:sectPr>
      </w:pPr>
      <w:r>
        <w:rPr>
          <w:rFonts w:hint="eastAsia" w:ascii="宋体" w:hAnsi="宋体" w:eastAsia="宋体"/>
          <w:color w:val="000000"/>
          <w:sz w:val="28"/>
          <w:szCs w:val="28"/>
        </w:rPr>
        <w:t>二○二三年二月</w:t>
      </w:r>
    </w:p>
    <w:p>
      <w:pPr>
        <w:pStyle w:val="8"/>
        <w:widowControl/>
        <w:spacing w:beforeAutospacing="0" w:afterAutospacing="0" w:line="360" w:lineRule="atLeast"/>
        <w:jc w:val="center"/>
        <w:rPr>
          <w:rFonts w:ascii="宋体" w:hAnsi="宋体" w:eastAsia="宋体" w:cs="宋体"/>
          <w:sz w:val="30"/>
          <w:szCs w:val="30"/>
        </w:rPr>
      </w:pPr>
      <w:r>
        <w:rPr>
          <w:rStyle w:val="12"/>
          <w:rFonts w:hint="eastAsia" w:ascii="宋体" w:hAnsi="宋体" w:eastAsia="宋体" w:cs="宋体"/>
          <w:sz w:val="30"/>
          <w:szCs w:val="30"/>
        </w:rPr>
        <w:t>三门县亭旁镇挂帘村林木采伐项目</w:t>
      </w:r>
    </w:p>
    <w:p>
      <w:pPr>
        <w:pStyle w:val="8"/>
        <w:widowControl/>
        <w:spacing w:beforeAutospacing="0" w:afterAutospacing="0" w:line="500" w:lineRule="exact"/>
        <w:jc w:val="center"/>
        <w:rPr>
          <w:rStyle w:val="12"/>
          <w:rFonts w:ascii="宋体" w:hAnsi="宋体" w:eastAsia="宋体" w:cs="宋体"/>
          <w:sz w:val="30"/>
          <w:szCs w:val="30"/>
        </w:rPr>
      </w:pPr>
      <w:r>
        <w:rPr>
          <w:rStyle w:val="12"/>
          <w:rFonts w:hint="eastAsia" w:ascii="宋体" w:hAnsi="宋体" w:eastAsia="宋体" w:cs="宋体"/>
          <w:sz w:val="30"/>
          <w:szCs w:val="30"/>
        </w:rPr>
        <w:t>招标公告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  <w:bCs/>
        </w:rPr>
      </w:pPr>
      <w:r>
        <w:rPr>
          <w:rStyle w:val="12"/>
          <w:rFonts w:hint="eastAsia" w:ascii="宋体" w:hAnsi="宋体" w:eastAsia="宋体" w:cs="宋体"/>
          <w:sz w:val="28"/>
          <w:szCs w:val="28"/>
        </w:rPr>
        <w:t>   </w:t>
      </w:r>
      <w:r>
        <w:rPr>
          <w:rStyle w:val="12"/>
          <w:rFonts w:hint="eastAsia" w:ascii="宋体" w:hAnsi="宋体" w:eastAsia="宋体" w:cs="宋体"/>
          <w:b w:val="0"/>
          <w:bCs/>
        </w:rPr>
        <w:t>为便于管理、提高经济效益，经村开会研究决定，</w:t>
      </w:r>
      <w:r>
        <w:rPr>
          <w:rStyle w:val="12"/>
          <w:rFonts w:hint="eastAsia" w:ascii="宋体" w:hAnsi="宋体" w:eastAsia="宋体" w:cs="宋体"/>
          <w:b w:val="0"/>
          <w:bCs/>
          <w:u w:val="single"/>
        </w:rPr>
        <w:t>三门县亭旁镇挂帘村林木采伐项目</w:t>
      </w:r>
      <w:r>
        <w:rPr>
          <w:rStyle w:val="12"/>
          <w:rFonts w:hint="eastAsia" w:ascii="宋体" w:hAnsi="宋体" w:eastAsia="宋体" w:cs="宋体"/>
          <w:b w:val="0"/>
          <w:bCs/>
        </w:rPr>
        <w:t>以公开招标方式进行发包，现将有关事项公告如下：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</w:t>
      </w:r>
      <w:r>
        <w:rPr>
          <w:rStyle w:val="12"/>
          <w:rFonts w:hint="eastAsia" w:ascii="宋体" w:hAnsi="宋体" w:eastAsia="宋体" w:cs="宋体"/>
        </w:rPr>
        <w:t>本次招标项目概况</w:t>
      </w:r>
      <w:r>
        <w:rPr>
          <w:rFonts w:hint="eastAsia" w:ascii="宋体" w:hAnsi="宋体" w:eastAsia="宋体" w:cs="宋体"/>
        </w:rPr>
        <w:t>：</w:t>
      </w:r>
    </w:p>
    <w:p>
      <w:pPr>
        <w:spacing w:line="440" w:lineRule="exact"/>
        <w:ind w:left="-179" w:right="-154" w:firstLine="42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三门县亭旁镇挂帘村林木采伐项目，采伐四至：东岗、南地、西茶园、北茶园，采伐面积1.6707公顷（株树2306株），采伐蓄积323.9399立方米（出材量194.3639立方米），林种为一般用材林，树种为其他硬阔类，杉木。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</w:rPr>
        <w:t>二、工期：</w:t>
      </w:r>
    </w:p>
    <w:p>
      <w:pPr>
        <w:pStyle w:val="8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采伐工期为</w:t>
      </w:r>
      <w:r>
        <w:rPr>
          <w:rFonts w:hint="eastAsia" w:ascii="宋体" w:hAnsi="宋体" w:eastAsia="宋体" w:cs="宋体"/>
          <w:u w:val="single"/>
        </w:rPr>
        <w:t>30</w:t>
      </w:r>
      <w:r>
        <w:rPr>
          <w:rFonts w:hint="eastAsia" w:ascii="宋体" w:hAnsi="宋体" w:eastAsia="宋体" w:cs="宋体"/>
        </w:rPr>
        <w:t>天。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</w:rPr>
        <w:t>三、招标对象：</w:t>
      </w:r>
      <w:r>
        <w:rPr>
          <w:rFonts w:hint="eastAsia" w:ascii="宋体" w:hAnsi="宋体" w:eastAsia="宋体" w:cs="宋体"/>
        </w:rPr>
        <w:t>具有采伐能力并具有独立民事责任能力的自然人。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</w:rPr>
        <w:t>四、承包标底价及评标、定标办法：</w:t>
      </w:r>
    </w:p>
    <w:p>
      <w:pPr>
        <w:pStyle w:val="8"/>
        <w:widowControl/>
        <w:spacing w:beforeAutospacing="0" w:afterAutospacing="0" w:line="440" w:lineRule="exact"/>
        <w:ind w:firstLine="55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1、标底价：人民币</w:t>
      </w:r>
      <w:r>
        <w:rPr>
          <w:rFonts w:hint="eastAsia" w:ascii="宋体" w:hAnsi="宋体" w:eastAsia="宋体" w:cs="宋体"/>
          <w:u w:val="single"/>
        </w:rPr>
        <w:t>15万</w:t>
      </w:r>
      <w:r>
        <w:rPr>
          <w:rFonts w:hint="eastAsia" w:ascii="宋体" w:hAnsi="宋体" w:eastAsia="宋体" w:cs="宋体"/>
        </w:rPr>
        <w:t>元，即为本次招标标底价。</w:t>
      </w:r>
    </w:p>
    <w:p>
      <w:pPr>
        <w:pStyle w:val="8"/>
        <w:widowControl/>
        <w:spacing w:beforeAutospacing="0" w:afterAutospacing="0" w:line="440" w:lineRule="exact"/>
        <w:ind w:firstLine="55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2、本次招标以明底暗投方式进行，取最高标为中标，低于标底价为无效标。如报价相同，则抽签确定一家为中标人。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3、如投标人不足三家使得投标明显缺乏竞争的，则招标失败，重新组织招标；如中标者弃标的，则没收所交投标保证金，需重新招标。    </w:t>
      </w:r>
    </w:p>
    <w:p>
      <w:pPr>
        <w:pStyle w:val="8"/>
        <w:widowControl/>
        <w:shd w:val="clear" w:color="auto" w:fill="FFFFFF"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  <w:shd w:val="clear" w:color="auto" w:fill="FFFFFF"/>
        </w:rPr>
        <w:t>五、投标保证金金额、报名领取标书时间、投标截止及开标时间、地点及办法</w:t>
      </w:r>
    </w:p>
    <w:p>
      <w:pPr>
        <w:pStyle w:val="8"/>
        <w:widowControl/>
        <w:shd w:val="clear" w:color="auto" w:fill="FFFFFF"/>
        <w:spacing w:beforeAutospacing="0" w:afterAutospacing="0" w:line="440" w:lineRule="exact"/>
        <w:ind w:firstLine="480" w:firstLineChars="200"/>
        <w:rPr>
          <w:rFonts w:ascii="宋体" w:hAnsi="宋体" w:eastAsia="宋体" w:cs="宋体"/>
          <w:shd w:val="clear" w:color="auto" w:fill="FFFFFF"/>
        </w:rPr>
      </w:pPr>
      <w:r>
        <w:rPr>
          <w:rFonts w:hint="eastAsia" w:ascii="宋体" w:hAnsi="宋体" w:eastAsia="宋体" w:cs="宋体"/>
          <w:shd w:val="clear" w:color="auto" w:fill="FFFFFF"/>
        </w:rPr>
        <w:t>1、投标保证金为人民币</w:t>
      </w:r>
      <w:r>
        <w:rPr>
          <w:rFonts w:hint="eastAsia" w:ascii="宋体" w:hAnsi="宋体" w:eastAsia="宋体" w:cs="宋体"/>
          <w:u w:val="single"/>
          <w:shd w:val="clear" w:color="auto" w:fill="FFFFFF"/>
        </w:rPr>
        <w:t>壹万元（￥10000元）</w:t>
      </w:r>
      <w:r>
        <w:rPr>
          <w:rFonts w:hint="eastAsia" w:ascii="宋体" w:hAnsi="宋体" w:eastAsia="宋体" w:cs="宋体"/>
          <w:shd w:val="clear" w:color="auto" w:fill="FFFFFF"/>
        </w:rPr>
        <w:t>，投标保证金以现金形式带至报名地点，在规定时间内自行提交(如投标保证金不足额，中标后取消中标资格)，中标人的投标保证金转为承租款的一部分交给发包方，未中标人的投标保证金在投标结束后当场自行领回。</w:t>
      </w:r>
    </w:p>
    <w:p>
      <w:pPr>
        <w:pStyle w:val="8"/>
        <w:widowControl/>
        <w:shd w:val="clear" w:color="auto" w:fill="FFFFFF"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hd w:val="clear" w:color="auto" w:fill="FFFFFF"/>
        </w:rPr>
        <w:t>2、报名时间时间：公历2023年02月09日上午8：30：00-9：00时。</w:t>
      </w:r>
      <w:r>
        <w:rPr>
          <w:rStyle w:val="12"/>
          <w:rFonts w:hint="eastAsia" w:ascii="宋体" w:hAnsi="宋体" w:eastAsia="宋体" w:cs="宋体"/>
          <w:b w:val="0"/>
          <w:shd w:val="clear" w:color="auto" w:fill="FFFFFF"/>
        </w:rPr>
        <w:t>报名办法：</w:t>
      </w:r>
      <w:r>
        <w:rPr>
          <w:rFonts w:hint="eastAsia" w:ascii="宋体" w:hAnsi="宋体" w:eastAsia="宋体" w:cs="宋体"/>
          <w:shd w:val="clear" w:color="auto" w:fill="FFFFFF"/>
        </w:rPr>
        <w:t>报名时携带本人身份证及身份证复印件。报名完成后递交投标保证金，领取一份标书。</w:t>
      </w:r>
    </w:p>
    <w:p>
      <w:pPr>
        <w:pStyle w:val="8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  <w:b w:val="0"/>
          <w:shd w:val="clear" w:color="auto" w:fill="FFFFFF"/>
        </w:rPr>
        <w:t>3、标书递交截止时间及开标时间：</w:t>
      </w:r>
      <w:r>
        <w:rPr>
          <w:rFonts w:hint="eastAsia" w:ascii="宋体" w:hAnsi="宋体" w:eastAsia="宋体" w:cs="宋体"/>
          <w:shd w:val="clear" w:color="auto" w:fill="FFFFFF"/>
        </w:rPr>
        <w:t>公历2023年02月09日上午9:20时。</w:t>
      </w:r>
    </w:p>
    <w:p>
      <w:pPr>
        <w:pStyle w:val="8"/>
        <w:widowControl/>
        <w:shd w:val="clear" w:color="auto" w:fill="FFFFFF"/>
        <w:spacing w:beforeAutospacing="0" w:afterAutospacing="0" w:line="440" w:lineRule="exact"/>
        <w:ind w:firstLine="420"/>
        <w:rPr>
          <w:rFonts w:ascii="宋体" w:hAnsi="宋体" w:eastAsia="宋体" w:cs="宋体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b w:val="0"/>
          <w:shd w:val="clear" w:color="auto" w:fill="FFFFFF"/>
        </w:rPr>
        <w:t>4、报名、领取标书、投标地点：</w:t>
      </w:r>
      <w:r>
        <w:rPr>
          <w:rFonts w:hint="eastAsia" w:ascii="宋体" w:hAnsi="宋体" w:eastAsia="宋体" w:cs="宋体"/>
          <w:shd w:val="clear" w:color="auto" w:fill="FFFFFF"/>
        </w:rPr>
        <w:t>三门县亭旁镇人民政府五楼会议室。</w:t>
      </w:r>
    </w:p>
    <w:p>
      <w:pPr>
        <w:pStyle w:val="8"/>
        <w:widowControl/>
        <w:spacing w:beforeAutospacing="0" w:afterAutospacing="0" w:line="440" w:lineRule="exact"/>
        <w:rPr>
          <w:rStyle w:val="12"/>
          <w:rFonts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</w:rPr>
        <w:t>六、报价要求：本次投标报价计算至元，不留角、分。如投标书中出现留有角、分则舍去，取整数，不四舍五入。标书金额填写大小写均可，如大小写不一致，则以大写为准。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</w:rPr>
        <w:t>七、承包款支付方式：</w:t>
      </w:r>
    </w:p>
    <w:p>
      <w:pPr>
        <w:pStyle w:val="13"/>
        <w:spacing w:line="460" w:lineRule="exact"/>
        <w:ind w:firstLine="240" w:firstLineChars="100"/>
        <w:rPr>
          <w:rFonts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中标人应于合同签订之日一次性付清总承包款。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</w:rPr>
        <w:t>八、合同签订：</w:t>
      </w:r>
      <w:r>
        <w:rPr>
          <w:rFonts w:hint="eastAsia" w:ascii="宋体" w:hAnsi="宋体" w:eastAsia="宋体" w:cs="宋体"/>
        </w:rPr>
        <w:t>中标人应于中标通知书发出30天内与招标人签订《三门县亭旁镇挂帘村林木采伐项目承包合同》，中标人中标后放弃承租或不按时与招标人签订承租合同的，取消中标人中标资格，没收投标保证金，另行招标发租。具体详见投标须知、合同文本。</w:t>
      </w:r>
    </w:p>
    <w:p>
      <w:pPr>
        <w:pStyle w:val="8"/>
        <w:widowControl/>
        <w:spacing w:beforeAutospacing="0" w:afterAutospacing="0" w:line="440" w:lineRule="exact"/>
        <w:rPr>
          <w:rStyle w:val="12"/>
          <w:rFonts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</w:rPr>
        <w:t>九、承包要求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Style w:val="12"/>
          <w:rFonts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  <w:b w:val="0"/>
          <w:bCs/>
        </w:rPr>
        <w:t>1、本项目对采伐范围内的林木进行采伐，采伐的木材归承包人所有并自行处置，</w:t>
      </w:r>
      <w:r>
        <w:rPr>
          <w:rFonts w:hint="eastAsia" w:ascii="宋体" w:hAnsi="宋体" w:eastAsia="宋体" w:cs="宋体"/>
          <w:bCs/>
        </w:rPr>
        <w:t>村方不负任何</w:t>
      </w:r>
      <w:r>
        <w:rPr>
          <w:rFonts w:hint="eastAsia" w:ascii="宋体" w:hAnsi="宋体" w:eastAsia="宋体" w:cs="宋体"/>
        </w:rPr>
        <w:t>经济责任。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2、在承包期内如遇上自然灾害（不可抗力因素等）原因造成损失，由承包方自行承担，村方不负任何经济责任。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3、本项目采伐的安全问题由承包人自行负责。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4、承包方因自身原因在承包期间对道路做出建设的，所造成的费用由承包方自行承担，村方不做任何赔偿补贴。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5、承包方在承包期内不得私自转包给第三方，如有确实需要，需同村方共同商量决定，在村方同意下方可转包，否则村方有权收回承包权，已支付的承包款不予退还。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6、中标方在承包期内未完成项目林木采伐要求的，不退还承包款，由招标方进行重新发包。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Style w:val="12"/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7、本公告解释权归招标人，具体事项以签订合同为主。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</w:rPr>
        <w:t>十、其他事宜</w:t>
      </w:r>
    </w:p>
    <w:p>
      <w:pPr>
        <w:pStyle w:val="8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1、如本次招标在投标截止时间前收到有效的投标文件不足三家，则本次招标失败。</w:t>
      </w:r>
    </w:p>
    <w:p>
      <w:pPr>
        <w:pStyle w:val="8"/>
        <w:widowControl/>
        <w:spacing w:beforeAutospacing="0" w:afterAutospacing="0" w:line="440" w:lineRule="exact"/>
        <w:ind w:firstLine="48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2、本项目招标代理费为3000元。由中标人支付，在领取中标通知书前付清。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</w:rPr>
        <w:t>十一、联系方式：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招标人联系人：何建华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联系电话：13905861873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招标代理联系人：王英</w:t>
      </w:r>
    </w:p>
    <w:p>
      <w:pPr>
        <w:pStyle w:val="8"/>
        <w:widowControl/>
        <w:spacing w:beforeAutospacing="0" w:afterAutospacing="0" w:line="4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联系电话：13867616663                      </w:t>
      </w:r>
      <w:r>
        <w:rPr>
          <w:rStyle w:val="12"/>
          <w:rFonts w:hint="eastAsia" w:ascii="宋体" w:hAnsi="宋体" w:eastAsia="宋体" w:cs="宋体"/>
        </w:rPr>
        <w:t> </w:t>
      </w:r>
    </w:p>
    <w:p>
      <w:pPr>
        <w:pStyle w:val="8"/>
        <w:widowControl/>
        <w:spacing w:beforeAutospacing="0" w:afterAutospacing="0"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三门县亭旁镇挂帘村股份经济合作社</w:t>
      </w:r>
    </w:p>
    <w:p>
      <w:pPr>
        <w:pStyle w:val="8"/>
        <w:widowControl/>
        <w:spacing w:beforeAutospacing="0" w:afterAutospacing="0"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浙江亿隆工程咨询有限公司</w:t>
      </w:r>
    </w:p>
    <w:p>
      <w:pPr>
        <w:pStyle w:val="8"/>
        <w:widowControl/>
        <w:spacing w:beforeAutospacing="0" w:afterAutospacing="0"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三门县亭旁镇公共资源交易中心</w:t>
      </w:r>
    </w:p>
    <w:p>
      <w:pPr>
        <w:pStyle w:val="8"/>
        <w:widowControl/>
        <w:spacing w:beforeAutospacing="0" w:afterAutospacing="0" w:line="440" w:lineRule="exac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2023年02月02日 </w:t>
      </w:r>
    </w:p>
    <w:p>
      <w:pPr>
        <w:pStyle w:val="8"/>
        <w:widowControl/>
        <w:spacing w:beforeAutospacing="0" w:afterAutospacing="0" w:line="360" w:lineRule="atLeast"/>
        <w:jc w:val="center"/>
        <w:rPr>
          <w:rStyle w:val="12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Style w:val="12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both"/>
        <w:rPr>
          <w:rStyle w:val="12"/>
          <w:rFonts w:ascii="宋体" w:hAnsi="宋体" w:eastAsia="宋体" w:cs="宋体"/>
          <w:sz w:val="32"/>
          <w:szCs w:val="32"/>
        </w:rPr>
      </w:pPr>
    </w:p>
    <w:p>
      <w:pPr>
        <w:pStyle w:val="8"/>
        <w:widowControl/>
        <w:spacing w:beforeAutospacing="0" w:afterAutospacing="0" w:line="360" w:lineRule="atLeast"/>
        <w:jc w:val="center"/>
        <w:rPr>
          <w:rFonts w:ascii="宋体" w:hAnsi="宋体" w:eastAsia="宋体" w:cs="宋体"/>
          <w:sz w:val="32"/>
          <w:szCs w:val="32"/>
        </w:rPr>
      </w:pPr>
      <w:r>
        <w:rPr>
          <w:rStyle w:val="12"/>
          <w:rFonts w:hint="eastAsia" w:ascii="宋体" w:hAnsi="宋体" w:eastAsia="宋体" w:cs="宋体"/>
          <w:sz w:val="32"/>
          <w:szCs w:val="32"/>
        </w:rPr>
        <w:t>三门县亭旁镇挂帘村林木采伐项目</w:t>
      </w:r>
    </w:p>
    <w:p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>合同</w:t>
      </w:r>
    </w:p>
    <w:p>
      <w:pPr>
        <w:spacing w:line="460" w:lineRule="exact"/>
        <w:ind w:left="1205" w:hanging="1205" w:hanging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发包方:</w:t>
      </w:r>
      <w:r>
        <w:rPr>
          <w:rFonts w:hint="eastAsia" w:ascii="宋体" w:hAnsi="宋体" w:eastAsia="宋体" w:cs="宋体"/>
          <w:sz w:val="24"/>
          <w:u w:val="single"/>
        </w:rPr>
        <w:t>三门县亭旁镇挂帘村股份经济合作社</w:t>
      </w:r>
      <w:r>
        <w:rPr>
          <w:rFonts w:hint="eastAsia" w:ascii="宋体" w:hAnsi="宋体" w:cs="宋体"/>
          <w:sz w:val="24"/>
        </w:rPr>
        <w:t xml:space="preserve"> …………</w:t>
      </w:r>
      <w:r>
        <w:rPr>
          <w:rFonts w:hint="eastAsia" w:ascii="宋体" w:hAnsi="宋体" w:eastAsia="宋体" w:cs="宋体"/>
          <w:sz w:val="24"/>
        </w:rPr>
        <w:t>(以下简称甲方)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承包方:</w:t>
      </w:r>
      <w:r>
        <w:rPr>
          <w:rFonts w:hint="eastAsia" w:ascii="宋体" w:hAnsi="宋体" w:eastAsia="宋体" w:cs="宋体"/>
          <w:sz w:val="24"/>
          <w:u w:val="single"/>
        </w:rPr>
        <w:t>身份证</w:t>
      </w:r>
      <w:r>
        <w:rPr>
          <w:rFonts w:hint="eastAsia" w:ascii="宋体" w:hAnsi="宋体" w:cs="宋体"/>
          <w:sz w:val="24"/>
          <w:u w:val="single"/>
        </w:rPr>
        <w:t xml:space="preserve">号码:                 </w:t>
      </w:r>
      <w:r>
        <w:rPr>
          <w:rFonts w:hint="eastAsia" w:ascii="宋体" w:hAnsi="宋体" w:cs="宋体"/>
          <w:sz w:val="24"/>
        </w:rPr>
        <w:t xml:space="preserve"> …………</w:t>
      </w:r>
      <w:r>
        <w:rPr>
          <w:rFonts w:hint="eastAsia" w:ascii="宋体" w:hAnsi="宋体" w:eastAsia="宋体" w:cs="宋体"/>
          <w:sz w:val="24"/>
        </w:rPr>
        <w:t>(以下简称乙方)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为便于管理，提高土地经济效益，经甲方的村干部集体研究和村民代表会议决定，将三门县亭旁镇挂帘村林木采伐项目在亭旁</w:t>
      </w:r>
      <w:r>
        <w:rPr>
          <w:rFonts w:hint="eastAsia" w:ascii="宋体" w:hAnsi="宋体" w:cs="宋体"/>
          <w:sz w:val="24"/>
        </w:rPr>
        <w:t>镇公共资源交易中心</w:t>
      </w:r>
      <w:r>
        <w:rPr>
          <w:rFonts w:hint="eastAsia" w:ascii="宋体" w:hAnsi="宋体" w:eastAsia="宋体" w:cs="宋体"/>
          <w:sz w:val="24"/>
        </w:rPr>
        <w:t>以</w:t>
      </w:r>
      <w:r>
        <w:rPr>
          <w:rFonts w:hint="eastAsia" w:ascii="宋体" w:hAnsi="宋体" w:cs="宋体"/>
          <w:sz w:val="24"/>
        </w:rPr>
        <w:t>公开</w:t>
      </w:r>
      <w:r>
        <w:rPr>
          <w:rFonts w:hint="eastAsia" w:ascii="宋体" w:hAnsi="宋体" w:eastAsia="宋体" w:cs="宋体"/>
          <w:sz w:val="24"/>
        </w:rPr>
        <w:t>招标方式进行</w:t>
      </w:r>
      <w:r>
        <w:rPr>
          <w:rFonts w:hint="eastAsia" w:ascii="宋体" w:hAnsi="宋体" w:cs="宋体"/>
          <w:sz w:val="24"/>
        </w:rPr>
        <w:t>承</w:t>
      </w:r>
      <w:r>
        <w:rPr>
          <w:rFonts w:hint="eastAsia" w:ascii="宋体" w:hAnsi="宋体" w:eastAsia="宋体" w:cs="宋体"/>
          <w:sz w:val="24"/>
        </w:rPr>
        <w:t>包，经投标由乙方中标承包，根据</w:t>
      </w:r>
      <w:r>
        <w:rPr>
          <w:rFonts w:hint="eastAsia" w:ascii="宋体" w:hAnsi="宋体" w:cs="宋体"/>
          <w:sz w:val="24"/>
        </w:rPr>
        <w:t>国家有关政策</w:t>
      </w:r>
      <w:r>
        <w:rPr>
          <w:rFonts w:hint="eastAsia" w:ascii="宋体" w:hAnsi="宋体" w:eastAsia="宋体" w:cs="宋体"/>
          <w:sz w:val="24"/>
        </w:rPr>
        <w:t>规定，经</w:t>
      </w:r>
      <w:r>
        <w:rPr>
          <w:rFonts w:hint="eastAsia" w:ascii="宋体" w:hAnsi="宋体" w:cs="宋体"/>
          <w:sz w:val="24"/>
        </w:rPr>
        <w:t>甲乙</w:t>
      </w:r>
      <w:r>
        <w:rPr>
          <w:rFonts w:hint="eastAsia" w:ascii="宋体" w:hAnsi="宋体" w:eastAsia="宋体" w:cs="宋体"/>
          <w:sz w:val="24"/>
        </w:rPr>
        <w:t>双方协商一致，达成如下合同条款:</w:t>
      </w:r>
    </w:p>
    <w:p>
      <w:pPr>
        <w:spacing w:line="46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</w:t>
      </w:r>
      <w:r>
        <w:rPr>
          <w:rFonts w:hint="eastAsia" w:ascii="宋体" w:hAnsi="宋体" w:cs="宋体"/>
          <w:b/>
          <w:bCs/>
          <w:sz w:val="24"/>
        </w:rPr>
        <w:t>项目概况</w:t>
      </w:r>
    </w:p>
    <w:p>
      <w:pPr>
        <w:pStyle w:val="4"/>
        <w:snapToGrid w:val="0"/>
        <w:spacing w:line="460" w:lineRule="exact"/>
        <w:ind w:firstLine="240" w:firstLineChars="100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三门县亭旁镇挂帘村林木采伐项目，采伐四至：东岗、南地、西茶园、北茶园，采伐面积1.6707公顷（株树2306株），采伐蓄积323.9399立方米（出材量194.3639立方米），林种为一般用材林，树种为其他硬阔类，杉木。</w:t>
      </w:r>
    </w:p>
    <w:p>
      <w:pPr>
        <w:pStyle w:val="4"/>
        <w:snapToGrid w:val="0"/>
        <w:spacing w:line="460" w:lineRule="exact"/>
        <w:ind w:firstLine="240" w:firstLineChars="100"/>
        <w:rPr>
          <w:rFonts w:hAnsi="宋体" w:eastAsia="宋体" w:cs="宋体"/>
          <w:sz w:val="24"/>
        </w:rPr>
      </w:pPr>
      <w:r>
        <w:rPr>
          <w:rFonts w:hint="eastAsia" w:hAnsi="宋体" w:eastAsia="宋体" w:cs="宋体"/>
          <w:sz w:val="24"/>
        </w:rPr>
        <w:t>本合同总金额为（大写）：</w:t>
      </w:r>
      <w:r>
        <w:rPr>
          <w:rFonts w:hint="eastAsia" w:hAnsi="宋体" w:eastAsia="宋体" w:cs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 w:eastAsia="宋体" w:cs="宋体"/>
          <w:sz w:val="24"/>
        </w:rPr>
        <w:t>元（￥</w:t>
      </w:r>
      <w:r>
        <w:rPr>
          <w:rFonts w:hint="eastAsia" w:hAnsi="宋体" w:eastAsia="宋体" w:cs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 w:eastAsia="宋体" w:cs="宋体"/>
          <w:sz w:val="24"/>
        </w:rPr>
        <w:t>元）人民币</w:t>
      </w:r>
      <w:r>
        <w:rPr>
          <w:rFonts w:hint="eastAsia" w:hAnsi="宋体" w:cs="宋体"/>
          <w:sz w:val="24"/>
        </w:rPr>
        <w:t>。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</w:t>
      </w:r>
      <w:r>
        <w:rPr>
          <w:rStyle w:val="12"/>
          <w:rFonts w:hint="eastAsia" w:ascii="宋体" w:hAnsi="宋体" w:eastAsia="宋体" w:cs="宋体"/>
          <w:sz w:val="24"/>
        </w:rPr>
        <w:t>工期：</w:t>
      </w:r>
    </w:p>
    <w:p>
      <w:pPr>
        <w:pStyle w:val="8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采伐工期为</w:t>
      </w:r>
      <w:r>
        <w:rPr>
          <w:rFonts w:hint="eastAsia" w:ascii="宋体" w:hAnsi="宋体" w:eastAsia="宋体" w:cs="宋体"/>
          <w:u w:val="single"/>
        </w:rPr>
        <w:t>30</w:t>
      </w:r>
      <w:r>
        <w:rPr>
          <w:rFonts w:hint="eastAsia" w:ascii="宋体" w:hAnsi="宋体" w:eastAsia="宋体" w:cs="宋体"/>
        </w:rPr>
        <w:t>天。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三、承包款额及支付方式</w:t>
      </w:r>
    </w:p>
    <w:p>
      <w:pPr>
        <w:pStyle w:val="13"/>
        <w:spacing w:line="460" w:lineRule="exact"/>
        <w:ind w:firstLine="240" w:firstLineChars="100"/>
        <w:rPr>
          <w:rFonts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中标人应于合同签订之日一次性付清总承包款。</w:t>
      </w:r>
    </w:p>
    <w:p>
      <w:pPr>
        <w:pStyle w:val="13"/>
        <w:spacing w:line="460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四、双方权利和义务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(一)甲方的权利和义务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1、</w:t>
      </w:r>
      <w:r>
        <w:rPr>
          <w:rFonts w:hint="eastAsia" w:ascii="宋体" w:hAnsi="宋体" w:cs="宋体"/>
          <w:sz w:val="24"/>
        </w:rPr>
        <w:t>每期</w:t>
      </w:r>
      <w:r>
        <w:rPr>
          <w:rFonts w:hint="eastAsia" w:ascii="宋体" w:hAnsi="宋体" w:eastAsia="宋体" w:cs="宋体"/>
          <w:sz w:val="24"/>
        </w:rPr>
        <w:t>按</w:t>
      </w:r>
      <w:r>
        <w:rPr>
          <w:rFonts w:hint="eastAsia" w:ascii="宋体" w:hAnsi="宋体" w:cs="宋体"/>
          <w:sz w:val="24"/>
        </w:rPr>
        <w:t>规定时间</w:t>
      </w:r>
      <w:r>
        <w:rPr>
          <w:rFonts w:hint="eastAsia" w:ascii="宋体" w:hAnsi="宋体" w:eastAsia="宋体" w:cs="宋体"/>
          <w:sz w:val="24"/>
        </w:rPr>
        <w:t>向乙方收取</w:t>
      </w:r>
      <w:r>
        <w:rPr>
          <w:rFonts w:hint="eastAsia" w:ascii="宋体" w:hAnsi="宋体" w:cs="宋体"/>
          <w:sz w:val="24"/>
        </w:rPr>
        <w:t>应得的</w:t>
      </w:r>
      <w:r>
        <w:rPr>
          <w:rFonts w:hint="eastAsia" w:ascii="宋体" w:hAnsi="宋体" w:eastAsia="宋体" w:cs="宋体"/>
          <w:sz w:val="24"/>
        </w:rPr>
        <w:t>承包款；</w:t>
      </w:r>
    </w:p>
    <w:p>
      <w:pPr>
        <w:spacing w:line="460" w:lineRule="exact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2、履行合同规定的其他义务。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(二)乙方的权利和义务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</w:t>
      </w:r>
      <w:r>
        <w:rPr>
          <w:rFonts w:hint="eastAsia" w:ascii="宋体" w:hAnsi="宋体" w:cs="宋体"/>
          <w:sz w:val="24"/>
        </w:rPr>
        <w:t>每</w:t>
      </w:r>
      <w:r>
        <w:rPr>
          <w:rFonts w:hint="eastAsia" w:ascii="宋体" w:hAnsi="宋体" w:eastAsia="宋体" w:cs="宋体"/>
          <w:sz w:val="24"/>
        </w:rPr>
        <w:t>期</w:t>
      </w:r>
      <w:r>
        <w:rPr>
          <w:rFonts w:hint="eastAsia" w:ascii="宋体" w:hAnsi="宋体" w:cs="宋体"/>
          <w:sz w:val="24"/>
        </w:rPr>
        <w:t>按规定时间</w:t>
      </w:r>
      <w:r>
        <w:rPr>
          <w:rFonts w:hint="eastAsia" w:ascii="宋体" w:hAnsi="宋体" w:eastAsia="宋体" w:cs="宋体"/>
          <w:sz w:val="24"/>
        </w:rPr>
        <w:t>向甲方支付</w:t>
      </w:r>
      <w:r>
        <w:rPr>
          <w:rFonts w:hint="eastAsia" w:ascii="宋体" w:hAnsi="宋体" w:cs="宋体"/>
          <w:sz w:val="24"/>
        </w:rPr>
        <w:t>应付的</w:t>
      </w:r>
      <w:r>
        <w:rPr>
          <w:rFonts w:hint="eastAsia" w:ascii="宋体" w:hAnsi="宋体" w:eastAsia="宋体" w:cs="宋体"/>
          <w:sz w:val="24"/>
        </w:rPr>
        <w:t>承包款；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、履行合同规定的其他义务。</w:t>
      </w:r>
    </w:p>
    <w:p>
      <w:pPr>
        <w:spacing w:line="46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五、双方约定的其他条款</w:t>
      </w:r>
      <w:r>
        <w:rPr>
          <w:rFonts w:hint="eastAsia" w:ascii="宋体" w:hAnsi="宋体" w:cs="宋体"/>
          <w:b/>
          <w:bCs/>
          <w:sz w:val="24"/>
        </w:rPr>
        <w:t>及违约责任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Style w:val="12"/>
          <w:rFonts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  <w:b w:val="0"/>
          <w:bCs/>
        </w:rPr>
        <w:t>1、本项目对采伐范围内的林木进行采伐，采伐的木材归承包人所有并自行处置，</w:t>
      </w:r>
      <w:r>
        <w:rPr>
          <w:rFonts w:hint="eastAsia" w:ascii="宋体" w:hAnsi="宋体" w:eastAsia="宋体" w:cs="宋体"/>
          <w:bCs/>
        </w:rPr>
        <w:t>村方不负任何</w:t>
      </w:r>
      <w:r>
        <w:rPr>
          <w:rFonts w:hint="eastAsia" w:ascii="宋体" w:hAnsi="宋体" w:eastAsia="宋体" w:cs="宋体"/>
        </w:rPr>
        <w:t>经济责任。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2、在承包期内如遇上自然灾害（不可抗力因素等）原因造成损失，由承包方自行承担，村方不负任何经济责任。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3、本项目采伐的安全问题由承包人自行负责。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4、承包方因自身原因在承包期间对道路做出建设的，所造成的费用由承包方自行承担，村方不做任何赔偿补贴。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5、承包方在承包期内不得私自转包给第三方，如有确实需要，需同村方共同商量决定，在村方同意下方可转包，否则村方有权收回承包权，已支付的承包款不予退还。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6、中标方在承包期内未完成项目林木采伐要求的，不退还承包款，由招标方进行重新发包。</w:t>
      </w:r>
    </w:p>
    <w:p>
      <w:pPr>
        <w:pStyle w:val="8"/>
        <w:widowControl/>
        <w:spacing w:beforeAutospacing="0" w:afterAutospacing="0" w:line="440" w:lineRule="exact"/>
        <w:ind w:firstLine="480" w:firstLineChars="200"/>
        <w:rPr>
          <w:rFonts w:ascii="宋体" w:hAnsi="宋体" w:cs="宋体"/>
          <w:kern w:val="2"/>
        </w:rPr>
      </w:pPr>
      <w:r>
        <w:rPr>
          <w:rFonts w:hint="eastAsia" w:ascii="宋体" w:hAnsi="宋体" w:eastAsia="宋体" w:cs="宋体"/>
        </w:rPr>
        <w:t>7、本公告解释权归招标人，具体事项以签订合同为主。</w:t>
      </w:r>
    </w:p>
    <w:p>
      <w:pPr>
        <w:spacing w:line="46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</w:t>
      </w:r>
      <w:r>
        <w:rPr>
          <w:rFonts w:hint="eastAsia" w:ascii="宋体" w:hAnsi="宋体" w:eastAsia="宋体" w:cs="宋体"/>
          <w:b/>
          <w:bCs/>
          <w:sz w:val="24"/>
        </w:rPr>
        <w:t>、合同争议解决方式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合同履行期间发生争议的，甲乙双方协商解决，协商不成的，任何一方均可向三门县人民法院起诉。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七</w:t>
      </w:r>
      <w:r>
        <w:rPr>
          <w:rFonts w:hint="eastAsia" w:ascii="宋体" w:hAnsi="宋体" w:eastAsia="宋体" w:cs="宋体"/>
          <w:b/>
          <w:bCs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本合同未尽事宜，双方另行协商，协商一致的订立书面补充协议，协议具有本合同同等法律效力。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八</w:t>
      </w:r>
      <w:r>
        <w:rPr>
          <w:rFonts w:hint="eastAsia" w:ascii="宋体" w:hAnsi="宋体" w:eastAsia="宋体" w:cs="宋体"/>
          <w:b/>
          <w:bCs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本合同双方自愿订立，经</w:t>
      </w:r>
      <w:r>
        <w:rPr>
          <w:rFonts w:hint="eastAsia" w:ascii="宋体" w:hAnsi="宋体" w:cs="宋体"/>
          <w:sz w:val="24"/>
        </w:rPr>
        <w:t>甲乙</w:t>
      </w:r>
      <w:r>
        <w:rPr>
          <w:rFonts w:hint="eastAsia" w:ascii="宋体" w:hAnsi="宋体" w:eastAsia="宋体" w:cs="宋体"/>
          <w:sz w:val="24"/>
        </w:rPr>
        <w:t>双方签字(</w:t>
      </w:r>
      <w:r>
        <w:rPr>
          <w:rFonts w:hint="eastAsia" w:ascii="宋体" w:hAnsi="宋体" w:cs="宋体"/>
          <w:sz w:val="24"/>
        </w:rPr>
        <w:t>盖</w:t>
      </w:r>
      <w:r>
        <w:rPr>
          <w:rFonts w:hint="eastAsia" w:ascii="宋体" w:hAnsi="宋体" w:eastAsia="宋体" w:cs="宋体"/>
          <w:sz w:val="24"/>
        </w:rPr>
        <w:t>章)即生效。</w:t>
      </w:r>
    </w:p>
    <w:p>
      <w:pPr>
        <w:spacing w:line="4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九</w:t>
      </w:r>
      <w:r>
        <w:rPr>
          <w:rFonts w:hint="eastAsia" w:ascii="宋体" w:hAnsi="宋体" w:eastAsia="宋体" w:cs="宋体"/>
          <w:b/>
          <w:bCs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本合同一式</w:t>
      </w:r>
      <w:r>
        <w:rPr>
          <w:rFonts w:hint="eastAsia" w:ascii="宋体" w:hAnsi="宋体" w:cs="宋体"/>
          <w:sz w:val="24"/>
        </w:rPr>
        <w:t>五</w:t>
      </w:r>
      <w:r>
        <w:rPr>
          <w:rFonts w:hint="eastAsia" w:ascii="宋体" w:hAnsi="宋体" w:eastAsia="宋体" w:cs="宋体"/>
          <w:sz w:val="24"/>
        </w:rPr>
        <w:t>份，</w:t>
      </w:r>
      <w:r>
        <w:rPr>
          <w:rFonts w:hint="eastAsia" w:ascii="宋体" w:hAnsi="宋体" w:cs="宋体"/>
          <w:sz w:val="24"/>
        </w:rPr>
        <w:t>甲方二份、</w:t>
      </w:r>
      <w:r>
        <w:rPr>
          <w:rFonts w:hint="eastAsia" w:ascii="宋体" w:hAnsi="宋体" w:eastAsia="宋体" w:cs="宋体"/>
          <w:sz w:val="24"/>
        </w:rPr>
        <w:t>乙方二份，</w:t>
      </w:r>
      <w:r>
        <w:rPr>
          <w:rFonts w:hint="eastAsia" w:ascii="宋体" w:hAnsi="宋体" w:cs="宋体"/>
          <w:sz w:val="24"/>
        </w:rPr>
        <w:t>镇招标办</w:t>
      </w:r>
      <w:r>
        <w:rPr>
          <w:rFonts w:hint="eastAsia" w:ascii="宋体" w:hAnsi="宋体" w:eastAsia="宋体" w:cs="宋体"/>
          <w:sz w:val="24"/>
        </w:rPr>
        <w:t>备案一份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60" w:lineRule="exact"/>
        <w:jc w:val="left"/>
        <w:rPr>
          <w:rFonts w:ascii="宋体" w:hAnsi="宋体" w:cs="宋体"/>
          <w:b/>
          <w:bCs/>
          <w:sz w:val="24"/>
        </w:rPr>
      </w:pPr>
    </w:p>
    <w:p>
      <w:pPr>
        <w:spacing w:line="460" w:lineRule="exact"/>
        <w:ind w:left="1205" w:hanging="1205" w:hangingChars="5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甲方：</w:t>
      </w:r>
      <w:r>
        <w:rPr>
          <w:rFonts w:hint="eastAsia" w:ascii="宋体" w:hAnsi="宋体" w:eastAsia="宋体" w:cs="宋体"/>
          <w:sz w:val="24"/>
        </w:rPr>
        <w:t>三门县亭旁镇挂帘村股份经济合作社</w:t>
      </w:r>
      <w:r>
        <w:rPr>
          <w:rFonts w:hint="eastAsia" w:ascii="宋体" w:hAnsi="宋体" w:cs="宋体"/>
          <w:sz w:val="24"/>
        </w:rPr>
        <w:t>（盖章）</w:t>
      </w:r>
      <w:r>
        <w:rPr>
          <w:rFonts w:hint="eastAsia" w:ascii="宋体" w:hAnsi="宋体" w:cs="宋体"/>
          <w:b/>
          <w:bCs/>
          <w:sz w:val="24"/>
        </w:rPr>
        <w:t xml:space="preserve">    乙方</w:t>
      </w:r>
      <w:r>
        <w:rPr>
          <w:rFonts w:hint="eastAsia" w:ascii="宋体" w:hAnsi="宋体" w:cs="宋体"/>
          <w:sz w:val="24"/>
        </w:rPr>
        <w:t>代表：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u w:val="single"/>
        </w:rPr>
        <w:t>（签字）</w:t>
      </w:r>
    </w:p>
    <w:p>
      <w:pPr>
        <w:spacing w:line="460" w:lineRule="exact"/>
        <w:ind w:left="1200" w:hanging="1200" w:hangingChars="500"/>
        <w:jc w:val="left"/>
        <w:rPr>
          <w:rFonts w:hint="default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cs="宋体"/>
          <w:sz w:val="24"/>
          <w:u w:val="single"/>
        </w:rPr>
        <w:t xml:space="preserve">              （签字）</w:t>
      </w:r>
      <w:r>
        <w:rPr>
          <w:rFonts w:hint="eastAsia" w:ascii="宋体" w:hAnsi="宋体" w:cs="宋体"/>
          <w:sz w:val="24"/>
        </w:rPr>
        <w:t xml:space="preserve">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身份证号：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</w:t>
      </w:r>
    </w:p>
    <w:p>
      <w:pPr>
        <w:spacing w:line="460" w:lineRule="exact"/>
        <w:ind w:firstLine="6000" w:firstLineChars="2500"/>
        <w:jc w:val="left"/>
        <w:rPr>
          <w:rFonts w:hint="default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手机号码：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</w:t>
      </w:r>
    </w:p>
    <w:p>
      <w:pPr>
        <w:spacing w:line="460" w:lineRule="exact"/>
        <w:jc w:val="left"/>
        <w:rPr>
          <w:rFonts w:ascii="宋体" w:hAnsi="宋体" w:cs="宋体"/>
          <w:sz w:val="24"/>
        </w:rPr>
      </w:pPr>
    </w:p>
    <w:p>
      <w:pPr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</w:t>
      </w: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pStyle w:val="2"/>
      </w:pPr>
      <w:bookmarkStart w:id="0" w:name="_GoBack"/>
      <w:bookmarkEnd w:id="0"/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附件1：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投 标 书</w:t>
      </w:r>
    </w:p>
    <w:p/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致三门县亭旁镇挂帘村股份经济合作社：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 经研究你单位的土地承包公告，我愿意报价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￥元承包你单位的三门县亭旁镇挂帘村林木采伐项目。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、我承诺：中标后放弃承包或不与你单位签订《三门县亭旁镇挂帘村林木采伐项目合同》或不按时付清期承租款，你单位有权没收我的投标保证金，另行招标发租。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3360" w:firstLineChars="1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投标人（签名）： ______________</w:t>
      </w:r>
    </w:p>
    <w:p>
      <w:pPr>
        <w:ind w:firstLine="3360" w:firstLineChars="1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    间：2023年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firstLine="3360" w:firstLineChars="1200"/>
        <w:rPr>
          <w:rFonts w:ascii="宋体" w:hAnsi="宋体" w:eastAsia="宋体" w:cs="宋体"/>
          <w:sz w:val="28"/>
          <w:szCs w:val="28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pStyle w:val="2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>：采伐四至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图纸</w:t>
      </w:r>
      <w:r>
        <w:rPr>
          <w:rFonts w:hint="eastAsia" w:ascii="宋体" w:hAnsi="宋体" w:eastAsia="宋体" w:cs="宋体"/>
          <w:b/>
          <w:sz w:val="28"/>
          <w:szCs w:val="28"/>
        </w:rPr>
        <w:t>：东岗、南地、西茶园、北茶园</w:t>
      </w:r>
    </w:p>
    <w:p>
      <w:pPr>
        <w:pStyle w:val="3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768340" cy="3605530"/>
            <wp:effectExtent l="0" t="0" r="3810" b="13970"/>
            <wp:docPr id="1" name="图片 1" descr="1575be2099ec22c4ef3fcef94dbbc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5be2099ec22c4ef3fcef94dbbc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sz w:val="28"/>
          <w:szCs w:val="28"/>
        </w:rPr>
      </w:pPr>
    </w:p>
    <w:sectPr>
      <w:footerReference r:id="rId9" w:type="default"/>
      <w:pgSz w:w="11906" w:h="16838"/>
      <w:pgMar w:top="1327" w:right="1406" w:bottom="1327" w:left="1406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05" w:firstLineChars="50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90" w:firstLineChars="50"/>
      <w:rPr>
        <w:szCs w:val="18"/>
      </w:rPr>
    </w:pPr>
  </w:p>
  <w:p>
    <w:pPr>
      <w:pStyle w:val="6"/>
      <w:ind w:firstLine="105" w:firstLineChars="50"/>
      <w:rPr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05" w:firstLineChars="50"/>
      <w:rPr>
        <w:sz w:val="21"/>
        <w:szCs w:val="21"/>
      </w:rPr>
    </w:pPr>
    <w:r>
      <w:rPr>
        <w:sz w:val="21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3"/>
      </w:pBdr>
      <w:jc w:val="right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footnotePr>
    <w:numRestart w:val="eachPage"/>
  </w:footnotePr>
  <w:endnotePr>
    <w:numRestart w:val="eachSect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3NzMxZjQ1MDUwZDllOGUwZjBlNTBmMDVhYjU0MmMifQ=="/>
  </w:docVars>
  <w:rsids>
    <w:rsidRoot w:val="27F1504C"/>
    <w:rsid w:val="00185B11"/>
    <w:rsid w:val="007D4749"/>
    <w:rsid w:val="00B567E6"/>
    <w:rsid w:val="00B70534"/>
    <w:rsid w:val="09406EBD"/>
    <w:rsid w:val="0AFF28FA"/>
    <w:rsid w:val="0C3F324C"/>
    <w:rsid w:val="0C434034"/>
    <w:rsid w:val="0D447558"/>
    <w:rsid w:val="0D897562"/>
    <w:rsid w:val="1189484A"/>
    <w:rsid w:val="13FA28B6"/>
    <w:rsid w:val="15CB366F"/>
    <w:rsid w:val="17C92D3A"/>
    <w:rsid w:val="20B728D3"/>
    <w:rsid w:val="21731A80"/>
    <w:rsid w:val="22767D56"/>
    <w:rsid w:val="22FF19D7"/>
    <w:rsid w:val="245060A9"/>
    <w:rsid w:val="2585105F"/>
    <w:rsid w:val="26151358"/>
    <w:rsid w:val="278939CA"/>
    <w:rsid w:val="27F130F9"/>
    <w:rsid w:val="27F1504C"/>
    <w:rsid w:val="2D085772"/>
    <w:rsid w:val="350C3735"/>
    <w:rsid w:val="361B6983"/>
    <w:rsid w:val="3EB968CD"/>
    <w:rsid w:val="41CB43D7"/>
    <w:rsid w:val="448E07FB"/>
    <w:rsid w:val="452D1DC2"/>
    <w:rsid w:val="49E27285"/>
    <w:rsid w:val="581607E8"/>
    <w:rsid w:val="5A1D0200"/>
    <w:rsid w:val="5BA26453"/>
    <w:rsid w:val="613E7075"/>
    <w:rsid w:val="61D93106"/>
    <w:rsid w:val="6D77157D"/>
    <w:rsid w:val="6E114FDD"/>
    <w:rsid w:val="76AA761E"/>
    <w:rsid w:val="772B6291"/>
    <w:rsid w:val="77BE04D4"/>
    <w:rsid w:val="78D12489"/>
    <w:rsid w:val="7BBF2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首行缩进1"/>
    <w:basedOn w:val="2"/>
    <w:qFormat/>
    <w:uiPriority w:val="0"/>
    <w:pPr>
      <w:tabs>
        <w:tab w:val="left" w:pos="574"/>
      </w:tabs>
      <w:ind w:firstLine="420" w:firstLineChars="100"/>
    </w:pPr>
    <w:rPr>
      <w:rFonts w:ascii="Calibri" w:hAnsi="Calibri"/>
      <w:szCs w:val="22"/>
    </w:rPr>
  </w:style>
  <w:style w:type="paragraph" w:styleId="4">
    <w:name w:val="Plain Text"/>
    <w:basedOn w:val="1"/>
    <w:next w:val="5"/>
    <w:qFormat/>
    <w:uiPriority w:val="0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qFormat/>
    <w:uiPriority w:val="0"/>
    <w:pPr>
      <w:ind w:firstLine="420" w:firstLineChars="100"/>
    </w:pPr>
    <w:rPr>
      <w:szCs w:val="22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2604</Words>
  <Characters>2729</Characters>
  <Lines>21</Lines>
  <Paragraphs>5</Paragraphs>
  <TotalTime>1</TotalTime>
  <ScaleCrop>false</ScaleCrop>
  <LinksUpToDate>false</LinksUpToDate>
  <CharactersWithSpaces>2847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2022-03-15T06:46:00Z</dcterms:created>
  <dc:creator>。</dc:creator>
  <cp:lastModifiedBy>WM</cp:lastModifiedBy>
  <cp:lastPrinted>2023-01-31T02:18:00Z</cp:lastPrinted>
  <dcterms:modified xsi:type="dcterms:W3CDTF">2023-02-02T03:11:28Z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557CD48F43AA4A5D9045827179933400</vt:lpwstr>
  </property>
</Properties>
</file>