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1" w:rsidRDefault="00150871" w:rsidP="00150871">
      <w:pPr>
        <w:snapToGrid w:val="0"/>
        <w:spacing w:line="440" w:lineRule="exact"/>
        <w:ind w:right="48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6</w:t>
      </w:r>
      <w:r>
        <w:rPr>
          <w:rFonts w:ascii="宋体" w:hAnsi="宋体" w:hint="eastAsia"/>
          <w:b/>
          <w:sz w:val="28"/>
        </w:rPr>
        <w:t>：</w:t>
      </w:r>
    </w:p>
    <w:p w:rsidR="00150871" w:rsidRPr="003C0CF8" w:rsidRDefault="00150871" w:rsidP="00150871">
      <w:pPr>
        <w:snapToGrid w:val="0"/>
        <w:spacing w:line="440" w:lineRule="exact"/>
        <w:ind w:right="480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3C0CF8">
        <w:rPr>
          <w:rFonts w:ascii="宋体" w:hAnsi="宋体" w:cs="宋体" w:hint="eastAsia"/>
          <w:b/>
          <w:kern w:val="0"/>
          <w:sz w:val="32"/>
          <w:szCs w:val="32"/>
        </w:rPr>
        <w:t>六、供应商主要服务种类情况表</w:t>
      </w:r>
    </w:p>
    <w:p w:rsidR="00150871" w:rsidRPr="003C0CF8" w:rsidRDefault="00150871" w:rsidP="00150871">
      <w:pPr>
        <w:snapToGrid w:val="0"/>
        <w:spacing w:line="440" w:lineRule="exact"/>
        <w:ind w:right="480"/>
        <w:jc w:val="center"/>
        <w:rPr>
          <w:rFonts w:ascii="宋体" w:hAnsi="宋体" w:cs="宋体" w:hint="eastAsia"/>
          <w:bCs/>
          <w:kern w:val="0"/>
          <w:sz w:val="24"/>
        </w:rPr>
      </w:pPr>
      <w:r w:rsidRPr="003C0CF8">
        <w:rPr>
          <w:rFonts w:ascii="宋体" w:hAnsi="宋体" w:cs="宋体" w:hint="eastAsia"/>
          <w:bCs/>
          <w:kern w:val="0"/>
          <w:sz w:val="24"/>
        </w:rPr>
        <w:t>（下表为采购人主要的服务需求种类，</w:t>
      </w:r>
      <w:r w:rsidRPr="003C0CF8">
        <w:rPr>
          <w:rFonts w:ascii="宋体" w:hAnsi="宋体" w:cs="宋体" w:hint="eastAsia"/>
          <w:sz w:val="24"/>
        </w:rPr>
        <w:t>由供应商按主营服务的实际情况勾选</w:t>
      </w:r>
      <w:r w:rsidRPr="003C0CF8">
        <w:rPr>
          <w:rFonts w:ascii="宋体" w:hAnsi="宋体" w:cs="宋体" w:hint="eastAsia"/>
          <w:bCs/>
          <w:kern w:val="0"/>
          <w:sz w:val="24"/>
        </w:rPr>
        <w:t>）</w:t>
      </w:r>
    </w:p>
    <w:p w:rsidR="00150871" w:rsidRPr="003C0CF8" w:rsidRDefault="00150871" w:rsidP="00150871">
      <w:pPr>
        <w:snapToGrid w:val="0"/>
        <w:spacing w:line="440" w:lineRule="exact"/>
        <w:ind w:right="480"/>
        <w:jc w:val="center"/>
        <w:rPr>
          <w:rFonts w:ascii="宋体" w:hAnsi="宋体" w:cs="宋体" w:hint="eastAsia"/>
          <w:bCs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50871" w:rsidRPr="003C0CF8" w:rsidTr="00B43FE5">
        <w:trPr>
          <w:trHeight w:val="10720"/>
          <w:jc w:val="center"/>
        </w:trPr>
        <w:tc>
          <w:tcPr>
            <w:tcW w:w="9286" w:type="dxa"/>
            <w:shd w:val="clear" w:color="auto" w:fill="auto"/>
          </w:tcPr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1"/>
              <w:jc w:val="left"/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会计类：</w:t>
            </w:r>
          </w:p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pacing w:after="120"/>
              <w:ind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会计服务</w:t>
            </w:r>
          </w:p>
          <w:p w:rsidR="00150871" w:rsidRPr="003C0CF8" w:rsidRDefault="00150871" w:rsidP="00B43FE5">
            <w:pPr>
              <w:spacing w:after="120"/>
              <w:ind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pacing w:after="120"/>
              <w:ind w:firstLineChars="100" w:firstLine="321"/>
              <w:jc w:val="left"/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审计类：</w:t>
            </w:r>
          </w:p>
          <w:p w:rsidR="00150871" w:rsidRPr="003C0CF8" w:rsidRDefault="00150871" w:rsidP="00B43FE5">
            <w:pPr>
              <w:spacing w:after="120"/>
              <w:ind w:leftChars="200" w:left="420" w:firstLineChars="200" w:firstLine="640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经济责任审计                 </w:t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专项资金审计</w:t>
            </w:r>
          </w:p>
          <w:p w:rsidR="00150871" w:rsidRPr="003C0CF8" w:rsidRDefault="00150871" w:rsidP="00B43FE5">
            <w:pPr>
              <w:snapToGrid w:val="0"/>
              <w:spacing w:line="440" w:lineRule="exact"/>
              <w:ind w:right="48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财政财务收支审计             </w:t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经营业绩审计 </w:t>
            </w:r>
          </w:p>
          <w:p w:rsidR="00150871" w:rsidRPr="003C0CF8" w:rsidRDefault="00150871" w:rsidP="00B43FE5">
            <w:pPr>
              <w:snapToGrid w:val="0"/>
              <w:spacing w:line="440" w:lineRule="exact"/>
              <w:ind w:right="48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内控审计                     </w:t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政策落实情况审计 </w:t>
            </w:r>
          </w:p>
          <w:p w:rsidR="00150871" w:rsidRPr="003C0CF8" w:rsidRDefault="00150871" w:rsidP="00B43FE5">
            <w:pPr>
              <w:snapToGrid w:val="0"/>
              <w:spacing w:line="440" w:lineRule="exact"/>
              <w:ind w:right="48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非盈利组织（社团）审计       </w:t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采购项目审计 </w:t>
            </w:r>
          </w:p>
          <w:p w:rsidR="00150871" w:rsidRPr="003C0CF8" w:rsidRDefault="00150871" w:rsidP="00B43FE5">
            <w:pPr>
              <w:snapToGrid w:val="0"/>
              <w:spacing w:line="440" w:lineRule="exact"/>
              <w:ind w:right="48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IT审计                       </w:t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 xml:space="preserve">协审  </w:t>
            </w:r>
          </w:p>
          <w:p w:rsidR="00150871" w:rsidRPr="003C0CF8" w:rsidRDefault="00150871" w:rsidP="00B43FE5">
            <w:pPr>
              <w:snapToGrid w:val="0"/>
              <w:spacing w:line="440" w:lineRule="exact"/>
              <w:ind w:right="48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</w:p>
          <w:p w:rsidR="00150871" w:rsidRPr="003C0CF8" w:rsidRDefault="00150871" w:rsidP="00B43FE5">
            <w:pPr>
              <w:snapToGrid w:val="0"/>
              <w:spacing w:line="440" w:lineRule="exact"/>
              <w:ind w:right="480" w:firstLineChars="100" w:firstLine="320"/>
              <w:jc w:val="left"/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</w:pP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sym w:font="Wingdings 2" w:char="00A3"/>
            </w:r>
            <w:r w:rsidRPr="003C0CF8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其他审计</w:t>
            </w:r>
          </w:p>
        </w:tc>
      </w:tr>
    </w:tbl>
    <w:p w:rsidR="00150871" w:rsidRPr="003C0CF8" w:rsidRDefault="00150871" w:rsidP="00150871">
      <w:pPr>
        <w:snapToGrid w:val="0"/>
        <w:spacing w:line="440" w:lineRule="exact"/>
        <w:ind w:right="480"/>
        <w:jc w:val="center"/>
        <w:rPr>
          <w:rFonts w:ascii="宋体" w:hAnsi="宋体" w:cs="宋体" w:hint="eastAsia"/>
          <w:bCs/>
          <w:kern w:val="0"/>
          <w:sz w:val="32"/>
          <w:szCs w:val="32"/>
        </w:rPr>
      </w:pPr>
    </w:p>
    <w:p w:rsidR="00150871" w:rsidRPr="003C0CF8" w:rsidRDefault="00150871" w:rsidP="00150871">
      <w:pPr>
        <w:spacing w:line="440" w:lineRule="exact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              </w:t>
      </w:r>
      <w:r w:rsidRPr="003C0CF8">
        <w:rPr>
          <w:rFonts w:ascii="宋体" w:hAnsi="宋体" w:cs="宋体" w:hint="eastAsia"/>
          <w:sz w:val="24"/>
        </w:rPr>
        <w:t>供应商名称（公章）：</w:t>
      </w:r>
    </w:p>
    <w:p w:rsidR="008C5DAF" w:rsidRPr="00150871" w:rsidRDefault="00150871" w:rsidP="00150871">
      <w:pPr>
        <w:tabs>
          <w:tab w:val="left" w:pos="2790"/>
          <w:tab w:val="left" w:pos="4230"/>
        </w:tabs>
        <w:autoSpaceDE w:val="0"/>
        <w:autoSpaceDN w:val="0"/>
        <w:adjustRightInd w:val="0"/>
        <w:spacing w:line="440" w:lineRule="exact"/>
        <w:ind w:right="1400"/>
        <w:jc w:val="center"/>
        <w:outlineLvl w:val="1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                         </w:t>
      </w:r>
      <w:r w:rsidRPr="003C0CF8">
        <w:rPr>
          <w:rFonts w:ascii="宋体" w:hAnsi="宋体" w:cs="宋体" w:hint="eastAsia"/>
          <w:sz w:val="24"/>
        </w:rPr>
        <w:t>日期：    年   月   日</w:t>
      </w:r>
      <w:bookmarkStart w:id="0" w:name="_GoBack"/>
      <w:bookmarkEnd w:id="0"/>
    </w:p>
    <w:sectPr w:rsidR="008C5DAF" w:rsidRPr="0015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98" w:rsidRDefault="00285B98" w:rsidP="00150871">
      <w:r>
        <w:separator/>
      </w:r>
    </w:p>
  </w:endnote>
  <w:endnote w:type="continuationSeparator" w:id="0">
    <w:p w:rsidR="00285B98" w:rsidRDefault="00285B98" w:rsidP="0015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98" w:rsidRDefault="00285B98" w:rsidP="00150871">
      <w:r>
        <w:separator/>
      </w:r>
    </w:p>
  </w:footnote>
  <w:footnote w:type="continuationSeparator" w:id="0">
    <w:p w:rsidR="00285B98" w:rsidRDefault="00285B98" w:rsidP="0015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BB"/>
    <w:rsid w:val="00150871"/>
    <w:rsid w:val="00285B98"/>
    <w:rsid w:val="003C23BB"/>
    <w:rsid w:val="008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871"/>
    <w:rPr>
      <w:sz w:val="18"/>
      <w:szCs w:val="18"/>
    </w:rPr>
  </w:style>
  <w:style w:type="paragraph" w:customStyle="1" w:styleId="CharChar">
    <w:name w:val="Char Char"/>
    <w:basedOn w:val="a"/>
    <w:qFormat/>
    <w:rsid w:val="00150871"/>
    <w:pPr>
      <w:spacing w:line="360" w:lineRule="auto"/>
    </w:pPr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8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871"/>
    <w:rPr>
      <w:sz w:val="18"/>
      <w:szCs w:val="18"/>
    </w:rPr>
  </w:style>
  <w:style w:type="paragraph" w:customStyle="1" w:styleId="CharChar">
    <w:name w:val="Char Char"/>
    <w:basedOn w:val="a"/>
    <w:qFormat/>
    <w:rsid w:val="00150871"/>
    <w:pPr>
      <w:spacing w:line="360" w:lineRule="auto"/>
    </w:pPr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2021-07-05T08:43:00Z</dcterms:created>
  <dcterms:modified xsi:type="dcterms:W3CDTF">2021-07-05T08:44:00Z</dcterms:modified>
</cp:coreProperties>
</file>