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94" w:rsidRPr="00672415" w:rsidRDefault="00610F94" w:rsidP="00610F94">
      <w:pPr>
        <w:autoSpaceDE w:val="0"/>
        <w:autoSpaceDN w:val="0"/>
        <w:adjustRightInd w:val="0"/>
        <w:spacing w:line="360" w:lineRule="auto"/>
        <w:jc w:val="left"/>
        <w:rPr>
          <w:rFonts w:ascii="宋体" w:hAnsi="宋体"/>
          <w:b/>
          <w:bCs/>
          <w:color w:val="000000"/>
          <w:sz w:val="32"/>
          <w:szCs w:val="32"/>
        </w:rPr>
      </w:pPr>
      <w:r w:rsidRPr="00672415">
        <w:rPr>
          <w:rFonts w:ascii="宋体" w:hAnsi="宋体" w:hint="eastAsia"/>
          <w:b/>
          <w:bCs/>
          <w:color w:val="000000"/>
          <w:sz w:val="32"/>
          <w:szCs w:val="32"/>
        </w:rPr>
        <w:t xml:space="preserve">附件 </w:t>
      </w:r>
      <w:r>
        <w:rPr>
          <w:rFonts w:ascii="宋体" w:hAnsi="宋体" w:hint="eastAsia"/>
          <w:b/>
          <w:bCs/>
          <w:color w:val="000000"/>
          <w:sz w:val="32"/>
          <w:szCs w:val="32"/>
        </w:rPr>
        <w:t>1</w:t>
      </w:r>
      <w:r w:rsidRPr="00672415">
        <w:rPr>
          <w:rFonts w:ascii="宋体" w:hAnsi="宋体" w:hint="eastAsia"/>
          <w:b/>
          <w:bCs/>
          <w:color w:val="000000"/>
          <w:sz w:val="32"/>
          <w:szCs w:val="32"/>
        </w:rPr>
        <w:t>：</w:t>
      </w:r>
    </w:p>
    <w:p w:rsidR="00610F94" w:rsidRPr="00155F32" w:rsidRDefault="00610F94" w:rsidP="00610F94">
      <w:pPr>
        <w:autoSpaceDE w:val="0"/>
        <w:autoSpaceDN w:val="0"/>
        <w:adjustRightInd w:val="0"/>
        <w:spacing w:line="360" w:lineRule="auto"/>
        <w:jc w:val="center"/>
        <w:rPr>
          <w:rFonts w:asciiTheme="minorEastAsia" w:eastAsiaTheme="minorEastAsia" w:hAnsiTheme="minorEastAsia"/>
          <w:b/>
          <w:sz w:val="28"/>
          <w:szCs w:val="28"/>
        </w:rPr>
      </w:pPr>
      <w:r w:rsidRPr="00155F32">
        <w:rPr>
          <w:rFonts w:asciiTheme="minorEastAsia" w:eastAsiaTheme="minorEastAsia" w:hAnsiTheme="minorEastAsia" w:hint="eastAsia"/>
          <w:b/>
          <w:sz w:val="28"/>
          <w:szCs w:val="28"/>
        </w:rPr>
        <w:t>承 诺 书</w:t>
      </w:r>
    </w:p>
    <w:p w:rsidR="00610F94" w:rsidRPr="00155F32" w:rsidRDefault="00610F94" w:rsidP="00610F94">
      <w:pPr>
        <w:autoSpaceDE w:val="0"/>
        <w:autoSpaceDN w:val="0"/>
        <w:adjustRightIn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三门县财政局</w:t>
      </w:r>
      <w:r w:rsidRPr="00155F32">
        <w:rPr>
          <w:rFonts w:asciiTheme="minorEastAsia" w:eastAsiaTheme="minorEastAsia" w:hAnsiTheme="minorEastAsia" w:hint="eastAsia"/>
          <w:sz w:val="24"/>
        </w:rPr>
        <w:t>：</w:t>
      </w:r>
    </w:p>
    <w:p w:rsidR="00610F94" w:rsidRPr="00155F32" w:rsidRDefault="00610F94" w:rsidP="00610F94">
      <w:pPr>
        <w:autoSpaceDE w:val="0"/>
        <w:autoSpaceDN w:val="0"/>
        <w:adjustRightInd w:val="0"/>
        <w:spacing w:line="360" w:lineRule="auto"/>
        <w:jc w:val="left"/>
        <w:rPr>
          <w:rFonts w:asciiTheme="minorEastAsia" w:eastAsiaTheme="minorEastAsia" w:hAnsiTheme="minorEastAsia"/>
          <w:sz w:val="24"/>
        </w:rPr>
      </w:pPr>
      <w:r w:rsidRPr="00155F32">
        <w:rPr>
          <w:rFonts w:asciiTheme="minorEastAsia" w:eastAsiaTheme="minorEastAsia" w:hAnsiTheme="minorEastAsia" w:hint="eastAsia"/>
          <w:sz w:val="24"/>
        </w:rPr>
        <w:t>根据</w:t>
      </w:r>
      <w:r w:rsidRPr="00075D2A">
        <w:rPr>
          <w:rFonts w:asciiTheme="minorEastAsia" w:eastAsiaTheme="minorEastAsia" w:hAnsiTheme="minorEastAsia" w:cs="宋体" w:hint="eastAsia"/>
          <w:color w:val="000000"/>
          <w:kern w:val="0"/>
          <w:sz w:val="24"/>
        </w:rPr>
        <w:t>三门县2021-2023年度公务车定点维修服务采购</w:t>
      </w:r>
      <w:r w:rsidRPr="00D47724">
        <w:rPr>
          <w:rFonts w:asciiTheme="minorEastAsia" w:eastAsiaTheme="minorEastAsia" w:hAnsiTheme="minorEastAsia" w:cs="宋体" w:hint="eastAsia"/>
          <w:color w:val="000000"/>
          <w:kern w:val="0"/>
          <w:sz w:val="24"/>
        </w:rPr>
        <w:t>项目</w:t>
      </w:r>
      <w:r w:rsidRPr="00155F32">
        <w:rPr>
          <w:rFonts w:asciiTheme="minorEastAsia" w:eastAsiaTheme="minorEastAsia" w:hAnsiTheme="minorEastAsia" w:hint="eastAsia"/>
          <w:sz w:val="24"/>
        </w:rPr>
        <w:t>（</w:t>
      </w:r>
      <w:proofErr w:type="gramStart"/>
      <w:r w:rsidRPr="00155F32">
        <w:rPr>
          <w:rFonts w:asciiTheme="minorEastAsia" w:eastAsiaTheme="minorEastAsia" w:hAnsiTheme="minorEastAsia" w:hint="eastAsia"/>
          <w:sz w:val="24"/>
        </w:rPr>
        <w:t>标项</w:t>
      </w:r>
      <w:proofErr w:type="gramEnd"/>
      <w:r w:rsidRPr="00034A63">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034A63">
        <w:rPr>
          <w:rFonts w:asciiTheme="minorEastAsia" w:eastAsiaTheme="minorEastAsia" w:hAnsiTheme="minorEastAsia" w:hint="eastAsia"/>
          <w:sz w:val="24"/>
          <w:u w:val="single"/>
        </w:rPr>
        <w:t xml:space="preserve">  </w:t>
      </w:r>
      <w:r w:rsidRPr="00155F32">
        <w:rPr>
          <w:rFonts w:asciiTheme="minorEastAsia" w:eastAsiaTheme="minorEastAsia" w:hAnsiTheme="minorEastAsia" w:hint="eastAsia"/>
          <w:sz w:val="24"/>
        </w:rPr>
        <w:t>）要求，我公司郑重承诺如下：</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一、承诺优惠率</w:t>
      </w:r>
    </w:p>
    <w:tbl>
      <w:tblPr>
        <w:tblStyle w:val="a5"/>
        <w:tblW w:w="0" w:type="auto"/>
        <w:tblInd w:w="1101" w:type="dxa"/>
        <w:tblLook w:val="04A0" w:firstRow="1" w:lastRow="0" w:firstColumn="1" w:lastColumn="0" w:noHBand="0" w:noVBand="1"/>
      </w:tblPr>
      <w:tblGrid>
        <w:gridCol w:w="6378"/>
      </w:tblGrid>
      <w:tr w:rsidR="00610F94" w:rsidTr="00BE1315">
        <w:trPr>
          <w:trHeight w:val="692"/>
        </w:trPr>
        <w:tc>
          <w:tcPr>
            <w:tcW w:w="6378" w:type="dxa"/>
            <w:vAlign w:val="center"/>
          </w:tcPr>
          <w:p w:rsidR="00610F94" w:rsidRPr="00034A63" w:rsidRDefault="00610F94" w:rsidP="00BE1315">
            <w:pPr>
              <w:autoSpaceDE w:val="0"/>
              <w:autoSpaceDN w:val="0"/>
              <w:adjustRightInd w:val="0"/>
              <w:spacing w:line="360" w:lineRule="auto"/>
              <w:jc w:val="center"/>
              <w:rPr>
                <w:rFonts w:asciiTheme="minorEastAsia" w:eastAsiaTheme="minorEastAsia" w:hAnsiTheme="minorEastAsia"/>
                <w:sz w:val="24"/>
              </w:rPr>
            </w:pPr>
            <w:r w:rsidRPr="005461EA">
              <w:rPr>
                <w:rFonts w:ascii="宋体" w:hAnsi="宋体" w:cs="宋体" w:hint="eastAsia"/>
                <w:b/>
                <w:bCs/>
                <w:sz w:val="24"/>
              </w:rPr>
              <w:t>维修费优惠率</w:t>
            </w:r>
          </w:p>
        </w:tc>
      </w:tr>
      <w:tr w:rsidR="00610F94" w:rsidTr="00BE1315">
        <w:trPr>
          <w:trHeight w:val="702"/>
        </w:trPr>
        <w:tc>
          <w:tcPr>
            <w:tcW w:w="6378" w:type="dxa"/>
            <w:vAlign w:val="center"/>
          </w:tcPr>
          <w:p w:rsidR="00610F94" w:rsidRPr="00034A63" w:rsidRDefault="00610F94" w:rsidP="00BE1315">
            <w:pPr>
              <w:autoSpaceDE w:val="0"/>
              <w:autoSpaceDN w:val="0"/>
              <w:adjustRightInd w:val="0"/>
              <w:spacing w:line="360" w:lineRule="auto"/>
              <w:jc w:val="center"/>
              <w:rPr>
                <w:rFonts w:asciiTheme="minorEastAsia" w:eastAsiaTheme="minorEastAsia" w:hAnsiTheme="minorEastAsia"/>
                <w:sz w:val="24"/>
              </w:rPr>
            </w:pPr>
            <w:r>
              <w:rPr>
                <w:rFonts w:ascii="宋体" w:hAnsi="宋体" w:cs="宋体" w:hint="eastAsia"/>
                <w:b/>
                <w:bCs/>
                <w:w w:val="92"/>
                <w:sz w:val="24"/>
              </w:rPr>
              <w:t xml:space="preserve">    </w:t>
            </w:r>
            <w:r w:rsidRPr="00034A63">
              <w:rPr>
                <w:rFonts w:ascii="宋体" w:hAnsi="宋体" w:cs="宋体"/>
                <w:b/>
                <w:bCs/>
                <w:w w:val="92"/>
                <w:sz w:val="24"/>
              </w:rPr>
              <w:t>%</w:t>
            </w:r>
          </w:p>
        </w:tc>
      </w:tr>
    </w:tbl>
    <w:p w:rsidR="00610F94" w:rsidRPr="00155F32" w:rsidRDefault="00610F94" w:rsidP="00610F94">
      <w:pPr>
        <w:autoSpaceDE w:val="0"/>
        <w:autoSpaceDN w:val="0"/>
        <w:adjustRightInd w:val="0"/>
        <w:spacing w:line="360" w:lineRule="auto"/>
        <w:jc w:val="left"/>
        <w:rPr>
          <w:rFonts w:asciiTheme="minorEastAsia" w:eastAsiaTheme="minorEastAsia" w:hAnsiTheme="minorEastAsia"/>
          <w:sz w:val="24"/>
        </w:rPr>
      </w:pP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注：优惠率不得低于给予其他客户维修的优惠率，也不得低于日常对外公布的优惠率。</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 xml:space="preserve">二、报价承诺表（见附件 </w:t>
      </w:r>
      <w:r>
        <w:rPr>
          <w:rFonts w:asciiTheme="minorEastAsia" w:eastAsiaTheme="minorEastAsia" w:hAnsiTheme="minorEastAsia" w:hint="eastAsia"/>
          <w:b/>
          <w:sz w:val="24"/>
        </w:rPr>
        <w:t>2</w:t>
      </w:r>
      <w:r w:rsidRPr="00034A63">
        <w:rPr>
          <w:rFonts w:asciiTheme="minorEastAsia" w:eastAsiaTheme="minorEastAsia" w:hAnsiTheme="minorEastAsia" w:hint="eastAsia"/>
          <w:b/>
          <w:sz w:val="24"/>
        </w:rPr>
        <w:t>-1、</w:t>
      </w:r>
      <w:r>
        <w:rPr>
          <w:rFonts w:asciiTheme="minorEastAsia" w:eastAsiaTheme="minorEastAsia" w:hAnsiTheme="minorEastAsia" w:hint="eastAsia"/>
          <w:b/>
          <w:sz w:val="24"/>
        </w:rPr>
        <w:t>2</w:t>
      </w:r>
      <w:r w:rsidRPr="00034A63">
        <w:rPr>
          <w:rFonts w:asciiTheme="minorEastAsia" w:eastAsiaTheme="minorEastAsia" w:hAnsiTheme="minorEastAsia" w:hint="eastAsia"/>
          <w:b/>
          <w:sz w:val="24"/>
        </w:rPr>
        <w:t>-2）</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三、严格遵守国家法律法规，认真执行国家和相关地区汽车维修行业各项管理法规及规范性文件，合法经营，按章办事，诚实守信，自觉维护</w:t>
      </w:r>
      <w:r>
        <w:rPr>
          <w:rFonts w:asciiTheme="minorEastAsia" w:eastAsiaTheme="minorEastAsia" w:hAnsiTheme="minorEastAsia" w:hint="eastAsia"/>
          <w:sz w:val="24"/>
        </w:rPr>
        <w:t>三门县</w:t>
      </w:r>
      <w:r w:rsidRPr="00155F32">
        <w:rPr>
          <w:rFonts w:asciiTheme="minorEastAsia" w:eastAsiaTheme="minorEastAsia" w:hAnsiTheme="minorEastAsia" w:hint="eastAsia"/>
          <w:sz w:val="24"/>
        </w:rPr>
        <w:t>国家机关、事业单位</w:t>
      </w:r>
      <w:r>
        <w:rPr>
          <w:rFonts w:asciiTheme="minorEastAsia" w:eastAsiaTheme="minorEastAsia" w:hAnsiTheme="minorEastAsia" w:hint="eastAsia"/>
          <w:sz w:val="24"/>
        </w:rPr>
        <w:t>和团体（以下简称：采购人）</w:t>
      </w:r>
      <w:r w:rsidRPr="00155F32">
        <w:rPr>
          <w:rFonts w:asciiTheme="minorEastAsia" w:eastAsiaTheme="minorEastAsia" w:hAnsiTheme="minorEastAsia" w:hint="eastAsia"/>
          <w:sz w:val="24"/>
        </w:rPr>
        <w:t>的利益，树立</w:t>
      </w:r>
      <w:r>
        <w:rPr>
          <w:rFonts w:asciiTheme="minorEastAsia" w:eastAsiaTheme="minorEastAsia" w:hAnsiTheme="minorEastAsia" w:hint="eastAsia"/>
          <w:sz w:val="24"/>
        </w:rPr>
        <w:t>三门县</w:t>
      </w:r>
      <w:r w:rsidRPr="00155F32">
        <w:rPr>
          <w:rFonts w:asciiTheme="minorEastAsia" w:eastAsiaTheme="minorEastAsia" w:hAnsiTheme="minorEastAsia" w:hint="eastAsia"/>
          <w:sz w:val="24"/>
        </w:rPr>
        <w:t>机关国家机关、事业单位和团体公务用车维修供应商良好形象。</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四、我公司承诺严格执行《</w:t>
      </w:r>
      <w:r w:rsidRPr="00075D2A">
        <w:rPr>
          <w:rFonts w:asciiTheme="minorEastAsia" w:eastAsiaTheme="minorEastAsia" w:hAnsiTheme="minorEastAsia" w:cs="宋体" w:hint="eastAsia"/>
          <w:color w:val="000000"/>
          <w:kern w:val="0"/>
          <w:sz w:val="24"/>
        </w:rPr>
        <w:t>三门县2021-2023年度公务车定点维修服务采购</w:t>
      </w:r>
      <w:r w:rsidRPr="00D47724">
        <w:rPr>
          <w:rFonts w:asciiTheme="minorEastAsia" w:eastAsiaTheme="minorEastAsia" w:hAnsiTheme="minorEastAsia" w:cs="宋体" w:hint="eastAsia"/>
          <w:color w:val="000000"/>
          <w:kern w:val="0"/>
          <w:sz w:val="24"/>
        </w:rPr>
        <w:t>项目</w:t>
      </w:r>
      <w:r w:rsidRPr="00155F32">
        <w:rPr>
          <w:rFonts w:asciiTheme="minorEastAsia" w:eastAsiaTheme="minorEastAsia" w:hAnsiTheme="minorEastAsia" w:hint="eastAsia"/>
          <w:sz w:val="24"/>
        </w:rPr>
        <w:t>框架协议》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五、我公司承诺实行明码标价，优惠公开。我公司将设立</w:t>
      </w:r>
      <w:r>
        <w:rPr>
          <w:rFonts w:asciiTheme="minorEastAsia" w:eastAsiaTheme="minorEastAsia" w:hAnsiTheme="minorEastAsia" w:hint="eastAsia"/>
          <w:sz w:val="24"/>
        </w:rPr>
        <w:t>三门县</w:t>
      </w:r>
      <w:r w:rsidRPr="00155F32">
        <w:rPr>
          <w:rFonts w:asciiTheme="minorEastAsia" w:eastAsiaTheme="minorEastAsia" w:hAnsiTheme="minorEastAsia" w:hint="eastAsia"/>
          <w:sz w:val="24"/>
        </w:rPr>
        <w:t>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六、我公司承诺成立服务团队，积极参与各种直接报价、线下询价等；在参与各种维修项目时，合理报价的优惠幅度不应低于响应优惠率；受理维修服务期</w:t>
      </w:r>
      <w:r w:rsidRPr="00155F32">
        <w:rPr>
          <w:rFonts w:asciiTheme="minorEastAsia" w:eastAsiaTheme="minorEastAsia" w:hAnsiTheme="minorEastAsia" w:hint="eastAsia"/>
          <w:sz w:val="24"/>
        </w:rPr>
        <w:lastRenderedPageBreak/>
        <w:t>间相关咨询、业务分办、项目</w:t>
      </w:r>
      <w:proofErr w:type="gramStart"/>
      <w:r w:rsidRPr="00155F32">
        <w:rPr>
          <w:rFonts w:asciiTheme="minorEastAsia" w:eastAsiaTheme="minorEastAsia" w:hAnsiTheme="minorEastAsia" w:hint="eastAsia"/>
          <w:sz w:val="24"/>
        </w:rPr>
        <w:t>疑</w:t>
      </w:r>
      <w:proofErr w:type="gramEnd"/>
      <w:r w:rsidRPr="00155F32">
        <w:rPr>
          <w:rFonts w:asciiTheme="minorEastAsia" w:eastAsiaTheme="minorEastAsia" w:hAnsiTheme="minorEastAsia" w:hint="eastAsia"/>
          <w:sz w:val="24"/>
        </w:rPr>
        <w:t xml:space="preserve">议及服务投诉，并定期回访维修采购人。在受理投诉 24 小时内，了解核实情况，经核实确属我公司相关当事人员责任的，应按照相关规定予以处理，于 7 </w:t>
      </w:r>
      <w:proofErr w:type="gramStart"/>
      <w:r w:rsidRPr="00155F32">
        <w:rPr>
          <w:rFonts w:asciiTheme="minorEastAsia" w:eastAsiaTheme="minorEastAsia" w:hAnsiTheme="minorEastAsia" w:hint="eastAsia"/>
          <w:sz w:val="24"/>
        </w:rPr>
        <w:t>个</w:t>
      </w:r>
      <w:proofErr w:type="gramEnd"/>
      <w:r w:rsidRPr="00155F32">
        <w:rPr>
          <w:rFonts w:asciiTheme="minorEastAsia" w:eastAsiaTheme="minorEastAsia" w:hAnsiTheme="minorEastAsia" w:hint="eastAsia"/>
          <w:sz w:val="24"/>
        </w:rPr>
        <w:t>工作日内将处理结果告知投诉人。</w:t>
      </w:r>
    </w:p>
    <w:p w:rsidR="00610F94" w:rsidRPr="00034A63" w:rsidRDefault="00610F94" w:rsidP="00610F94">
      <w:pPr>
        <w:autoSpaceDE w:val="0"/>
        <w:autoSpaceDN w:val="0"/>
        <w:adjustRightInd w:val="0"/>
        <w:spacing w:line="360" w:lineRule="auto"/>
        <w:jc w:val="left"/>
        <w:rPr>
          <w:rFonts w:asciiTheme="minorEastAsia" w:eastAsiaTheme="minorEastAsia" w:hAnsiTheme="minorEastAsia"/>
          <w:b/>
          <w:sz w:val="24"/>
        </w:rPr>
      </w:pPr>
      <w:r w:rsidRPr="00034A63">
        <w:rPr>
          <w:rFonts w:asciiTheme="minorEastAsia" w:eastAsiaTheme="minorEastAsia" w:hAnsiTheme="minorEastAsia" w:hint="eastAsia"/>
          <w:b/>
          <w:sz w:val="24"/>
        </w:rPr>
        <w:t>我公司 24 小时服务电话：</w:t>
      </w:r>
      <w:r w:rsidRPr="00034A63">
        <w:rPr>
          <w:rFonts w:asciiTheme="minorEastAsia" w:eastAsiaTheme="minorEastAsia" w:hAnsiTheme="minorEastAsia" w:hint="eastAsia"/>
          <w:b/>
          <w:sz w:val="24"/>
          <w:u w:val="single"/>
        </w:rPr>
        <w:t xml:space="preserve">         </w:t>
      </w:r>
      <w:r w:rsidRPr="00034A63">
        <w:rPr>
          <w:rFonts w:asciiTheme="minorEastAsia" w:eastAsiaTheme="minorEastAsia" w:hAnsiTheme="minorEastAsia" w:hint="eastAsia"/>
          <w:b/>
          <w:sz w:val="24"/>
          <w:u w:val="single"/>
        </w:rPr>
        <w:tab/>
      </w:r>
      <w:r w:rsidRPr="00034A63">
        <w:rPr>
          <w:rFonts w:asciiTheme="minorEastAsia" w:eastAsiaTheme="minorEastAsia" w:hAnsiTheme="minorEastAsia" w:hint="eastAsia"/>
          <w:b/>
          <w:sz w:val="24"/>
        </w:rPr>
        <w:t>，总协调人：</w:t>
      </w:r>
      <w:r w:rsidRPr="00034A63">
        <w:rPr>
          <w:rFonts w:asciiTheme="minorEastAsia" w:eastAsiaTheme="minorEastAsia" w:hAnsiTheme="minorEastAsia" w:hint="eastAsia"/>
          <w:b/>
          <w:sz w:val="24"/>
          <w:u w:val="single"/>
        </w:rPr>
        <w:t xml:space="preserve">          </w:t>
      </w:r>
      <w:r w:rsidRPr="00034A63">
        <w:rPr>
          <w:rFonts w:asciiTheme="minorEastAsia" w:eastAsiaTheme="minorEastAsia" w:hAnsiTheme="minorEastAsia" w:hint="eastAsia"/>
          <w:b/>
          <w:sz w:val="24"/>
          <w:u w:val="single"/>
        </w:rPr>
        <w:tab/>
      </w:r>
      <w:r w:rsidRPr="00034A63">
        <w:rPr>
          <w:rFonts w:asciiTheme="minorEastAsia" w:eastAsiaTheme="minorEastAsia" w:hAnsiTheme="minorEastAsia" w:hint="eastAsia"/>
          <w:b/>
          <w:sz w:val="24"/>
        </w:rPr>
        <w:t>，</w:t>
      </w:r>
    </w:p>
    <w:p w:rsidR="00610F94" w:rsidRPr="00155F32" w:rsidRDefault="00610F94" w:rsidP="00610F94">
      <w:pPr>
        <w:autoSpaceDE w:val="0"/>
        <w:autoSpaceDN w:val="0"/>
        <w:adjustRightInd w:val="0"/>
        <w:spacing w:line="360" w:lineRule="auto"/>
        <w:jc w:val="left"/>
        <w:rPr>
          <w:rFonts w:asciiTheme="minorEastAsia" w:eastAsiaTheme="minorEastAsia" w:hAnsiTheme="minorEastAsia"/>
          <w:sz w:val="24"/>
        </w:rPr>
      </w:pPr>
      <w:r w:rsidRPr="00034A63">
        <w:rPr>
          <w:rFonts w:asciiTheme="minorEastAsia" w:eastAsiaTheme="minorEastAsia" w:hAnsiTheme="minorEastAsia" w:hint="eastAsia"/>
          <w:b/>
          <w:sz w:val="24"/>
        </w:rPr>
        <w:t>职务：</w:t>
      </w:r>
      <w:r w:rsidRPr="00034A63">
        <w:rPr>
          <w:rFonts w:asciiTheme="minorEastAsia" w:eastAsiaTheme="minorEastAsia" w:hAnsiTheme="minorEastAsia" w:hint="eastAsia"/>
          <w:b/>
          <w:sz w:val="24"/>
          <w:u w:val="single"/>
        </w:rPr>
        <w:t xml:space="preserve">        </w:t>
      </w:r>
      <w:r w:rsidRPr="00034A63">
        <w:rPr>
          <w:rFonts w:asciiTheme="minorEastAsia" w:eastAsiaTheme="minorEastAsia" w:hAnsiTheme="minorEastAsia" w:hint="eastAsia"/>
          <w:b/>
          <w:sz w:val="24"/>
          <w:u w:val="single"/>
        </w:rPr>
        <w:tab/>
      </w:r>
      <w:r w:rsidRPr="00034A63">
        <w:rPr>
          <w:rFonts w:asciiTheme="minorEastAsia" w:eastAsiaTheme="minorEastAsia" w:hAnsiTheme="minorEastAsia" w:hint="eastAsia"/>
          <w:b/>
          <w:sz w:val="24"/>
        </w:rPr>
        <w:t>，办公电话：</w:t>
      </w:r>
      <w:r w:rsidRPr="00034A63">
        <w:rPr>
          <w:rFonts w:asciiTheme="minorEastAsia" w:eastAsiaTheme="minorEastAsia" w:hAnsiTheme="minorEastAsia" w:hint="eastAsia"/>
          <w:b/>
          <w:sz w:val="24"/>
          <w:u w:val="single"/>
        </w:rPr>
        <w:t xml:space="preserve">      </w:t>
      </w:r>
      <w:r w:rsidRPr="00034A63">
        <w:rPr>
          <w:rFonts w:asciiTheme="minorEastAsia" w:eastAsiaTheme="minorEastAsia" w:hAnsiTheme="minorEastAsia" w:hint="eastAsia"/>
          <w:b/>
          <w:sz w:val="24"/>
          <w:u w:val="single"/>
        </w:rPr>
        <w:tab/>
        <w:t xml:space="preserve">  </w:t>
      </w:r>
      <w:r w:rsidRPr="00034A63">
        <w:rPr>
          <w:rFonts w:asciiTheme="minorEastAsia" w:eastAsiaTheme="minorEastAsia" w:hAnsiTheme="minorEastAsia" w:hint="eastAsia"/>
          <w:b/>
          <w:sz w:val="24"/>
          <w:u w:val="single"/>
        </w:rPr>
        <w:tab/>
      </w:r>
      <w:r w:rsidRPr="00034A63">
        <w:rPr>
          <w:rFonts w:asciiTheme="minorEastAsia" w:eastAsiaTheme="minorEastAsia" w:hAnsiTheme="minorEastAsia" w:hint="eastAsia"/>
          <w:b/>
          <w:sz w:val="24"/>
        </w:rPr>
        <w:t>，手机：</w:t>
      </w:r>
      <w:r w:rsidRPr="00034A63">
        <w:rPr>
          <w:rFonts w:asciiTheme="minorEastAsia" w:eastAsiaTheme="minorEastAsia" w:hAnsiTheme="minorEastAsia" w:hint="eastAsia"/>
          <w:b/>
          <w:sz w:val="24"/>
          <w:u w:val="single"/>
        </w:rPr>
        <w:tab/>
        <w:t xml:space="preserve">        </w:t>
      </w:r>
      <w:r w:rsidRPr="00034A63">
        <w:rPr>
          <w:rFonts w:asciiTheme="minorEastAsia" w:eastAsiaTheme="minorEastAsia" w:hAnsiTheme="minorEastAsia" w:hint="eastAsia"/>
          <w:b/>
          <w:sz w:val="24"/>
        </w:rPr>
        <w:t>。</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七、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w:t>
      </w:r>
      <w:proofErr w:type="gramStart"/>
      <w:r w:rsidRPr="00155F32">
        <w:rPr>
          <w:rFonts w:asciiTheme="minorEastAsia" w:eastAsiaTheme="minorEastAsia" w:hAnsiTheme="minorEastAsia" w:hint="eastAsia"/>
          <w:sz w:val="24"/>
        </w:rPr>
        <w:t>后方予</w:t>
      </w:r>
      <w:proofErr w:type="gramEnd"/>
      <w:r w:rsidRPr="00155F32">
        <w:rPr>
          <w:rFonts w:asciiTheme="minorEastAsia" w:eastAsiaTheme="minorEastAsia" w:hAnsiTheme="minorEastAsia" w:hint="eastAsia"/>
          <w:sz w:val="24"/>
        </w:rPr>
        <w:t>实施。</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九、我公司承诺做到以下服务要求：</w:t>
      </w:r>
    </w:p>
    <w:p w:rsidR="00610F94" w:rsidRPr="00155F32" w:rsidRDefault="00610F94" w:rsidP="00610F94">
      <w:pPr>
        <w:autoSpaceDE w:val="0"/>
        <w:autoSpaceDN w:val="0"/>
        <w:adjustRightInd w:val="0"/>
        <w:spacing w:line="360" w:lineRule="auto"/>
        <w:ind w:firstLineChars="300" w:firstLine="720"/>
        <w:jc w:val="left"/>
        <w:rPr>
          <w:rFonts w:asciiTheme="minorEastAsia" w:eastAsiaTheme="minorEastAsia" w:hAnsiTheme="minorEastAsia"/>
          <w:sz w:val="24"/>
        </w:rPr>
      </w:pPr>
      <w:r w:rsidRPr="00155F32">
        <w:rPr>
          <w:rFonts w:asciiTheme="minorEastAsia" w:eastAsiaTheme="minorEastAsia" w:hAnsiTheme="minorEastAsia" w:hint="eastAsia"/>
          <w:sz w:val="24"/>
        </w:rPr>
        <w:t>1.按照合同要求，选派技术人员提供维修服务。如需临时调换（但不允许转包）须征求采购人意见。</w:t>
      </w:r>
    </w:p>
    <w:p w:rsidR="00610F94" w:rsidRPr="00034A63" w:rsidRDefault="00610F94" w:rsidP="00610F94">
      <w:pPr>
        <w:autoSpaceDE w:val="0"/>
        <w:autoSpaceDN w:val="0"/>
        <w:adjustRightInd w:val="0"/>
        <w:spacing w:line="360" w:lineRule="auto"/>
        <w:ind w:firstLineChars="294" w:firstLine="708"/>
        <w:jc w:val="left"/>
        <w:rPr>
          <w:rFonts w:asciiTheme="minorEastAsia" w:eastAsiaTheme="minorEastAsia" w:hAnsiTheme="minorEastAsia"/>
          <w:b/>
          <w:sz w:val="24"/>
        </w:rPr>
      </w:pPr>
      <w:r w:rsidRPr="00034A63">
        <w:rPr>
          <w:rFonts w:asciiTheme="minorEastAsia" w:eastAsiaTheme="minorEastAsia" w:hAnsiTheme="minorEastAsia" w:hint="eastAsia"/>
          <w:b/>
          <w:sz w:val="24"/>
        </w:rPr>
        <w:t>2.七项服务要求</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（1）保证采购人获得优先服务的权利，并在有关部门额定的工时内完成维修工作。</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（2）设有 24 小时服务电话，在接到采购人报修电话后 2 小时内予以响应，并能提供上门维修服务。</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（3）能为采购人提供紧急救援服务，并在 4 小时内派人赶到救援现场。</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（4）设有客户休息场所，并配备相关的配套服务设施。</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（5）对送修车辆建立采购人档案，开展跟踪服务。</w:t>
      </w:r>
    </w:p>
    <w:p w:rsidR="00610F94" w:rsidRDefault="00610F94" w:rsidP="00610F94">
      <w:pPr>
        <w:autoSpaceDE w:val="0"/>
        <w:autoSpaceDN w:val="0"/>
        <w:adjustRightInd w:val="0"/>
        <w:spacing w:line="360" w:lineRule="auto"/>
        <w:ind w:firstLineChars="350" w:firstLine="840"/>
        <w:jc w:val="left"/>
        <w:rPr>
          <w:rFonts w:asciiTheme="minorEastAsia" w:eastAsiaTheme="minorEastAsia" w:hAnsiTheme="minorEastAsia" w:hint="eastAsia"/>
          <w:sz w:val="24"/>
        </w:rPr>
      </w:pPr>
      <w:r w:rsidRPr="00155F32">
        <w:rPr>
          <w:rFonts w:asciiTheme="minorEastAsia" w:eastAsiaTheme="minorEastAsia" w:hAnsiTheme="minorEastAsia" w:hint="eastAsia"/>
          <w:sz w:val="24"/>
        </w:rPr>
        <w:t>（6）为采购人维修的车辆定期免费检测调整制动、灯光、空调等系统。</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宋体" w:hAnsi="宋体" w:hint="eastAsia"/>
          <w:kern w:val="0"/>
          <w:sz w:val="24"/>
        </w:rPr>
        <w:t>投标人保证对送修公务车辆提供下列服务：①三门县内故障车免费拖车；②节假日免加班费。</w:t>
      </w:r>
    </w:p>
    <w:p w:rsidR="00610F94" w:rsidRPr="00155F32" w:rsidRDefault="00610F94" w:rsidP="00610F94">
      <w:pPr>
        <w:autoSpaceDE w:val="0"/>
        <w:autoSpaceDN w:val="0"/>
        <w:adjustRightInd w:val="0"/>
        <w:spacing w:line="360" w:lineRule="auto"/>
        <w:ind w:firstLineChars="350" w:firstLine="840"/>
        <w:jc w:val="left"/>
        <w:rPr>
          <w:rFonts w:asciiTheme="minorEastAsia" w:eastAsiaTheme="minorEastAsia" w:hAnsiTheme="minorEastAsia"/>
          <w:sz w:val="24"/>
        </w:rPr>
      </w:pPr>
      <w:r w:rsidRPr="00155F32">
        <w:rPr>
          <w:rFonts w:asciiTheme="minorEastAsia" w:eastAsiaTheme="minorEastAsia" w:hAnsiTheme="minorEastAsia" w:hint="eastAsia"/>
          <w:sz w:val="24"/>
        </w:rPr>
        <w:t>（</w:t>
      </w:r>
      <w:r>
        <w:rPr>
          <w:rFonts w:asciiTheme="minorEastAsia" w:eastAsiaTheme="minorEastAsia" w:hAnsiTheme="minorEastAsia" w:hint="eastAsia"/>
          <w:sz w:val="24"/>
        </w:rPr>
        <w:t>8</w:t>
      </w:r>
      <w:r w:rsidRPr="00155F32">
        <w:rPr>
          <w:rFonts w:asciiTheme="minorEastAsia" w:eastAsiaTheme="minorEastAsia" w:hAnsiTheme="minorEastAsia" w:hint="eastAsia"/>
          <w:sz w:val="24"/>
        </w:rPr>
        <w:t>）协助有关部门做好廉政工作，防止腐败现象的出现。</w:t>
      </w:r>
    </w:p>
    <w:p w:rsidR="00610F94" w:rsidRPr="00034A63" w:rsidRDefault="00610F94" w:rsidP="00610F94">
      <w:pPr>
        <w:autoSpaceDE w:val="0"/>
        <w:autoSpaceDN w:val="0"/>
        <w:adjustRightInd w:val="0"/>
        <w:spacing w:line="360" w:lineRule="auto"/>
        <w:ind w:firstLineChars="294" w:firstLine="708"/>
        <w:jc w:val="left"/>
        <w:rPr>
          <w:rFonts w:asciiTheme="minorEastAsia" w:eastAsiaTheme="minorEastAsia" w:hAnsiTheme="minorEastAsia"/>
          <w:b/>
          <w:sz w:val="24"/>
        </w:rPr>
      </w:pPr>
      <w:r w:rsidRPr="00034A63">
        <w:rPr>
          <w:rFonts w:asciiTheme="minorEastAsia" w:eastAsiaTheme="minorEastAsia" w:hAnsiTheme="minorEastAsia" w:hint="eastAsia"/>
          <w:b/>
          <w:sz w:val="24"/>
        </w:rPr>
        <w:t>3.五项检测服务</w:t>
      </w:r>
    </w:p>
    <w:p w:rsidR="00610F94" w:rsidRPr="00155F32" w:rsidRDefault="00610F94" w:rsidP="00610F94">
      <w:pPr>
        <w:autoSpaceDE w:val="0"/>
        <w:autoSpaceDN w:val="0"/>
        <w:adjustRightInd w:val="0"/>
        <w:spacing w:line="360" w:lineRule="auto"/>
        <w:ind w:firstLineChars="300" w:firstLine="720"/>
        <w:jc w:val="left"/>
        <w:rPr>
          <w:rFonts w:asciiTheme="minorEastAsia" w:eastAsiaTheme="minorEastAsia" w:hAnsiTheme="minorEastAsia"/>
          <w:sz w:val="24"/>
        </w:rPr>
      </w:pPr>
      <w:r w:rsidRPr="00155F32">
        <w:rPr>
          <w:rFonts w:asciiTheme="minorEastAsia" w:eastAsiaTheme="minorEastAsia" w:hAnsiTheme="minorEastAsia" w:hint="eastAsia"/>
          <w:sz w:val="24"/>
        </w:rPr>
        <w:lastRenderedPageBreak/>
        <w:t>包括发动机电喷系统检测诊断、电控自动变速系统检测诊断、四轮定位（FMC）（包括检、修工时费）、ABS 制动系统抱死系统检测、车轮动平衡等服务。</w:t>
      </w:r>
    </w:p>
    <w:p w:rsidR="00610F94" w:rsidRPr="00034A63" w:rsidRDefault="00610F94" w:rsidP="00610F94">
      <w:pPr>
        <w:autoSpaceDE w:val="0"/>
        <w:autoSpaceDN w:val="0"/>
        <w:adjustRightInd w:val="0"/>
        <w:spacing w:line="360" w:lineRule="auto"/>
        <w:ind w:firstLineChars="294" w:firstLine="708"/>
        <w:jc w:val="left"/>
        <w:rPr>
          <w:rFonts w:asciiTheme="minorEastAsia" w:eastAsiaTheme="minorEastAsia" w:hAnsiTheme="minorEastAsia"/>
          <w:b/>
          <w:sz w:val="24"/>
        </w:rPr>
      </w:pPr>
      <w:r w:rsidRPr="00034A63">
        <w:rPr>
          <w:rFonts w:asciiTheme="minorEastAsia" w:eastAsiaTheme="minorEastAsia" w:hAnsiTheme="minorEastAsia" w:hint="eastAsia"/>
          <w:b/>
          <w:sz w:val="24"/>
        </w:rPr>
        <w:t>4.质量保证期制度</w:t>
      </w:r>
    </w:p>
    <w:p w:rsidR="00610F94" w:rsidRPr="00155F32" w:rsidRDefault="00610F94" w:rsidP="00610F94">
      <w:pPr>
        <w:autoSpaceDE w:val="0"/>
        <w:autoSpaceDN w:val="0"/>
        <w:adjustRightInd w:val="0"/>
        <w:spacing w:line="360" w:lineRule="auto"/>
        <w:ind w:firstLineChars="150" w:firstLine="360"/>
        <w:jc w:val="left"/>
        <w:rPr>
          <w:rFonts w:asciiTheme="minorEastAsia" w:eastAsiaTheme="minorEastAsia" w:hAnsiTheme="minorEastAsia"/>
          <w:sz w:val="24"/>
        </w:rPr>
      </w:pPr>
      <w:r w:rsidRPr="00155F32">
        <w:rPr>
          <w:rFonts w:asciiTheme="minorEastAsia" w:eastAsiaTheme="minorEastAsia" w:hAnsiTheme="minorEastAsia" w:hint="eastAsia"/>
          <w:sz w:val="24"/>
        </w:rPr>
        <w:t>（1）实行竣工出厂质量保证期制度。公务用车整车修理或总成修理质量保证期不低于车辆行驶 20000 公里或者 100 日；二级维护质量保证期不低于车辆行驶 5000 公里或者 30 日；一级维护、小修及专项修理质量保证期不低于车辆行驶 2000 公里或者10日。质量保证期中行驶里程和日期指标，以先达到者为准。维修质量保证期，从维修竣工出厂之日起计算。</w:t>
      </w:r>
    </w:p>
    <w:p w:rsidR="00610F94" w:rsidRPr="00155F32" w:rsidRDefault="00610F94" w:rsidP="00610F94">
      <w:pPr>
        <w:autoSpaceDE w:val="0"/>
        <w:autoSpaceDN w:val="0"/>
        <w:adjustRightInd w:val="0"/>
        <w:spacing w:line="360" w:lineRule="auto"/>
        <w:ind w:firstLineChars="150" w:firstLine="360"/>
        <w:jc w:val="left"/>
        <w:rPr>
          <w:rFonts w:asciiTheme="minorEastAsia" w:eastAsiaTheme="minorEastAsia" w:hAnsiTheme="minorEastAsia"/>
          <w:sz w:val="24"/>
        </w:rPr>
      </w:pPr>
      <w:r w:rsidRPr="00155F32">
        <w:rPr>
          <w:rFonts w:asciiTheme="minorEastAsia" w:eastAsiaTheme="minorEastAsia" w:hAnsiTheme="minorEastAsia" w:hint="eastAsia"/>
          <w:sz w:val="24"/>
        </w:rPr>
        <w:t>（2）在质量保证期和承诺的质量保证期内，因维修质量原因造成机动车无法正常使用，且在 3 日内不能或者无法提供因非维修原因而造成机动车无法使用的相关证据的，我公司应当及时无偿返修，不得故意拖延或者无理拒绝。</w:t>
      </w:r>
    </w:p>
    <w:p w:rsidR="00610F94" w:rsidRPr="00155F32" w:rsidRDefault="00610F94" w:rsidP="00610F94">
      <w:pPr>
        <w:autoSpaceDE w:val="0"/>
        <w:autoSpaceDN w:val="0"/>
        <w:adjustRightInd w:val="0"/>
        <w:spacing w:line="360" w:lineRule="auto"/>
        <w:ind w:firstLineChars="150" w:firstLine="360"/>
        <w:jc w:val="left"/>
        <w:rPr>
          <w:rFonts w:asciiTheme="minorEastAsia" w:eastAsiaTheme="minorEastAsia" w:hAnsiTheme="minorEastAsia"/>
          <w:sz w:val="24"/>
        </w:rPr>
      </w:pPr>
      <w:r w:rsidRPr="00155F32">
        <w:rPr>
          <w:rFonts w:asciiTheme="minorEastAsia" w:eastAsiaTheme="minorEastAsia" w:hAnsiTheme="minorEastAsia" w:hint="eastAsia"/>
          <w:sz w:val="24"/>
        </w:rPr>
        <w:t>（3）在质量保证期内，因同一故障或维修项目经两次修理仍不能正常使用的，我公司应负责联系其他已征集的供应商，并承担相应修理费用。</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十、我公司承诺达到以下设备要求：</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所配备的计量设备符合国家有关技术标准要求，并经法定检定机构检定合格。从事公务用车维修经营业务的设备、设施的具体要求按照最新国家标准《汽车维修业开业条件》相关条款的规定执行。</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十一、我公司承诺达到以下人员要求：</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 xml:space="preserve">各配备至少 1 </w:t>
      </w:r>
      <w:proofErr w:type="gramStart"/>
      <w:r w:rsidRPr="00155F32">
        <w:rPr>
          <w:rFonts w:asciiTheme="minorEastAsia" w:eastAsiaTheme="minorEastAsia" w:hAnsiTheme="minorEastAsia" w:hint="eastAsia"/>
          <w:sz w:val="24"/>
        </w:rPr>
        <w:t>名技术</w:t>
      </w:r>
      <w:proofErr w:type="gramEnd"/>
      <w:r w:rsidRPr="00155F32">
        <w:rPr>
          <w:rFonts w:asciiTheme="minorEastAsia" w:eastAsiaTheme="minorEastAsia" w:hAnsiTheme="minorEastAsia" w:hint="eastAsia"/>
          <w:sz w:val="24"/>
        </w:rPr>
        <w:t>负责人员、质量检验人员、业务接待人员以及从事机修、电器、</w:t>
      </w:r>
      <w:proofErr w:type="gramStart"/>
      <w:r w:rsidRPr="00155F32">
        <w:rPr>
          <w:rFonts w:asciiTheme="minorEastAsia" w:eastAsiaTheme="minorEastAsia" w:hAnsiTheme="minorEastAsia" w:hint="eastAsia"/>
          <w:sz w:val="24"/>
        </w:rPr>
        <w:t>钣</w:t>
      </w:r>
      <w:proofErr w:type="gramEnd"/>
      <w:r w:rsidRPr="00155F32">
        <w:rPr>
          <w:rFonts w:asciiTheme="minorEastAsia" w:eastAsiaTheme="minorEastAsia" w:hAnsiTheme="minorEastAsia" w:hint="eastAsia"/>
          <w:sz w:val="24"/>
        </w:rPr>
        <w:t>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w:t>
      </w:r>
      <w:proofErr w:type="gramStart"/>
      <w:r w:rsidRPr="00155F32">
        <w:rPr>
          <w:rFonts w:asciiTheme="minorEastAsia" w:eastAsiaTheme="minorEastAsia" w:hAnsiTheme="minorEastAsia" w:hint="eastAsia"/>
          <w:sz w:val="24"/>
        </w:rPr>
        <w:t>钣</w:t>
      </w:r>
      <w:proofErr w:type="gramEnd"/>
      <w:r w:rsidRPr="00155F32">
        <w:rPr>
          <w:rFonts w:asciiTheme="minorEastAsia" w:eastAsiaTheme="minorEastAsia" w:hAnsiTheme="minorEastAsia" w:hint="eastAsia"/>
          <w:sz w:val="24"/>
        </w:rPr>
        <w:t>金、涂漆的维修技术人员应当熟悉所从事工种的维修技术和操作规范，并了解汽车维修及相关政策法规。</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十二、我公司承诺在</w:t>
      </w:r>
      <w:r>
        <w:rPr>
          <w:rFonts w:asciiTheme="minorEastAsia" w:eastAsiaTheme="minorEastAsia" w:hAnsiTheme="minorEastAsia" w:hint="eastAsia"/>
          <w:sz w:val="24"/>
        </w:rPr>
        <w:t>三门县</w:t>
      </w:r>
      <w:r w:rsidRPr="00155F32">
        <w:rPr>
          <w:rFonts w:asciiTheme="minorEastAsia" w:eastAsiaTheme="minorEastAsia" w:hAnsiTheme="minorEastAsia" w:hint="eastAsia"/>
          <w:sz w:val="24"/>
        </w:rPr>
        <w:t xml:space="preserve">内具有独立的经营场地，具有与其经营业务相适应的维修车辆停车场和生产厂房。租用的场地应当有书面的租赁合同，承诺租赁期限不得少于至 </w:t>
      </w:r>
      <w:r w:rsidRPr="00EA338E">
        <w:rPr>
          <w:rFonts w:asciiTheme="minorEastAsia" w:eastAsiaTheme="minorEastAsia" w:hAnsiTheme="minorEastAsia" w:hint="eastAsia"/>
          <w:sz w:val="24"/>
        </w:rPr>
        <w:t>2023 年 6 月 30 日</w:t>
      </w:r>
      <w:r w:rsidRPr="00155F32">
        <w:rPr>
          <w:rFonts w:asciiTheme="minorEastAsia" w:eastAsiaTheme="minorEastAsia" w:hAnsiTheme="minorEastAsia" w:hint="eastAsia"/>
          <w:sz w:val="24"/>
        </w:rPr>
        <w:t>。</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lastRenderedPageBreak/>
        <w:t>十三、我公司承诺具有健全的维修管理制度，包括质量管理制度、检验制度、技术档案管理制度、标准和计量器具管理制度、机具设备管理及维修制度、安全管理制度和安全操作规程。</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十四、我公司承诺具有必要的环境保护措施，包括废气、废水、废机油、废渣、粉尘、垃圾等有害物质的处理，通风、吸尘、净化、消声等设施、汽车尾气的收集净化装置等。</w:t>
      </w:r>
    </w:p>
    <w:p w:rsidR="00610F94" w:rsidRPr="007D0D2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十五、我公司承诺实行计算机信息化管理并与行业管理部门联网(</w:t>
      </w:r>
      <w:r w:rsidRPr="00034A63">
        <w:rPr>
          <w:rFonts w:asciiTheme="minorEastAsia" w:eastAsiaTheme="minorEastAsia" w:hAnsiTheme="minorEastAsia" w:hint="eastAsia"/>
          <w:b/>
          <w:sz w:val="24"/>
        </w:rPr>
        <w:t xml:space="preserve">我公司承诺合同签订后 2 </w:t>
      </w:r>
      <w:proofErr w:type="gramStart"/>
      <w:r w:rsidRPr="00034A63">
        <w:rPr>
          <w:rFonts w:asciiTheme="minorEastAsia" w:eastAsiaTheme="minorEastAsia" w:hAnsiTheme="minorEastAsia" w:hint="eastAsia"/>
          <w:b/>
          <w:sz w:val="24"/>
        </w:rPr>
        <w:t>个</w:t>
      </w:r>
      <w:proofErr w:type="gramEnd"/>
      <w:r w:rsidRPr="00034A63">
        <w:rPr>
          <w:rFonts w:asciiTheme="minorEastAsia" w:eastAsiaTheme="minorEastAsia" w:hAnsiTheme="minorEastAsia" w:hint="eastAsia"/>
          <w:b/>
          <w:sz w:val="24"/>
        </w:rPr>
        <w:t>月内整改，整改后仍未实行的，将自动放弃资格</w:t>
      </w:r>
      <w:r w:rsidRPr="00155F32">
        <w:rPr>
          <w:rFonts w:asciiTheme="minorEastAsia" w:eastAsiaTheme="minorEastAsia" w:hAnsiTheme="minorEastAsia" w:hint="eastAsia"/>
          <w:sz w:val="24"/>
        </w:rPr>
        <w:t>)。</w:t>
      </w:r>
    </w:p>
    <w:p w:rsidR="00610F94" w:rsidRPr="00034A63" w:rsidRDefault="00610F94" w:rsidP="00610F94">
      <w:pPr>
        <w:autoSpaceDE w:val="0"/>
        <w:autoSpaceDN w:val="0"/>
        <w:adjustRightInd w:val="0"/>
        <w:spacing w:line="360" w:lineRule="auto"/>
        <w:ind w:firstLineChars="196" w:firstLine="472"/>
        <w:jc w:val="left"/>
        <w:rPr>
          <w:rFonts w:asciiTheme="minorEastAsia" w:eastAsiaTheme="minorEastAsia" w:hAnsiTheme="minorEastAsia"/>
          <w:b/>
          <w:sz w:val="24"/>
        </w:rPr>
      </w:pPr>
      <w:r w:rsidRPr="00034A63">
        <w:rPr>
          <w:rFonts w:asciiTheme="minorEastAsia" w:eastAsiaTheme="minorEastAsia" w:hAnsiTheme="minorEastAsia" w:hint="eastAsia"/>
          <w:b/>
          <w:sz w:val="24"/>
        </w:rPr>
        <w:t>十</w:t>
      </w:r>
      <w:r>
        <w:rPr>
          <w:rFonts w:asciiTheme="minorEastAsia" w:eastAsiaTheme="minorEastAsia" w:hAnsiTheme="minorEastAsia" w:hint="eastAsia"/>
          <w:b/>
          <w:sz w:val="24"/>
        </w:rPr>
        <w:t>六</w:t>
      </w:r>
      <w:r w:rsidRPr="00034A63">
        <w:rPr>
          <w:rFonts w:asciiTheme="minorEastAsia" w:eastAsiaTheme="minorEastAsia" w:hAnsiTheme="minorEastAsia" w:hint="eastAsia"/>
          <w:b/>
          <w:sz w:val="24"/>
        </w:rPr>
        <w:t>、我公司承诺按照《汽车维修开业条件》等国家、地方最新政策标准执行。</w:t>
      </w:r>
    </w:p>
    <w:p w:rsidR="00610F94" w:rsidRPr="00155F32" w:rsidRDefault="00610F94" w:rsidP="00610F94">
      <w:pPr>
        <w:autoSpaceDE w:val="0"/>
        <w:autoSpaceDN w:val="0"/>
        <w:adjustRightInd w:val="0"/>
        <w:spacing w:line="360" w:lineRule="auto"/>
        <w:ind w:firstLineChars="196" w:firstLine="472"/>
        <w:jc w:val="left"/>
        <w:rPr>
          <w:rFonts w:asciiTheme="minorEastAsia" w:eastAsiaTheme="minorEastAsia" w:hAnsiTheme="minorEastAsia"/>
          <w:sz w:val="24"/>
        </w:rPr>
      </w:pPr>
      <w:r w:rsidRPr="00034A63">
        <w:rPr>
          <w:rFonts w:asciiTheme="minorEastAsia" w:eastAsiaTheme="minorEastAsia" w:hAnsiTheme="minorEastAsia" w:hint="eastAsia"/>
          <w:b/>
          <w:sz w:val="24"/>
        </w:rPr>
        <w:t>十</w:t>
      </w:r>
      <w:r>
        <w:rPr>
          <w:rFonts w:asciiTheme="minorEastAsia" w:eastAsiaTheme="minorEastAsia" w:hAnsiTheme="minorEastAsia" w:hint="eastAsia"/>
          <w:b/>
          <w:sz w:val="24"/>
        </w:rPr>
        <w:t>七</w:t>
      </w:r>
      <w:r w:rsidRPr="00034A63">
        <w:rPr>
          <w:rFonts w:asciiTheme="minorEastAsia" w:eastAsiaTheme="minorEastAsia" w:hAnsiTheme="minorEastAsia" w:hint="eastAsia"/>
          <w:b/>
          <w:sz w:val="24"/>
        </w:rPr>
        <w:t>、我公司承诺无条件响应征求通知的各项要求。</w:t>
      </w:r>
    </w:p>
    <w:p w:rsidR="00610F94" w:rsidRPr="00155F32"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sidRPr="00155F32">
        <w:rPr>
          <w:rFonts w:asciiTheme="minorEastAsia" w:eastAsiaTheme="minorEastAsia" w:hAnsiTheme="minorEastAsia" w:hint="eastAsia"/>
          <w:sz w:val="24"/>
        </w:rPr>
        <w:t>十</w:t>
      </w:r>
      <w:r>
        <w:rPr>
          <w:rFonts w:asciiTheme="minorEastAsia" w:eastAsiaTheme="minorEastAsia" w:hAnsiTheme="minorEastAsia" w:hint="eastAsia"/>
          <w:sz w:val="24"/>
        </w:rPr>
        <w:t>八</w:t>
      </w:r>
      <w:r w:rsidRPr="00155F32">
        <w:rPr>
          <w:rFonts w:asciiTheme="minorEastAsia" w:eastAsiaTheme="minorEastAsia" w:hAnsiTheme="minorEastAsia" w:hint="eastAsia"/>
          <w:sz w:val="24"/>
        </w:rPr>
        <w:t>、我公司承诺对获知的所有有形、无形的信息及资料（包括但不限于双方的往来书面文字文件、电子邮件及信息、软盘资料等）中的商业秘密或国家秘密承担保密义务。我公司承诺按照采购人的需要签订保密协议。</w:t>
      </w:r>
    </w:p>
    <w:p w:rsidR="00610F94" w:rsidRDefault="00610F94" w:rsidP="00610F94">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十九</w:t>
      </w:r>
      <w:r w:rsidRPr="00155F32">
        <w:rPr>
          <w:rFonts w:asciiTheme="minorEastAsia" w:eastAsiaTheme="minorEastAsia" w:hAnsiTheme="minorEastAsia" w:hint="eastAsia"/>
          <w:sz w:val="24"/>
        </w:rPr>
        <w:t>、我公司谨承诺，除上述内容外，响应文件中全部信息、承诺内容以及在浙江政府采购网所填报的全部信息将成为</w:t>
      </w:r>
      <w:proofErr w:type="gramStart"/>
      <w:r w:rsidRPr="00155F32">
        <w:rPr>
          <w:rFonts w:asciiTheme="minorEastAsia" w:eastAsiaTheme="minorEastAsia" w:hAnsiTheme="minorEastAsia" w:hint="eastAsia"/>
          <w:sz w:val="24"/>
        </w:rPr>
        <w:t>本承诺</w:t>
      </w:r>
      <w:proofErr w:type="gramEnd"/>
      <w:r w:rsidRPr="00155F32">
        <w:rPr>
          <w:rFonts w:asciiTheme="minorEastAsia" w:eastAsiaTheme="minorEastAsia" w:hAnsiTheme="minorEastAsia" w:hint="eastAsia"/>
          <w:sz w:val="24"/>
        </w:rPr>
        <w:t>书不可分割的一部分。</w:t>
      </w:r>
    </w:p>
    <w:p w:rsidR="00610F94" w:rsidRPr="00034A63" w:rsidRDefault="00610F94" w:rsidP="00610F94">
      <w:pPr>
        <w:autoSpaceDE w:val="0"/>
        <w:autoSpaceDN w:val="0"/>
        <w:adjustRightInd w:val="0"/>
        <w:spacing w:line="360" w:lineRule="auto"/>
        <w:ind w:firstLineChars="200" w:firstLine="482"/>
        <w:jc w:val="left"/>
        <w:rPr>
          <w:rFonts w:asciiTheme="minorEastAsia" w:eastAsiaTheme="minorEastAsia" w:hAnsiTheme="minorEastAsia"/>
          <w:b/>
          <w:sz w:val="24"/>
        </w:rPr>
      </w:pPr>
      <w:proofErr w:type="gramStart"/>
      <w:r w:rsidRPr="00034A63">
        <w:rPr>
          <w:rFonts w:asciiTheme="minorEastAsia" w:eastAsiaTheme="minorEastAsia" w:hAnsiTheme="minorEastAsia" w:hint="eastAsia"/>
          <w:b/>
          <w:sz w:val="24"/>
        </w:rPr>
        <w:t>本承诺</w:t>
      </w:r>
      <w:proofErr w:type="gramEnd"/>
      <w:r w:rsidRPr="00034A63">
        <w:rPr>
          <w:rFonts w:asciiTheme="minorEastAsia" w:eastAsiaTheme="minorEastAsia" w:hAnsiTheme="minorEastAsia" w:hint="eastAsia"/>
          <w:b/>
          <w:sz w:val="24"/>
        </w:rPr>
        <w:t>书自我公司签字之日起至协议期满有效。</w:t>
      </w:r>
    </w:p>
    <w:p w:rsidR="00610F94" w:rsidRPr="00155F32" w:rsidRDefault="00610F94" w:rsidP="00610F94">
      <w:pPr>
        <w:autoSpaceDE w:val="0"/>
        <w:autoSpaceDN w:val="0"/>
        <w:adjustRightInd w:val="0"/>
        <w:spacing w:line="360" w:lineRule="auto"/>
        <w:ind w:right="1200"/>
        <w:jc w:val="right"/>
        <w:rPr>
          <w:rFonts w:asciiTheme="minorEastAsia" w:eastAsiaTheme="minorEastAsia" w:hAnsiTheme="minorEastAsia"/>
          <w:sz w:val="24"/>
        </w:rPr>
      </w:pPr>
      <w:r w:rsidRPr="00155F32">
        <w:rPr>
          <w:rFonts w:asciiTheme="minorEastAsia" w:eastAsiaTheme="minorEastAsia" w:hAnsiTheme="minorEastAsia" w:hint="eastAsia"/>
          <w:sz w:val="24"/>
        </w:rPr>
        <w:t>承诺单位（盖章）：</w:t>
      </w:r>
    </w:p>
    <w:p w:rsidR="00610F94" w:rsidRDefault="00610F94" w:rsidP="00610F94">
      <w:pPr>
        <w:wordWrap w:val="0"/>
        <w:autoSpaceDE w:val="0"/>
        <w:autoSpaceDN w:val="0"/>
        <w:adjustRightInd w:val="0"/>
        <w:spacing w:line="360" w:lineRule="auto"/>
        <w:ind w:right="240"/>
        <w:jc w:val="right"/>
        <w:rPr>
          <w:rFonts w:asciiTheme="minorEastAsia" w:eastAsiaTheme="minorEastAsia" w:hAnsiTheme="minorEastAsia"/>
          <w:sz w:val="24"/>
        </w:rPr>
      </w:pPr>
    </w:p>
    <w:p w:rsidR="00610F94" w:rsidRPr="00155F32" w:rsidRDefault="00610F94" w:rsidP="00610F94">
      <w:pPr>
        <w:autoSpaceDE w:val="0"/>
        <w:autoSpaceDN w:val="0"/>
        <w:adjustRightInd w:val="0"/>
        <w:spacing w:line="360" w:lineRule="auto"/>
        <w:ind w:right="240"/>
        <w:jc w:val="right"/>
        <w:rPr>
          <w:rFonts w:asciiTheme="minorEastAsia" w:eastAsiaTheme="minorEastAsia" w:hAnsiTheme="minorEastAsia"/>
          <w:sz w:val="24"/>
        </w:rPr>
      </w:pPr>
      <w:r w:rsidRPr="00155F32">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sidRPr="00155F32">
        <w:rPr>
          <w:rFonts w:asciiTheme="minorEastAsia" w:eastAsiaTheme="minorEastAsia" w:hAnsiTheme="minorEastAsia" w:hint="eastAsia"/>
          <w:sz w:val="24"/>
        </w:rPr>
        <w:tab/>
        <w:t>年</w:t>
      </w:r>
      <w:r>
        <w:rPr>
          <w:rFonts w:asciiTheme="minorEastAsia" w:eastAsiaTheme="minorEastAsia" w:hAnsiTheme="minorEastAsia" w:hint="eastAsia"/>
          <w:sz w:val="24"/>
        </w:rPr>
        <w:t xml:space="preserve">  </w:t>
      </w:r>
      <w:r w:rsidRPr="00155F32">
        <w:rPr>
          <w:rFonts w:asciiTheme="minorEastAsia" w:eastAsiaTheme="minorEastAsia" w:hAnsiTheme="minorEastAsia" w:hint="eastAsia"/>
          <w:sz w:val="24"/>
        </w:rPr>
        <w:tab/>
        <w:t>月</w:t>
      </w:r>
      <w:r w:rsidRPr="00155F32">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155F32">
        <w:rPr>
          <w:rFonts w:asciiTheme="minorEastAsia" w:eastAsiaTheme="minorEastAsia" w:hAnsiTheme="minorEastAsia" w:hint="eastAsia"/>
          <w:sz w:val="24"/>
        </w:rPr>
        <w:t>日</w:t>
      </w:r>
    </w:p>
    <w:p w:rsidR="00610F94" w:rsidRDefault="00610F94" w:rsidP="00610F94">
      <w:pPr>
        <w:autoSpaceDE w:val="0"/>
        <w:autoSpaceDN w:val="0"/>
        <w:adjustRightInd w:val="0"/>
        <w:spacing w:line="360" w:lineRule="auto"/>
        <w:jc w:val="left"/>
        <w:rPr>
          <w:rFonts w:asciiTheme="minorEastAsia" w:eastAsiaTheme="minorEastAsia" w:hAnsiTheme="minorEastAsia"/>
          <w:b/>
          <w:sz w:val="24"/>
        </w:rPr>
      </w:pPr>
      <w:r w:rsidRPr="00EB0C9A">
        <w:rPr>
          <w:rFonts w:asciiTheme="minorEastAsia" w:eastAsiaTheme="minorEastAsia" w:hAnsiTheme="minorEastAsia" w:hint="eastAsia"/>
          <w:b/>
          <w:sz w:val="24"/>
        </w:rPr>
        <w:t>（注：供应商不得删除和改动上述内容。）</w:t>
      </w:r>
    </w:p>
    <w:p w:rsidR="00326069" w:rsidRDefault="00326069">
      <w:bookmarkStart w:id="0" w:name="_GoBack"/>
      <w:bookmarkEnd w:id="0"/>
    </w:p>
    <w:sectPr w:rsidR="00326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17" w:rsidRDefault="00B91E17" w:rsidP="00610F94">
      <w:r>
        <w:separator/>
      </w:r>
    </w:p>
  </w:endnote>
  <w:endnote w:type="continuationSeparator" w:id="0">
    <w:p w:rsidR="00B91E17" w:rsidRDefault="00B91E17" w:rsidP="0061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17" w:rsidRDefault="00B91E17" w:rsidP="00610F94">
      <w:r>
        <w:separator/>
      </w:r>
    </w:p>
  </w:footnote>
  <w:footnote w:type="continuationSeparator" w:id="0">
    <w:p w:rsidR="00B91E17" w:rsidRDefault="00B91E17" w:rsidP="0061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0"/>
    <w:rsid w:val="00326069"/>
    <w:rsid w:val="00610F94"/>
    <w:rsid w:val="00B91E17"/>
    <w:rsid w:val="00C0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F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F94"/>
    <w:rPr>
      <w:sz w:val="18"/>
      <w:szCs w:val="18"/>
    </w:rPr>
  </w:style>
  <w:style w:type="paragraph" w:styleId="a4">
    <w:name w:val="footer"/>
    <w:basedOn w:val="a"/>
    <w:link w:val="Char0"/>
    <w:uiPriority w:val="99"/>
    <w:unhideWhenUsed/>
    <w:rsid w:val="00610F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F94"/>
    <w:rPr>
      <w:sz w:val="18"/>
      <w:szCs w:val="18"/>
    </w:rPr>
  </w:style>
  <w:style w:type="table" w:styleId="a5">
    <w:name w:val="Table Grid"/>
    <w:basedOn w:val="a1"/>
    <w:uiPriority w:val="59"/>
    <w:qFormat/>
    <w:rsid w:val="00610F9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F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F94"/>
    <w:rPr>
      <w:sz w:val="18"/>
      <w:szCs w:val="18"/>
    </w:rPr>
  </w:style>
  <w:style w:type="paragraph" w:styleId="a4">
    <w:name w:val="footer"/>
    <w:basedOn w:val="a"/>
    <w:link w:val="Char0"/>
    <w:uiPriority w:val="99"/>
    <w:unhideWhenUsed/>
    <w:rsid w:val="00610F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F94"/>
    <w:rPr>
      <w:sz w:val="18"/>
      <w:szCs w:val="18"/>
    </w:rPr>
  </w:style>
  <w:style w:type="table" w:styleId="a5">
    <w:name w:val="Table Grid"/>
    <w:basedOn w:val="a1"/>
    <w:uiPriority w:val="59"/>
    <w:qFormat/>
    <w:rsid w:val="00610F9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2021-05-26T02:03:00Z</dcterms:created>
  <dcterms:modified xsi:type="dcterms:W3CDTF">2021-05-26T02:03:00Z</dcterms:modified>
</cp:coreProperties>
</file>