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26" w:rsidRDefault="00991526" w:rsidP="00991526">
      <w:pPr>
        <w:spacing w:afterLines="50" w:after="156"/>
        <w:jc w:val="center"/>
        <w:rPr>
          <w:spacing w:val="-20"/>
          <w:sz w:val="44"/>
          <w:szCs w:val="44"/>
        </w:rPr>
      </w:pPr>
      <w:r>
        <w:rPr>
          <w:rFonts w:hint="eastAsia"/>
          <w:spacing w:val="-20"/>
          <w:sz w:val="44"/>
          <w:szCs w:val="44"/>
        </w:rPr>
        <w:t>三门县健跳镇毛张村周水塘里山嘴治理区建筑用石料</w:t>
      </w:r>
      <w:r>
        <w:rPr>
          <w:rFonts w:hint="eastAsia"/>
          <w:spacing w:val="-20"/>
          <w:sz w:val="44"/>
          <w:szCs w:val="44"/>
        </w:rPr>
        <w:t>(</w:t>
      </w:r>
      <w:r>
        <w:rPr>
          <w:rFonts w:hint="eastAsia"/>
          <w:spacing w:val="-20"/>
          <w:sz w:val="44"/>
          <w:szCs w:val="44"/>
        </w:rPr>
        <w:t>凝灰岩</w:t>
      </w:r>
      <w:r>
        <w:rPr>
          <w:rFonts w:hint="eastAsia"/>
          <w:spacing w:val="-20"/>
          <w:sz w:val="44"/>
          <w:szCs w:val="44"/>
        </w:rPr>
        <w:t xml:space="preserve">) </w:t>
      </w:r>
    </w:p>
    <w:p w:rsidR="00991526" w:rsidRDefault="00991526" w:rsidP="00991526">
      <w:pPr>
        <w:jc w:val="center"/>
        <w:rPr>
          <w:rFonts w:eastAsia="华文新魏"/>
          <w:snapToGrid w:val="0"/>
          <w:sz w:val="96"/>
        </w:rPr>
      </w:pPr>
    </w:p>
    <w:p w:rsidR="00991526" w:rsidRDefault="00991526" w:rsidP="00991526">
      <w:pPr>
        <w:jc w:val="center"/>
        <w:rPr>
          <w:rFonts w:eastAsia="华文新魏"/>
          <w:snapToGrid w:val="0"/>
          <w:sz w:val="96"/>
        </w:rPr>
      </w:pPr>
    </w:p>
    <w:p w:rsidR="00991526" w:rsidRPr="00991526" w:rsidRDefault="00991526" w:rsidP="00991526">
      <w:pPr>
        <w:widowControl/>
        <w:spacing w:before="100" w:beforeAutospacing="1" w:after="100" w:afterAutospacing="1" w:line="384" w:lineRule="auto"/>
        <w:jc w:val="center"/>
        <w:rPr>
          <w:spacing w:val="-20"/>
          <w:sz w:val="52"/>
          <w:szCs w:val="52"/>
        </w:rPr>
      </w:pPr>
      <w:r w:rsidRPr="00991526">
        <w:rPr>
          <w:rFonts w:hint="eastAsia"/>
          <w:spacing w:val="-20"/>
          <w:sz w:val="52"/>
          <w:szCs w:val="52"/>
        </w:rPr>
        <w:t>竞价出让公告</w:t>
      </w:r>
    </w:p>
    <w:p w:rsidR="00991526" w:rsidRDefault="00991526" w:rsidP="00991526">
      <w:pPr>
        <w:spacing w:line="1100" w:lineRule="exact"/>
        <w:jc w:val="center"/>
        <w:rPr>
          <w:snapToGrid w:val="0"/>
          <w:sz w:val="44"/>
        </w:rPr>
      </w:pPr>
      <w:r>
        <w:rPr>
          <w:b/>
          <w:bCs/>
          <w:sz w:val="72"/>
        </w:rPr>
        <w:t xml:space="preserve"> </w:t>
      </w:r>
    </w:p>
    <w:p w:rsidR="00991526" w:rsidRDefault="00991526" w:rsidP="00991526">
      <w:pPr>
        <w:jc w:val="center"/>
        <w:rPr>
          <w:snapToGrid w:val="0"/>
          <w:sz w:val="44"/>
        </w:rPr>
      </w:pPr>
    </w:p>
    <w:p w:rsidR="00991526" w:rsidRDefault="00991526" w:rsidP="00991526">
      <w:pPr>
        <w:jc w:val="center"/>
        <w:rPr>
          <w:snapToGrid w:val="0"/>
          <w:sz w:val="44"/>
        </w:rPr>
      </w:pPr>
    </w:p>
    <w:p w:rsidR="00991526" w:rsidRDefault="00991526" w:rsidP="00991526">
      <w:pPr>
        <w:jc w:val="center"/>
        <w:rPr>
          <w:snapToGrid w:val="0"/>
          <w:sz w:val="44"/>
        </w:rPr>
      </w:pPr>
    </w:p>
    <w:p w:rsidR="00991526" w:rsidRDefault="00991526" w:rsidP="00991526">
      <w:pPr>
        <w:jc w:val="center"/>
        <w:rPr>
          <w:snapToGrid w:val="0"/>
          <w:sz w:val="44"/>
        </w:rPr>
      </w:pPr>
    </w:p>
    <w:p w:rsidR="00991526" w:rsidRDefault="00991526" w:rsidP="00991526">
      <w:pPr>
        <w:jc w:val="center"/>
        <w:rPr>
          <w:snapToGrid w:val="0"/>
          <w:sz w:val="44"/>
        </w:rPr>
      </w:pPr>
    </w:p>
    <w:p w:rsidR="00991526" w:rsidRDefault="00991526" w:rsidP="00991526">
      <w:pPr>
        <w:rPr>
          <w:snapToGrid w:val="0"/>
          <w:sz w:val="44"/>
        </w:rPr>
      </w:pPr>
    </w:p>
    <w:tbl>
      <w:tblPr>
        <w:tblW w:w="0" w:type="auto"/>
        <w:jc w:val="center"/>
        <w:tblLayout w:type="fixed"/>
        <w:tblLook w:val="0000" w:firstRow="0" w:lastRow="0" w:firstColumn="0" w:lastColumn="0" w:noHBand="0" w:noVBand="0"/>
      </w:tblPr>
      <w:tblGrid>
        <w:gridCol w:w="1988"/>
        <w:gridCol w:w="257"/>
        <w:gridCol w:w="5222"/>
      </w:tblGrid>
      <w:tr w:rsidR="00991526" w:rsidTr="00742759">
        <w:trPr>
          <w:trHeight w:val="888"/>
          <w:jc w:val="center"/>
        </w:trPr>
        <w:tc>
          <w:tcPr>
            <w:tcW w:w="1988" w:type="dxa"/>
            <w:vAlign w:val="center"/>
          </w:tcPr>
          <w:p w:rsidR="00991526" w:rsidRDefault="00991526" w:rsidP="00742759">
            <w:pPr>
              <w:adjustRightInd w:val="0"/>
              <w:snapToGrid w:val="0"/>
              <w:spacing w:line="440" w:lineRule="exact"/>
              <w:jc w:val="distribute"/>
              <w:rPr>
                <w:sz w:val="28"/>
                <w:szCs w:val="28"/>
              </w:rPr>
            </w:pPr>
            <w:r>
              <w:rPr>
                <w:sz w:val="28"/>
                <w:szCs w:val="28"/>
              </w:rPr>
              <w:t>招标人</w:t>
            </w:r>
          </w:p>
        </w:tc>
        <w:tc>
          <w:tcPr>
            <w:tcW w:w="257" w:type="dxa"/>
            <w:vAlign w:val="center"/>
          </w:tcPr>
          <w:p w:rsidR="00991526" w:rsidRDefault="00991526" w:rsidP="00742759">
            <w:pPr>
              <w:adjustRightInd w:val="0"/>
              <w:snapToGrid w:val="0"/>
              <w:spacing w:line="440" w:lineRule="exact"/>
              <w:jc w:val="distribute"/>
              <w:rPr>
                <w:sz w:val="28"/>
                <w:szCs w:val="28"/>
              </w:rPr>
            </w:pPr>
            <w:r>
              <w:rPr>
                <w:sz w:val="28"/>
                <w:szCs w:val="28"/>
              </w:rPr>
              <w:t>：</w:t>
            </w:r>
          </w:p>
        </w:tc>
        <w:tc>
          <w:tcPr>
            <w:tcW w:w="5222" w:type="dxa"/>
            <w:vAlign w:val="center"/>
          </w:tcPr>
          <w:p w:rsidR="00991526" w:rsidRDefault="00991526" w:rsidP="00742759">
            <w:pPr>
              <w:adjustRightInd w:val="0"/>
              <w:snapToGrid w:val="0"/>
              <w:spacing w:line="440" w:lineRule="exact"/>
              <w:jc w:val="distribute"/>
              <w:rPr>
                <w:sz w:val="28"/>
                <w:szCs w:val="28"/>
              </w:rPr>
            </w:pPr>
            <w:r>
              <w:rPr>
                <w:rFonts w:hint="eastAsia"/>
                <w:sz w:val="28"/>
                <w:szCs w:val="28"/>
              </w:rPr>
              <w:t>三门健跳临港型经济开发投资有限公司</w:t>
            </w:r>
          </w:p>
        </w:tc>
      </w:tr>
      <w:tr w:rsidR="00991526" w:rsidTr="00742759">
        <w:trPr>
          <w:trHeight w:val="888"/>
          <w:jc w:val="center"/>
        </w:trPr>
        <w:tc>
          <w:tcPr>
            <w:tcW w:w="1988" w:type="dxa"/>
            <w:vAlign w:val="center"/>
          </w:tcPr>
          <w:p w:rsidR="00991526" w:rsidRDefault="00991526" w:rsidP="00742759">
            <w:pPr>
              <w:adjustRightInd w:val="0"/>
              <w:snapToGrid w:val="0"/>
              <w:spacing w:line="440" w:lineRule="exact"/>
              <w:jc w:val="distribute"/>
              <w:rPr>
                <w:sz w:val="28"/>
                <w:szCs w:val="28"/>
              </w:rPr>
            </w:pPr>
            <w:r>
              <w:rPr>
                <w:sz w:val="28"/>
                <w:szCs w:val="28"/>
              </w:rPr>
              <w:t>招标代理人</w:t>
            </w:r>
          </w:p>
        </w:tc>
        <w:tc>
          <w:tcPr>
            <w:tcW w:w="257" w:type="dxa"/>
            <w:vAlign w:val="center"/>
          </w:tcPr>
          <w:p w:rsidR="00991526" w:rsidRDefault="00991526" w:rsidP="00742759">
            <w:pPr>
              <w:adjustRightInd w:val="0"/>
              <w:snapToGrid w:val="0"/>
              <w:spacing w:line="440" w:lineRule="exact"/>
              <w:jc w:val="distribute"/>
              <w:rPr>
                <w:sz w:val="28"/>
                <w:szCs w:val="28"/>
              </w:rPr>
            </w:pPr>
            <w:r>
              <w:rPr>
                <w:sz w:val="28"/>
                <w:szCs w:val="28"/>
              </w:rPr>
              <w:t>：</w:t>
            </w:r>
          </w:p>
        </w:tc>
        <w:tc>
          <w:tcPr>
            <w:tcW w:w="5222" w:type="dxa"/>
            <w:vAlign w:val="center"/>
          </w:tcPr>
          <w:p w:rsidR="00991526" w:rsidRDefault="00991526" w:rsidP="00742759">
            <w:pPr>
              <w:adjustRightInd w:val="0"/>
              <w:snapToGrid w:val="0"/>
              <w:spacing w:line="440" w:lineRule="exact"/>
              <w:jc w:val="distribute"/>
              <w:rPr>
                <w:sz w:val="28"/>
                <w:szCs w:val="28"/>
              </w:rPr>
            </w:pPr>
            <w:r>
              <w:rPr>
                <w:rFonts w:hint="eastAsia"/>
                <w:sz w:val="28"/>
                <w:szCs w:val="28"/>
              </w:rPr>
              <w:t>浙江同益咨询有限公司</w:t>
            </w:r>
            <w:r>
              <w:rPr>
                <w:sz w:val="28"/>
                <w:szCs w:val="28"/>
              </w:rPr>
              <w:t xml:space="preserve"> </w:t>
            </w:r>
          </w:p>
        </w:tc>
      </w:tr>
      <w:tr w:rsidR="00991526" w:rsidTr="00742759">
        <w:trPr>
          <w:trHeight w:val="888"/>
          <w:jc w:val="center"/>
        </w:trPr>
        <w:tc>
          <w:tcPr>
            <w:tcW w:w="1988" w:type="dxa"/>
            <w:vAlign w:val="center"/>
          </w:tcPr>
          <w:p w:rsidR="00991526" w:rsidRDefault="00991526" w:rsidP="00742759">
            <w:pPr>
              <w:snapToGrid w:val="0"/>
              <w:spacing w:line="440" w:lineRule="exact"/>
              <w:jc w:val="distribute"/>
              <w:rPr>
                <w:sz w:val="28"/>
                <w:szCs w:val="28"/>
              </w:rPr>
            </w:pPr>
            <w:r>
              <w:rPr>
                <w:rFonts w:hint="eastAsia"/>
                <w:sz w:val="28"/>
                <w:szCs w:val="28"/>
              </w:rPr>
              <w:t>上级</w:t>
            </w:r>
            <w:r>
              <w:rPr>
                <w:sz w:val="28"/>
                <w:szCs w:val="28"/>
              </w:rPr>
              <w:t>监管机构</w:t>
            </w:r>
          </w:p>
        </w:tc>
        <w:tc>
          <w:tcPr>
            <w:tcW w:w="257" w:type="dxa"/>
            <w:vAlign w:val="center"/>
          </w:tcPr>
          <w:p w:rsidR="00991526" w:rsidRDefault="00991526" w:rsidP="00742759">
            <w:pPr>
              <w:snapToGrid w:val="0"/>
              <w:spacing w:line="440" w:lineRule="exact"/>
              <w:jc w:val="distribute"/>
              <w:rPr>
                <w:sz w:val="28"/>
                <w:szCs w:val="28"/>
              </w:rPr>
            </w:pPr>
            <w:r>
              <w:rPr>
                <w:sz w:val="28"/>
                <w:szCs w:val="28"/>
              </w:rPr>
              <w:t>：</w:t>
            </w:r>
          </w:p>
        </w:tc>
        <w:tc>
          <w:tcPr>
            <w:tcW w:w="5222" w:type="dxa"/>
            <w:vAlign w:val="center"/>
          </w:tcPr>
          <w:p w:rsidR="00991526" w:rsidRDefault="00991526" w:rsidP="00742759">
            <w:pPr>
              <w:adjustRightInd w:val="0"/>
              <w:snapToGrid w:val="0"/>
              <w:spacing w:line="440" w:lineRule="exact"/>
              <w:jc w:val="distribute"/>
              <w:rPr>
                <w:sz w:val="28"/>
                <w:szCs w:val="28"/>
              </w:rPr>
            </w:pPr>
            <w:r>
              <w:rPr>
                <w:sz w:val="28"/>
                <w:szCs w:val="28"/>
              </w:rPr>
              <w:t>三门县</w:t>
            </w:r>
            <w:r>
              <w:rPr>
                <w:rFonts w:hint="eastAsia"/>
                <w:sz w:val="28"/>
                <w:szCs w:val="28"/>
              </w:rPr>
              <w:t>健跳镇人民政府</w:t>
            </w:r>
          </w:p>
        </w:tc>
      </w:tr>
    </w:tbl>
    <w:p w:rsidR="00991526" w:rsidRDefault="00991526" w:rsidP="00991526">
      <w:pPr>
        <w:adjustRightInd w:val="0"/>
        <w:snapToGrid w:val="0"/>
        <w:spacing w:line="440" w:lineRule="exact"/>
        <w:jc w:val="center"/>
        <w:rPr>
          <w:rFonts w:eastAsia="楷体_GB2312"/>
          <w:b/>
          <w:sz w:val="30"/>
          <w:szCs w:val="28"/>
        </w:rPr>
      </w:pPr>
    </w:p>
    <w:p w:rsidR="00991526" w:rsidRDefault="00991526" w:rsidP="00991526">
      <w:pPr>
        <w:adjustRightInd w:val="0"/>
        <w:snapToGrid w:val="0"/>
        <w:spacing w:line="440" w:lineRule="exact"/>
        <w:jc w:val="center"/>
        <w:rPr>
          <w:sz w:val="28"/>
          <w:szCs w:val="28"/>
        </w:rPr>
      </w:pPr>
      <w:r>
        <w:rPr>
          <w:sz w:val="28"/>
          <w:szCs w:val="28"/>
        </w:rPr>
        <w:t>二</w:t>
      </w:r>
      <w:r>
        <w:rPr>
          <w:sz w:val="28"/>
          <w:szCs w:val="28"/>
        </w:rPr>
        <w:t xml:space="preserve"> </w:t>
      </w:r>
      <w:r>
        <w:rPr>
          <w:sz w:val="28"/>
          <w:szCs w:val="28"/>
        </w:rPr>
        <w:t>〇</w:t>
      </w:r>
      <w:r>
        <w:rPr>
          <w:sz w:val="28"/>
          <w:szCs w:val="28"/>
        </w:rPr>
        <w:t xml:space="preserve"> </w:t>
      </w:r>
      <w:r>
        <w:rPr>
          <w:sz w:val="28"/>
          <w:szCs w:val="28"/>
        </w:rPr>
        <w:t>一</w:t>
      </w:r>
      <w:r>
        <w:rPr>
          <w:sz w:val="28"/>
          <w:szCs w:val="28"/>
        </w:rPr>
        <w:t xml:space="preserve"> </w:t>
      </w:r>
      <w:r>
        <w:rPr>
          <w:sz w:val="28"/>
          <w:szCs w:val="28"/>
        </w:rPr>
        <w:t>八</w:t>
      </w:r>
      <w:r>
        <w:rPr>
          <w:sz w:val="28"/>
          <w:szCs w:val="28"/>
        </w:rPr>
        <w:t xml:space="preserve"> </w:t>
      </w:r>
      <w:r>
        <w:rPr>
          <w:sz w:val="28"/>
          <w:szCs w:val="28"/>
        </w:rPr>
        <w:t>年</w:t>
      </w:r>
      <w:r>
        <w:rPr>
          <w:rFonts w:hint="eastAsia"/>
          <w:sz w:val="28"/>
          <w:szCs w:val="28"/>
        </w:rPr>
        <w:t>九</w:t>
      </w:r>
      <w:r>
        <w:rPr>
          <w:rFonts w:hint="eastAsia"/>
          <w:sz w:val="28"/>
          <w:szCs w:val="28"/>
        </w:rPr>
        <w:t xml:space="preserve"> </w:t>
      </w:r>
      <w:r>
        <w:rPr>
          <w:sz w:val="28"/>
          <w:szCs w:val="28"/>
        </w:rPr>
        <w:t>月</w:t>
      </w:r>
    </w:p>
    <w:p w:rsidR="00AE7E0B" w:rsidRPr="00AE7E0B" w:rsidRDefault="00AE7E0B" w:rsidP="00AE7E0B">
      <w:pPr>
        <w:spacing w:afterLines="50" w:after="156"/>
        <w:jc w:val="center"/>
        <w:rPr>
          <w:spacing w:val="-20"/>
          <w:sz w:val="32"/>
          <w:szCs w:val="32"/>
        </w:rPr>
      </w:pPr>
      <w:r w:rsidRPr="00AE7E0B">
        <w:rPr>
          <w:rFonts w:hint="eastAsia"/>
          <w:spacing w:val="-20"/>
          <w:sz w:val="32"/>
          <w:szCs w:val="32"/>
        </w:rPr>
        <w:lastRenderedPageBreak/>
        <w:t>三门县健跳镇毛张村周水塘里山嘴治理区建筑用石料</w:t>
      </w:r>
      <w:r w:rsidRPr="00AE7E0B">
        <w:rPr>
          <w:rFonts w:hint="eastAsia"/>
          <w:spacing w:val="-20"/>
          <w:sz w:val="32"/>
          <w:szCs w:val="32"/>
        </w:rPr>
        <w:t>(</w:t>
      </w:r>
      <w:r w:rsidRPr="00AE7E0B">
        <w:rPr>
          <w:rFonts w:hint="eastAsia"/>
          <w:spacing w:val="-20"/>
          <w:sz w:val="32"/>
          <w:szCs w:val="32"/>
        </w:rPr>
        <w:t>凝灰岩</w:t>
      </w:r>
      <w:r w:rsidRPr="00AE7E0B">
        <w:rPr>
          <w:rFonts w:hint="eastAsia"/>
          <w:spacing w:val="-20"/>
          <w:sz w:val="32"/>
          <w:szCs w:val="32"/>
        </w:rPr>
        <w:t>)</w:t>
      </w:r>
    </w:p>
    <w:p w:rsidR="00DF0284" w:rsidRPr="00AE7E0B" w:rsidRDefault="000D30BE" w:rsidP="00DF0284">
      <w:pPr>
        <w:widowControl/>
        <w:spacing w:before="100" w:beforeAutospacing="1" w:after="100" w:afterAutospacing="1" w:line="384" w:lineRule="auto"/>
        <w:jc w:val="center"/>
        <w:rPr>
          <w:spacing w:val="-20"/>
          <w:sz w:val="44"/>
          <w:szCs w:val="44"/>
        </w:rPr>
      </w:pPr>
      <w:r>
        <w:rPr>
          <w:rFonts w:hint="eastAsia"/>
          <w:spacing w:val="-20"/>
          <w:sz w:val="44"/>
          <w:szCs w:val="44"/>
        </w:rPr>
        <w:t>竞价出</w:t>
      </w:r>
      <w:r w:rsidR="00DF0284" w:rsidRPr="00AE7E0B">
        <w:rPr>
          <w:rFonts w:hint="eastAsia"/>
          <w:spacing w:val="-20"/>
          <w:sz w:val="44"/>
          <w:szCs w:val="44"/>
        </w:rPr>
        <w:t>让</w:t>
      </w:r>
      <w:r w:rsidR="00D53A58" w:rsidRPr="00AE7E0B">
        <w:rPr>
          <w:rFonts w:hint="eastAsia"/>
          <w:spacing w:val="-20"/>
          <w:sz w:val="44"/>
          <w:szCs w:val="44"/>
        </w:rPr>
        <w:t>公告</w:t>
      </w:r>
    </w:p>
    <w:p w:rsidR="00471361" w:rsidRDefault="00AE7E0B" w:rsidP="00E2327A">
      <w:pPr>
        <w:widowControl/>
        <w:spacing w:line="360" w:lineRule="auto"/>
        <w:ind w:firstLineChars="200" w:firstLine="420"/>
        <w:jc w:val="left"/>
        <w:rPr>
          <w:rFonts w:ascii="宋体" w:hAnsi="宋体" w:cs="Tahoma"/>
          <w:color w:val="000000"/>
          <w:kern w:val="0"/>
          <w:szCs w:val="21"/>
        </w:rPr>
      </w:pPr>
      <w:r w:rsidRPr="00AE7E0B">
        <w:rPr>
          <w:rFonts w:ascii="宋体" w:hAnsi="宋体" w:cs="Tahoma" w:hint="eastAsia"/>
          <w:color w:val="000000"/>
          <w:kern w:val="0"/>
          <w:szCs w:val="21"/>
        </w:rPr>
        <w:t>受三门健跳临港型经济开发投资有限公司</w:t>
      </w:r>
      <w:r w:rsidRPr="00AE7E0B">
        <w:rPr>
          <w:rFonts w:ascii="宋体" w:hAnsi="宋体" w:cs="Tahoma"/>
          <w:color w:val="000000"/>
          <w:kern w:val="0"/>
          <w:szCs w:val="21"/>
        </w:rPr>
        <w:t>，</w:t>
      </w:r>
      <w:r w:rsidRPr="00AE7E0B">
        <w:rPr>
          <w:rFonts w:ascii="宋体" w:hAnsi="宋体" w:cs="Tahoma" w:hint="eastAsia"/>
          <w:color w:val="000000"/>
          <w:kern w:val="0"/>
          <w:szCs w:val="21"/>
        </w:rPr>
        <w:t>现对三门县健跳镇毛张村周水塘里山嘴治理区建筑用石料(凝灰岩)出让</w:t>
      </w:r>
      <w:r w:rsidR="000D30BE">
        <w:rPr>
          <w:rFonts w:ascii="宋体" w:hAnsi="宋体" w:cs="Tahoma" w:hint="eastAsia"/>
          <w:color w:val="000000"/>
          <w:kern w:val="0"/>
          <w:szCs w:val="21"/>
        </w:rPr>
        <w:t>进行公开竞价出</w:t>
      </w:r>
      <w:r w:rsidR="00DF0284" w:rsidRPr="00DF0284">
        <w:rPr>
          <w:rFonts w:ascii="宋体" w:hAnsi="宋体" w:cs="Tahoma" w:hint="eastAsia"/>
          <w:color w:val="000000"/>
          <w:kern w:val="0"/>
          <w:szCs w:val="21"/>
        </w:rPr>
        <w:t>让，现将有关竞买具体事项告知如下：</w:t>
      </w:r>
    </w:p>
    <w:p w:rsidR="00DF0284" w:rsidRPr="001816F5" w:rsidRDefault="00DF0284" w:rsidP="00E2327A">
      <w:pPr>
        <w:widowControl/>
        <w:spacing w:before="100" w:beforeAutospacing="1" w:after="100" w:afterAutospacing="1" w:line="360" w:lineRule="auto"/>
        <w:rPr>
          <w:rFonts w:ascii="宋体" w:hAnsi="宋体" w:cs="Tahoma"/>
          <w:b/>
          <w:color w:val="000000"/>
          <w:kern w:val="0"/>
          <w:szCs w:val="21"/>
        </w:rPr>
      </w:pPr>
      <w:r w:rsidRPr="001816F5">
        <w:rPr>
          <w:rFonts w:ascii="宋体" w:hAnsi="宋体" w:cs="Tahoma" w:hint="eastAsia"/>
          <w:b/>
          <w:color w:val="000000"/>
          <w:kern w:val="0"/>
          <w:szCs w:val="21"/>
        </w:rPr>
        <w:t>一、标的概况</w:t>
      </w:r>
    </w:p>
    <w:tbl>
      <w:tblPr>
        <w:tblW w:w="9985"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334"/>
        <w:gridCol w:w="1429"/>
        <w:gridCol w:w="1559"/>
        <w:gridCol w:w="709"/>
        <w:gridCol w:w="1418"/>
        <w:gridCol w:w="1219"/>
        <w:gridCol w:w="3317"/>
      </w:tblGrid>
      <w:tr w:rsidR="00AE7E0B" w:rsidRPr="00DF0284" w:rsidTr="00AE7E0B">
        <w:trPr>
          <w:jc w:val="center"/>
        </w:trPr>
        <w:tc>
          <w:tcPr>
            <w:tcW w:w="334" w:type="dxa"/>
            <w:tcBorders>
              <w:top w:val="outset" w:sz="6" w:space="0" w:color="000000"/>
              <w:left w:val="outset" w:sz="6" w:space="0" w:color="000000"/>
              <w:bottom w:val="outset" w:sz="6" w:space="0" w:color="000000"/>
              <w:right w:val="outset" w:sz="6" w:space="0" w:color="000000"/>
            </w:tcBorders>
          </w:tcPr>
          <w:p w:rsidR="00AE7E0B" w:rsidRPr="0078391D" w:rsidRDefault="00AE7E0B" w:rsidP="00DF0284">
            <w:pPr>
              <w:widowControl/>
              <w:spacing w:before="100" w:beforeAutospacing="1" w:after="100" w:afterAutospacing="1"/>
              <w:jc w:val="left"/>
              <w:rPr>
                <w:rFonts w:ascii="宋体" w:hAnsi="宋体" w:cs="Tahoma"/>
                <w:color w:val="000000"/>
                <w:kern w:val="0"/>
                <w:szCs w:val="21"/>
              </w:rPr>
            </w:pPr>
            <w:r w:rsidRPr="0078391D">
              <w:rPr>
                <w:rFonts w:ascii="宋体" w:hAnsi="宋体" w:cs="Tahoma" w:hint="eastAsia"/>
                <w:color w:val="000000"/>
                <w:kern w:val="0"/>
                <w:szCs w:val="21"/>
              </w:rPr>
              <w:t>序号</w:t>
            </w:r>
          </w:p>
        </w:tc>
        <w:tc>
          <w:tcPr>
            <w:tcW w:w="1429"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rsidP="00DF0284">
            <w:pPr>
              <w:widowControl/>
              <w:spacing w:before="100" w:beforeAutospacing="1" w:after="100" w:afterAutospacing="1"/>
              <w:jc w:val="center"/>
              <w:rPr>
                <w:rFonts w:ascii="宋体" w:hAnsi="宋体" w:cs="Tahoma"/>
                <w:color w:val="000000"/>
                <w:kern w:val="0"/>
                <w:szCs w:val="21"/>
              </w:rPr>
            </w:pPr>
            <w:r w:rsidRPr="0078391D">
              <w:rPr>
                <w:rFonts w:ascii="宋体" w:hAnsi="宋体" w:cs="Tahoma" w:hint="eastAsia"/>
                <w:color w:val="000000"/>
                <w:kern w:val="0"/>
                <w:szCs w:val="21"/>
              </w:rPr>
              <w:t>标的名称</w:t>
            </w:r>
          </w:p>
        </w:tc>
        <w:tc>
          <w:tcPr>
            <w:tcW w:w="1559"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rsidP="00DF0284">
            <w:pPr>
              <w:widowControl/>
              <w:spacing w:before="100" w:beforeAutospacing="1" w:after="100" w:afterAutospacing="1"/>
              <w:jc w:val="center"/>
              <w:rPr>
                <w:rFonts w:ascii="宋体" w:hAnsi="宋体" w:cs="Tahoma"/>
                <w:color w:val="000000"/>
                <w:kern w:val="0"/>
                <w:szCs w:val="21"/>
              </w:rPr>
            </w:pPr>
            <w:r w:rsidRPr="0078391D">
              <w:rPr>
                <w:rFonts w:ascii="宋体" w:hAnsi="宋体" w:cs="Tahoma" w:hint="eastAsia"/>
                <w:color w:val="000000"/>
                <w:kern w:val="0"/>
                <w:szCs w:val="21"/>
              </w:rPr>
              <w:t>数量</w:t>
            </w:r>
          </w:p>
        </w:tc>
        <w:tc>
          <w:tcPr>
            <w:tcW w:w="709"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rsidP="00DF0284">
            <w:pPr>
              <w:widowControl/>
              <w:spacing w:before="100" w:beforeAutospacing="1" w:after="100" w:afterAutospacing="1"/>
              <w:jc w:val="left"/>
              <w:rPr>
                <w:rFonts w:ascii="宋体" w:hAnsi="宋体" w:cs="Tahoma"/>
                <w:color w:val="000000"/>
                <w:kern w:val="0"/>
                <w:szCs w:val="21"/>
              </w:rPr>
            </w:pPr>
            <w:r w:rsidRPr="0078391D">
              <w:rPr>
                <w:rFonts w:ascii="宋体" w:hAnsi="宋体" w:cs="Tahoma" w:hint="eastAsia"/>
                <w:color w:val="000000"/>
                <w:kern w:val="0"/>
                <w:szCs w:val="21"/>
              </w:rPr>
              <w:t>单位</w:t>
            </w:r>
          </w:p>
        </w:tc>
        <w:tc>
          <w:tcPr>
            <w:tcW w:w="1418"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rsidP="00AE7E0B">
            <w:pPr>
              <w:pStyle w:val="a3"/>
              <w:spacing w:before="0" w:beforeAutospacing="0" w:after="0" w:afterAutospacing="0"/>
              <w:jc w:val="center"/>
              <w:rPr>
                <w:rFonts w:cs="Tahoma"/>
                <w:sz w:val="21"/>
                <w:szCs w:val="21"/>
              </w:rPr>
            </w:pPr>
            <w:r w:rsidRPr="0078391D">
              <w:rPr>
                <w:rFonts w:cs="Tahoma" w:hint="eastAsia"/>
                <w:b/>
                <w:bCs/>
                <w:sz w:val="21"/>
                <w:szCs w:val="21"/>
              </w:rPr>
              <w:t>起始价</w:t>
            </w:r>
          </w:p>
        </w:tc>
        <w:tc>
          <w:tcPr>
            <w:tcW w:w="1219"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pPr>
              <w:pStyle w:val="a3"/>
              <w:spacing w:before="0" w:beforeAutospacing="0" w:after="0" w:afterAutospacing="0"/>
              <w:jc w:val="center"/>
              <w:rPr>
                <w:rFonts w:cs="Tahoma"/>
                <w:sz w:val="21"/>
                <w:szCs w:val="21"/>
              </w:rPr>
            </w:pPr>
            <w:r w:rsidRPr="0078391D">
              <w:rPr>
                <w:rFonts w:cs="Tahoma" w:hint="eastAsia"/>
                <w:b/>
                <w:bCs/>
                <w:sz w:val="21"/>
                <w:szCs w:val="21"/>
              </w:rPr>
              <w:t>保证金</w:t>
            </w:r>
            <w:r w:rsidRPr="0078391D">
              <w:rPr>
                <w:rFonts w:cs="Tahoma" w:hint="eastAsia"/>
                <w:sz w:val="21"/>
                <w:szCs w:val="21"/>
              </w:rPr>
              <w:br/>
            </w:r>
            <w:r w:rsidRPr="0078391D">
              <w:rPr>
                <w:rFonts w:cs="Tahoma" w:hint="eastAsia"/>
                <w:b/>
                <w:bCs/>
                <w:sz w:val="21"/>
                <w:szCs w:val="21"/>
              </w:rPr>
              <w:t>（万元）</w:t>
            </w:r>
          </w:p>
        </w:tc>
        <w:tc>
          <w:tcPr>
            <w:tcW w:w="3317" w:type="dxa"/>
            <w:tcBorders>
              <w:top w:val="outset" w:sz="6" w:space="0" w:color="000000"/>
              <w:left w:val="outset" w:sz="6" w:space="0" w:color="000000"/>
              <w:bottom w:val="outset" w:sz="6" w:space="0" w:color="000000"/>
              <w:right w:val="outset" w:sz="6" w:space="0" w:color="000000"/>
            </w:tcBorders>
            <w:vAlign w:val="center"/>
          </w:tcPr>
          <w:p w:rsidR="00AE7E0B" w:rsidRPr="0078391D" w:rsidRDefault="00AE7E0B" w:rsidP="00DF0284">
            <w:pPr>
              <w:widowControl/>
              <w:spacing w:before="100" w:beforeAutospacing="1" w:after="100" w:afterAutospacing="1"/>
              <w:jc w:val="center"/>
              <w:rPr>
                <w:rFonts w:ascii="宋体" w:hAnsi="宋体" w:cs="Tahoma"/>
                <w:color w:val="000000"/>
                <w:kern w:val="0"/>
                <w:szCs w:val="21"/>
              </w:rPr>
            </w:pPr>
            <w:r w:rsidRPr="0078391D">
              <w:rPr>
                <w:rFonts w:ascii="宋体" w:hAnsi="宋体" w:cs="Tahoma" w:hint="eastAsia"/>
                <w:b/>
                <w:bCs/>
                <w:kern w:val="0"/>
                <w:szCs w:val="21"/>
              </w:rPr>
              <w:t>概述</w:t>
            </w:r>
          </w:p>
        </w:tc>
      </w:tr>
      <w:tr w:rsidR="00AE7E0B" w:rsidRPr="00DF0284" w:rsidTr="00AE7E0B">
        <w:trPr>
          <w:trHeight w:val="791"/>
          <w:jc w:val="center"/>
        </w:trPr>
        <w:tc>
          <w:tcPr>
            <w:tcW w:w="334" w:type="dxa"/>
            <w:tcBorders>
              <w:top w:val="outset" w:sz="6" w:space="0" w:color="000000"/>
              <w:left w:val="outset" w:sz="6" w:space="0" w:color="000000"/>
              <w:bottom w:val="outset" w:sz="6" w:space="0" w:color="000000"/>
              <w:right w:val="outset" w:sz="6" w:space="0" w:color="000000"/>
            </w:tcBorders>
            <w:vAlign w:val="center"/>
          </w:tcPr>
          <w:p w:rsidR="00AE7E0B" w:rsidRPr="00DF0284" w:rsidRDefault="00AE7E0B" w:rsidP="00AF0E9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01</w:t>
            </w:r>
          </w:p>
        </w:tc>
        <w:tc>
          <w:tcPr>
            <w:tcW w:w="1429" w:type="dxa"/>
            <w:tcBorders>
              <w:top w:val="outset" w:sz="6" w:space="0" w:color="000000"/>
              <w:left w:val="outset" w:sz="6" w:space="0" w:color="000000"/>
              <w:bottom w:val="outset" w:sz="6" w:space="0" w:color="000000"/>
              <w:right w:val="outset" w:sz="6" w:space="0" w:color="000000"/>
            </w:tcBorders>
            <w:vAlign w:val="center"/>
          </w:tcPr>
          <w:p w:rsidR="00AE7E0B" w:rsidRPr="00AE7E0B" w:rsidRDefault="00AE7E0B" w:rsidP="00AE7E0B">
            <w:pPr>
              <w:spacing w:afterLines="50" w:after="156"/>
              <w:jc w:val="center"/>
              <w:rPr>
                <w:rFonts w:ascii="宋体" w:hAnsi="宋体" w:cs="Tahoma"/>
                <w:color w:val="000000"/>
                <w:kern w:val="0"/>
                <w:szCs w:val="21"/>
              </w:rPr>
            </w:pPr>
            <w:r w:rsidRPr="00AE7E0B">
              <w:rPr>
                <w:rFonts w:ascii="宋体" w:hAnsi="宋体" w:cs="Tahoma" w:hint="eastAsia"/>
                <w:color w:val="000000"/>
                <w:kern w:val="0"/>
                <w:szCs w:val="21"/>
              </w:rPr>
              <w:t>三门县健跳镇毛张村周水塘里山嘴治理区建筑用石料(凝灰岩)出让</w:t>
            </w:r>
          </w:p>
        </w:tc>
        <w:tc>
          <w:tcPr>
            <w:tcW w:w="1559" w:type="dxa"/>
            <w:tcBorders>
              <w:top w:val="outset" w:sz="6" w:space="0" w:color="000000"/>
              <w:left w:val="outset" w:sz="6" w:space="0" w:color="000000"/>
              <w:bottom w:val="outset" w:sz="6" w:space="0" w:color="000000"/>
              <w:right w:val="outset" w:sz="6" w:space="0" w:color="000000"/>
            </w:tcBorders>
            <w:vAlign w:val="center"/>
          </w:tcPr>
          <w:p w:rsidR="00AE7E0B" w:rsidRPr="003238E8" w:rsidRDefault="00AE7E0B" w:rsidP="00AE7E0B">
            <w:pPr>
              <w:widowControl/>
              <w:spacing w:before="100" w:beforeAutospacing="1" w:after="100" w:afterAutospacing="1"/>
              <w:jc w:val="center"/>
              <w:rPr>
                <w:rFonts w:ascii="宋体" w:hAnsi="宋体" w:cs="Tahoma"/>
                <w:color w:val="000000"/>
                <w:kern w:val="0"/>
                <w:szCs w:val="21"/>
              </w:rPr>
            </w:pPr>
            <w:r w:rsidRPr="00AE7E0B">
              <w:rPr>
                <w:rFonts w:ascii="宋体" w:hAnsi="宋体" w:cs="Tahoma" w:hint="eastAsia"/>
                <w:color w:val="000000"/>
                <w:kern w:val="0"/>
                <w:szCs w:val="21"/>
              </w:rPr>
              <w:t>111.35万吨（石料以此数定量，如实际石料量的增加或减少将不再做调整，风险由中标人自行承担）</w:t>
            </w:r>
          </w:p>
        </w:tc>
        <w:tc>
          <w:tcPr>
            <w:tcW w:w="709" w:type="dxa"/>
            <w:tcBorders>
              <w:top w:val="outset" w:sz="6" w:space="0" w:color="000000"/>
              <w:left w:val="outset" w:sz="6" w:space="0" w:color="000000"/>
              <w:bottom w:val="outset" w:sz="6" w:space="0" w:color="000000"/>
              <w:right w:val="outset" w:sz="6" w:space="0" w:color="000000"/>
            </w:tcBorders>
            <w:vAlign w:val="center"/>
          </w:tcPr>
          <w:p w:rsidR="00AE7E0B" w:rsidRPr="003238E8" w:rsidRDefault="00AE7E0B" w:rsidP="00471361">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元/t</w:t>
            </w:r>
          </w:p>
        </w:tc>
        <w:tc>
          <w:tcPr>
            <w:tcW w:w="1418" w:type="dxa"/>
            <w:tcBorders>
              <w:top w:val="outset" w:sz="6" w:space="0" w:color="000000"/>
              <w:left w:val="outset" w:sz="6" w:space="0" w:color="000000"/>
              <w:bottom w:val="outset" w:sz="6" w:space="0" w:color="000000"/>
              <w:right w:val="outset" w:sz="6" w:space="0" w:color="000000"/>
            </w:tcBorders>
            <w:vAlign w:val="center"/>
          </w:tcPr>
          <w:p w:rsidR="00AE7E0B" w:rsidRPr="003238E8" w:rsidRDefault="00AE7E0B"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26.81元/</w:t>
            </w:r>
            <w:r w:rsidR="0005490D">
              <w:rPr>
                <w:rFonts w:ascii="宋体" w:hAnsi="宋体" w:cs="Tahoma" w:hint="eastAsia"/>
                <w:color w:val="000000"/>
                <w:kern w:val="0"/>
                <w:szCs w:val="21"/>
              </w:rPr>
              <w:t>t</w:t>
            </w:r>
          </w:p>
        </w:tc>
        <w:tc>
          <w:tcPr>
            <w:tcW w:w="1219" w:type="dxa"/>
            <w:tcBorders>
              <w:top w:val="outset" w:sz="6" w:space="0" w:color="000000"/>
              <w:left w:val="outset" w:sz="6" w:space="0" w:color="000000"/>
              <w:bottom w:val="outset" w:sz="6" w:space="0" w:color="000000"/>
              <w:right w:val="outset" w:sz="6" w:space="0" w:color="000000"/>
            </w:tcBorders>
            <w:vAlign w:val="center"/>
          </w:tcPr>
          <w:p w:rsidR="00AE7E0B" w:rsidRPr="00AE7E0B" w:rsidRDefault="00AE7E0B" w:rsidP="00AF0E94">
            <w:pPr>
              <w:widowControl/>
              <w:spacing w:before="100" w:beforeAutospacing="1" w:after="100" w:afterAutospacing="1"/>
              <w:jc w:val="center"/>
              <w:rPr>
                <w:rFonts w:ascii="宋体" w:hAnsi="宋体" w:cs="Tahoma"/>
                <w:color w:val="000000"/>
                <w:kern w:val="0"/>
                <w:szCs w:val="21"/>
              </w:rPr>
            </w:pPr>
            <w:r w:rsidRPr="00AE7E0B">
              <w:rPr>
                <w:rFonts w:ascii="宋体" w:hAnsi="宋体" w:cs="Tahoma" w:hint="eastAsia"/>
                <w:color w:val="000000"/>
                <w:kern w:val="0"/>
                <w:szCs w:val="21"/>
              </w:rPr>
              <w:t>80</w:t>
            </w:r>
          </w:p>
        </w:tc>
        <w:tc>
          <w:tcPr>
            <w:tcW w:w="3317" w:type="dxa"/>
            <w:tcBorders>
              <w:top w:val="outset" w:sz="6" w:space="0" w:color="000000"/>
              <w:left w:val="outset" w:sz="6" w:space="0" w:color="000000"/>
              <w:bottom w:val="outset" w:sz="6" w:space="0" w:color="000000"/>
              <w:right w:val="outset" w:sz="6" w:space="0" w:color="000000"/>
            </w:tcBorders>
            <w:vAlign w:val="center"/>
          </w:tcPr>
          <w:p w:rsidR="00AE7E0B" w:rsidRPr="00AE7E0B" w:rsidRDefault="00AE7E0B" w:rsidP="00AE7E0B">
            <w:pPr>
              <w:widowControl/>
              <w:spacing w:before="100" w:beforeAutospacing="1" w:after="100" w:afterAutospacing="1"/>
              <w:jc w:val="left"/>
              <w:rPr>
                <w:rFonts w:ascii="宋体" w:hAnsi="宋体" w:cs="Tahoma"/>
                <w:color w:val="000000"/>
                <w:kern w:val="0"/>
                <w:szCs w:val="21"/>
              </w:rPr>
            </w:pPr>
            <w:r w:rsidRPr="00AE7E0B">
              <w:rPr>
                <w:rFonts w:ascii="宋体" w:hAnsi="宋体" w:cs="Tahoma" w:hint="eastAsia"/>
                <w:color w:val="000000"/>
                <w:kern w:val="0"/>
                <w:szCs w:val="21"/>
              </w:rPr>
              <w:t>三门县健跳镇毛张村周水塘里山嘴治理区建筑用石料(凝灰岩)资源储量约111.35万吨。石料以此数定量，如实际石料量的增加或减少将不再做调整，风险由中标人自行承担。在施工期间，如业主因自身项目需要石料，业主提前30天通知中标方，中标方需无条件满足，按中标的单价结算价格，运输至业主指定地方，运距不超过5公里，所用的石料不得超过30万吨。</w:t>
            </w:r>
          </w:p>
        </w:tc>
      </w:tr>
    </w:tbl>
    <w:p w:rsidR="00A4297E" w:rsidRPr="00A4297E" w:rsidRDefault="00A4297E"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以上所列内容如有差异，均以现状为准。</w:t>
      </w:r>
    </w:p>
    <w:p w:rsidR="00072F7B" w:rsidRDefault="00072F7B" w:rsidP="00E2327A">
      <w:pPr>
        <w:pStyle w:val="a7"/>
        <w:adjustRightInd w:val="0"/>
        <w:spacing w:line="360" w:lineRule="auto"/>
        <w:ind w:firstLineChars="0" w:firstLine="0"/>
        <w:rPr>
          <w:rFonts w:ascii="宋体" w:hAnsi="宋体" w:cs="Tahoma"/>
          <w:b/>
          <w:color w:val="000000"/>
          <w:kern w:val="0"/>
          <w:szCs w:val="21"/>
        </w:rPr>
      </w:pPr>
      <w:r w:rsidRPr="00072F7B">
        <w:rPr>
          <w:rFonts w:ascii="宋体" w:hAnsi="宋体" w:cs="Tahoma" w:hint="eastAsia"/>
          <w:b/>
          <w:color w:val="000000"/>
          <w:kern w:val="0"/>
          <w:szCs w:val="21"/>
        </w:rPr>
        <w:t>二、投标保证金：</w:t>
      </w:r>
    </w:p>
    <w:p w:rsidR="00072F7B" w:rsidRDefault="00072F7B" w:rsidP="00E2327A">
      <w:pPr>
        <w:pStyle w:val="a7"/>
        <w:adjustRightInd w:val="0"/>
        <w:spacing w:line="360" w:lineRule="auto"/>
        <w:ind w:firstLineChars="100" w:firstLine="210"/>
      </w:pPr>
      <w:r>
        <w:t>投标保证金的形式：采用电汇、网银转帐从投标人的基本账户转出。</w:t>
      </w:r>
    </w:p>
    <w:p w:rsidR="00072F7B" w:rsidRDefault="00072F7B" w:rsidP="00E2327A">
      <w:pPr>
        <w:pStyle w:val="a7"/>
        <w:adjustRightInd w:val="0"/>
        <w:spacing w:line="360" w:lineRule="auto"/>
        <w:ind w:firstLineChars="100" w:firstLine="210"/>
      </w:pPr>
      <w:r>
        <w:t>投标保证金金额：人民币</w:t>
      </w:r>
      <w:r>
        <w:rPr>
          <w:rFonts w:hint="eastAsia"/>
          <w:b/>
          <w:i/>
          <w:u w:val="single"/>
        </w:rPr>
        <w:t>捌拾万元</w:t>
      </w:r>
      <w:r w:rsidRPr="00A43199">
        <w:rPr>
          <w:b/>
          <w:i/>
          <w:u w:val="single"/>
        </w:rPr>
        <w:t>整</w:t>
      </w:r>
      <w:r>
        <w:t>。</w:t>
      </w:r>
    </w:p>
    <w:p w:rsidR="00072F7B" w:rsidRPr="00755486" w:rsidRDefault="00072F7B" w:rsidP="00E2327A">
      <w:pPr>
        <w:spacing w:line="360" w:lineRule="auto"/>
        <w:ind w:firstLineChars="50" w:firstLine="105"/>
        <w:rPr>
          <w:szCs w:val="21"/>
        </w:rPr>
      </w:pPr>
      <w:r w:rsidRPr="00755486">
        <w:rPr>
          <w:szCs w:val="21"/>
        </w:rPr>
        <w:t>收取投标保证金账号：</w:t>
      </w:r>
      <w:r w:rsidRPr="00F674AD">
        <w:rPr>
          <w:rFonts w:hint="eastAsia"/>
          <w:szCs w:val="21"/>
        </w:rPr>
        <w:t>6813901201090000143</w:t>
      </w:r>
    </w:p>
    <w:p w:rsidR="00072F7B" w:rsidRPr="00755486" w:rsidRDefault="00072F7B" w:rsidP="00E2327A">
      <w:pPr>
        <w:spacing w:line="360" w:lineRule="auto"/>
        <w:ind w:firstLineChars="50" w:firstLine="105"/>
        <w:rPr>
          <w:szCs w:val="21"/>
        </w:rPr>
      </w:pPr>
      <w:r w:rsidRPr="00755486">
        <w:rPr>
          <w:szCs w:val="21"/>
        </w:rPr>
        <w:t>收款单位：</w:t>
      </w:r>
      <w:r w:rsidRPr="00F674AD">
        <w:rPr>
          <w:rFonts w:hint="eastAsia"/>
          <w:szCs w:val="21"/>
        </w:rPr>
        <w:t>三门县建设工程交易中心</w:t>
      </w:r>
      <w:r>
        <w:rPr>
          <w:rFonts w:hint="eastAsia"/>
          <w:szCs w:val="21"/>
        </w:rPr>
        <w:t xml:space="preserve">  </w:t>
      </w:r>
    </w:p>
    <w:p w:rsidR="00072F7B" w:rsidRDefault="00072F7B" w:rsidP="00E2327A">
      <w:pPr>
        <w:pStyle w:val="a7"/>
        <w:adjustRightInd w:val="0"/>
        <w:spacing w:line="360" w:lineRule="auto"/>
        <w:ind w:firstLineChars="100" w:firstLine="210"/>
      </w:pPr>
      <w:r w:rsidRPr="00755486">
        <w:rPr>
          <w:szCs w:val="21"/>
        </w:rPr>
        <w:t>开户银行：浙江泰隆商业银行三门支行</w:t>
      </w:r>
    </w:p>
    <w:p w:rsidR="00072F7B" w:rsidRDefault="00072F7B" w:rsidP="00E2327A">
      <w:pPr>
        <w:pStyle w:val="a7"/>
        <w:adjustRightInd w:val="0"/>
        <w:spacing w:line="360" w:lineRule="auto"/>
        <w:ind w:firstLineChars="100" w:firstLine="210"/>
      </w:pPr>
      <w:r>
        <w:t>投标保证金缴纳截止时间（以银行到帐时间为准）：同投标</w:t>
      </w:r>
      <w:r>
        <w:rPr>
          <w:rFonts w:hint="eastAsia"/>
        </w:rPr>
        <w:t>报名</w:t>
      </w:r>
      <w:r>
        <w:t>截止时间。</w:t>
      </w:r>
    </w:p>
    <w:p w:rsidR="00E2327A" w:rsidRDefault="00E2327A" w:rsidP="00E2327A">
      <w:pPr>
        <w:spacing w:line="360" w:lineRule="auto"/>
      </w:pPr>
      <w:r w:rsidRPr="00E2327A">
        <w:rPr>
          <w:rFonts w:ascii="宋体" w:hAnsi="宋体" w:cs="Tahoma" w:hint="eastAsia"/>
          <w:b/>
          <w:color w:val="000000"/>
          <w:kern w:val="0"/>
          <w:szCs w:val="21"/>
        </w:rPr>
        <w:t>三、</w:t>
      </w:r>
      <w:r w:rsidRPr="00E2327A">
        <w:rPr>
          <w:rFonts w:ascii="宋体" w:hAnsi="宋体" w:cs="Tahoma"/>
          <w:b/>
          <w:color w:val="000000"/>
          <w:kern w:val="0"/>
          <w:szCs w:val="21"/>
        </w:rPr>
        <w:t>投标担保按以下方式退还：</w:t>
      </w:r>
    </w:p>
    <w:p w:rsidR="00E2327A" w:rsidRDefault="00E2327A" w:rsidP="00E2327A">
      <w:pPr>
        <w:adjustRightInd w:val="0"/>
        <w:snapToGrid w:val="0"/>
        <w:spacing w:line="360" w:lineRule="auto"/>
        <w:ind w:left="200"/>
        <w:rPr>
          <w:szCs w:val="21"/>
        </w:rPr>
      </w:pPr>
      <w:r>
        <w:rPr>
          <w:rFonts w:hint="eastAsia"/>
          <w:szCs w:val="21"/>
        </w:rPr>
        <w:t>1</w:t>
      </w:r>
      <w:r>
        <w:rPr>
          <w:rFonts w:hint="eastAsia"/>
          <w:szCs w:val="21"/>
        </w:rPr>
        <w:t>、中标人与招标人签订的《出让合同》至三门县公共资源交易管理办公室备案后退还投标担保（不计息）。</w:t>
      </w:r>
    </w:p>
    <w:p w:rsidR="00E2327A" w:rsidRPr="00E2327A" w:rsidRDefault="00E2327A" w:rsidP="00E2327A">
      <w:pPr>
        <w:pStyle w:val="aa"/>
        <w:numPr>
          <w:ilvl w:val="0"/>
          <w:numId w:val="4"/>
        </w:numPr>
        <w:adjustRightInd w:val="0"/>
        <w:snapToGrid w:val="0"/>
        <w:spacing w:line="360" w:lineRule="auto"/>
        <w:ind w:firstLineChars="0"/>
        <w:rPr>
          <w:szCs w:val="21"/>
        </w:rPr>
      </w:pPr>
      <w:r>
        <w:rPr>
          <w:rFonts w:hint="eastAsia"/>
          <w:szCs w:val="21"/>
        </w:rPr>
        <w:t>其余竞买</w:t>
      </w:r>
      <w:r w:rsidRPr="00E2327A">
        <w:rPr>
          <w:rFonts w:hint="eastAsia"/>
          <w:szCs w:val="21"/>
        </w:rPr>
        <w:t>人在中标公示结束后退还（不计息）；</w:t>
      </w:r>
    </w:p>
    <w:p w:rsidR="00DF0284" w:rsidRPr="001816F5" w:rsidRDefault="00E2327A" w:rsidP="00E2327A">
      <w:pPr>
        <w:widowControl/>
        <w:spacing w:before="100" w:beforeAutospacing="1" w:after="100" w:afterAutospacing="1" w:line="360" w:lineRule="auto"/>
        <w:rPr>
          <w:rFonts w:ascii="宋体" w:hAnsi="宋体" w:cs="Tahoma"/>
          <w:b/>
          <w:color w:val="000000"/>
          <w:kern w:val="0"/>
          <w:szCs w:val="21"/>
        </w:rPr>
      </w:pPr>
      <w:r>
        <w:rPr>
          <w:rFonts w:ascii="宋体" w:hAnsi="宋体" w:cs="Tahoma" w:hint="eastAsia"/>
          <w:b/>
          <w:color w:val="000000"/>
          <w:kern w:val="0"/>
          <w:szCs w:val="21"/>
        </w:rPr>
        <w:lastRenderedPageBreak/>
        <w:t>四</w:t>
      </w:r>
      <w:r w:rsidR="00DF0284" w:rsidRPr="001816F5">
        <w:rPr>
          <w:rFonts w:ascii="宋体" w:hAnsi="宋体" w:cs="Tahoma" w:hint="eastAsia"/>
          <w:b/>
          <w:color w:val="000000"/>
          <w:kern w:val="0"/>
          <w:szCs w:val="21"/>
        </w:rPr>
        <w:t>、</w:t>
      </w:r>
      <w:r w:rsidR="0005490D" w:rsidRPr="001816F5">
        <w:rPr>
          <w:rFonts w:ascii="宋体" w:hAnsi="宋体" w:cs="Tahoma" w:hint="eastAsia"/>
          <w:b/>
          <w:color w:val="000000"/>
          <w:kern w:val="0"/>
          <w:szCs w:val="21"/>
        </w:rPr>
        <w:t>投标人</w:t>
      </w:r>
      <w:r w:rsidR="00DF0284" w:rsidRPr="001816F5">
        <w:rPr>
          <w:rFonts w:ascii="宋体" w:hAnsi="宋体" w:cs="Tahoma" w:hint="eastAsia"/>
          <w:b/>
          <w:color w:val="000000"/>
          <w:kern w:val="0"/>
          <w:szCs w:val="21"/>
        </w:rPr>
        <w:t>资格确认</w:t>
      </w:r>
    </w:p>
    <w:p w:rsidR="0005490D" w:rsidRPr="0005490D" w:rsidRDefault="0005490D" w:rsidP="00E2327A">
      <w:pPr>
        <w:snapToGrid w:val="0"/>
        <w:spacing w:line="360" w:lineRule="auto"/>
        <w:ind w:firstLineChars="250" w:firstLine="525"/>
        <w:rPr>
          <w:rFonts w:ascii="宋体" w:hAnsi="宋体" w:cs="Tahoma"/>
          <w:color w:val="000000"/>
          <w:kern w:val="0"/>
          <w:szCs w:val="21"/>
        </w:rPr>
      </w:pPr>
      <w:r w:rsidRPr="0005490D">
        <w:rPr>
          <w:rFonts w:ascii="宋体" w:hAnsi="宋体" w:cs="Tahoma" w:hint="eastAsia"/>
          <w:color w:val="000000"/>
          <w:kern w:val="0"/>
          <w:szCs w:val="21"/>
        </w:rPr>
        <w:t>（</w:t>
      </w:r>
      <w:r w:rsidRPr="0005490D">
        <w:rPr>
          <w:rFonts w:ascii="宋体" w:hAnsi="宋体" w:cs="Tahoma"/>
          <w:color w:val="000000"/>
          <w:kern w:val="0"/>
          <w:szCs w:val="21"/>
        </w:rPr>
        <w:t>1</w:t>
      </w:r>
      <w:r w:rsidRPr="0005490D">
        <w:rPr>
          <w:rFonts w:ascii="宋体" w:hAnsi="宋体" w:cs="Tahoma" w:hint="eastAsia"/>
          <w:color w:val="000000"/>
          <w:kern w:val="0"/>
          <w:szCs w:val="21"/>
        </w:rPr>
        <w:t>）具备独立法人资格，具有独立承担民事责任的能力；</w:t>
      </w:r>
      <w:r w:rsidRPr="0005490D">
        <w:rPr>
          <w:rFonts w:ascii="宋体" w:hAnsi="宋体" w:cs="Tahoma"/>
          <w:color w:val="000000"/>
          <w:kern w:val="0"/>
          <w:szCs w:val="21"/>
        </w:rPr>
        <w:t xml:space="preserve"> </w:t>
      </w:r>
      <w:r w:rsidRPr="0005490D">
        <w:rPr>
          <w:rFonts w:ascii="宋体" w:hAnsi="宋体" w:cs="Tahoma" w:hint="eastAsia"/>
          <w:color w:val="000000"/>
          <w:kern w:val="0"/>
          <w:szCs w:val="21"/>
        </w:rPr>
        <w:t>所购买的石料用于政府性投资公共建设项目，投标人须提供项目立项文件及政府性投资项目证明和企业营业执照。</w:t>
      </w:r>
    </w:p>
    <w:p w:rsidR="0005490D" w:rsidRPr="0005490D" w:rsidRDefault="0005490D" w:rsidP="00E2327A">
      <w:pPr>
        <w:snapToGrid w:val="0"/>
        <w:spacing w:line="360" w:lineRule="auto"/>
        <w:ind w:firstLineChars="250" w:firstLine="525"/>
        <w:rPr>
          <w:rFonts w:ascii="宋体" w:hAnsi="宋体" w:cs="Tahoma"/>
          <w:color w:val="000000"/>
          <w:kern w:val="0"/>
          <w:szCs w:val="21"/>
        </w:rPr>
      </w:pPr>
      <w:r w:rsidRPr="0005490D">
        <w:rPr>
          <w:rFonts w:ascii="宋体" w:hAnsi="宋体" w:cs="Tahoma" w:hint="eastAsia"/>
          <w:color w:val="000000"/>
          <w:kern w:val="0"/>
          <w:szCs w:val="21"/>
        </w:rPr>
        <w:t>（</w:t>
      </w:r>
      <w:r w:rsidRPr="0005490D">
        <w:rPr>
          <w:rFonts w:ascii="宋体" w:hAnsi="宋体" w:cs="Tahoma"/>
          <w:color w:val="000000"/>
          <w:kern w:val="0"/>
          <w:szCs w:val="21"/>
        </w:rPr>
        <w:t>2</w:t>
      </w:r>
      <w:r w:rsidRPr="0005490D">
        <w:rPr>
          <w:rFonts w:ascii="宋体" w:hAnsi="宋体" w:cs="Tahoma" w:hint="eastAsia"/>
          <w:color w:val="000000"/>
          <w:kern w:val="0"/>
          <w:szCs w:val="21"/>
        </w:rPr>
        <w:t>）具备独立法人资格，具有独立承担民事责任的能力；</w:t>
      </w:r>
      <w:r w:rsidRPr="0005490D">
        <w:rPr>
          <w:rFonts w:ascii="宋体" w:hAnsi="宋体" w:cs="Tahoma"/>
          <w:color w:val="000000"/>
          <w:kern w:val="0"/>
          <w:szCs w:val="21"/>
        </w:rPr>
        <w:t xml:space="preserve"> </w:t>
      </w:r>
      <w:r w:rsidRPr="0005490D">
        <w:rPr>
          <w:rFonts w:ascii="宋体" w:hAnsi="宋体" w:cs="Tahoma" w:hint="eastAsia"/>
          <w:color w:val="000000"/>
          <w:kern w:val="0"/>
          <w:szCs w:val="21"/>
        </w:rPr>
        <w:t>所购买的石料用于县级以上重点项目，投标人须提供项目立项文件及单位证明资料和企业营业执照。</w:t>
      </w:r>
    </w:p>
    <w:p w:rsidR="0005490D" w:rsidRPr="0005490D" w:rsidRDefault="0005490D" w:rsidP="00E2327A">
      <w:pPr>
        <w:snapToGrid w:val="0"/>
        <w:spacing w:line="360" w:lineRule="auto"/>
        <w:ind w:firstLineChars="250" w:firstLine="525"/>
        <w:rPr>
          <w:rFonts w:ascii="宋体" w:hAnsi="宋体" w:cs="Tahoma"/>
          <w:color w:val="000000"/>
          <w:kern w:val="0"/>
          <w:szCs w:val="21"/>
        </w:rPr>
      </w:pPr>
      <w:r w:rsidRPr="0005490D">
        <w:rPr>
          <w:rFonts w:ascii="宋体" w:hAnsi="宋体" w:cs="Tahoma" w:hint="eastAsia"/>
          <w:color w:val="000000"/>
          <w:kern w:val="0"/>
          <w:szCs w:val="21"/>
        </w:rPr>
        <w:t>（3）具备独立法人资格，具有独立承担民事责任的能力；</w:t>
      </w:r>
      <w:r w:rsidRPr="0005490D">
        <w:rPr>
          <w:rFonts w:ascii="宋体" w:hAnsi="宋体" w:cs="Tahoma"/>
          <w:color w:val="000000"/>
          <w:kern w:val="0"/>
          <w:szCs w:val="21"/>
        </w:rPr>
        <w:t xml:space="preserve"> </w:t>
      </w:r>
      <w:r w:rsidRPr="0005490D">
        <w:rPr>
          <w:rFonts w:ascii="宋体" w:hAnsi="宋体" w:cs="Tahoma" w:hint="eastAsia"/>
          <w:color w:val="000000"/>
          <w:kern w:val="0"/>
          <w:szCs w:val="21"/>
        </w:rPr>
        <w:t>投标人须提供企业营业执照和采矿经营许可证。</w:t>
      </w:r>
    </w:p>
    <w:p w:rsidR="0005490D" w:rsidRPr="0005490D" w:rsidRDefault="0005490D" w:rsidP="00E2327A">
      <w:pPr>
        <w:snapToGrid w:val="0"/>
        <w:spacing w:line="360" w:lineRule="auto"/>
        <w:ind w:firstLineChars="250" w:firstLine="525"/>
        <w:rPr>
          <w:rFonts w:ascii="宋体" w:hAnsi="宋体" w:cs="Tahoma"/>
          <w:color w:val="000000"/>
          <w:kern w:val="0"/>
          <w:szCs w:val="21"/>
        </w:rPr>
      </w:pPr>
      <w:r w:rsidRPr="0005490D">
        <w:rPr>
          <w:rFonts w:ascii="宋体" w:hAnsi="宋体" w:cs="Tahoma" w:hint="eastAsia"/>
          <w:color w:val="000000"/>
          <w:kern w:val="0"/>
          <w:szCs w:val="21"/>
        </w:rPr>
        <w:t>（4）具备独立法人资格，具有独立承担民事责任的能力；</w:t>
      </w:r>
      <w:r w:rsidRPr="0005490D">
        <w:rPr>
          <w:rFonts w:ascii="宋体" w:hAnsi="宋体" w:cs="Tahoma"/>
          <w:color w:val="000000"/>
          <w:kern w:val="0"/>
          <w:szCs w:val="21"/>
        </w:rPr>
        <w:t xml:space="preserve"> </w:t>
      </w:r>
      <w:r w:rsidRPr="0005490D">
        <w:rPr>
          <w:rFonts w:ascii="宋体" w:hAnsi="宋体" w:cs="Tahoma" w:hint="eastAsia"/>
          <w:color w:val="000000"/>
          <w:kern w:val="0"/>
          <w:szCs w:val="21"/>
        </w:rPr>
        <w:t>投标人须提供企业营业执照、批准加工石料或石材证、环保批文及加工场地合法证明材料。</w:t>
      </w:r>
    </w:p>
    <w:p w:rsidR="008F7BCC" w:rsidRPr="00004B17" w:rsidRDefault="00DF0284" w:rsidP="008F7BCC">
      <w:pPr>
        <w:widowControl/>
        <w:snapToGrid w:val="0"/>
        <w:spacing w:line="460" w:lineRule="exact"/>
        <w:ind w:firstLineChars="200" w:firstLine="420"/>
        <w:jc w:val="left"/>
        <w:rPr>
          <w:rFonts w:ascii="宋体" w:hAnsi="宋体" w:cs="宋体"/>
          <w:color w:val="000000"/>
          <w:kern w:val="0"/>
          <w:sz w:val="24"/>
        </w:rPr>
      </w:pPr>
      <w:r w:rsidRPr="00DF0284">
        <w:rPr>
          <w:rFonts w:ascii="宋体" w:hAnsi="宋体" w:cs="Tahoma" w:hint="eastAsia"/>
          <w:color w:val="000000"/>
          <w:kern w:val="0"/>
          <w:szCs w:val="21"/>
        </w:rPr>
        <w:t>2、有意参加的竞买人请于报名时限前携带</w:t>
      </w:r>
      <w:r w:rsidR="00A4297E" w:rsidRPr="00A4297E">
        <w:rPr>
          <w:rFonts w:ascii="宋体" w:hAnsi="宋体" w:cs="Tahoma" w:hint="eastAsia"/>
          <w:color w:val="000000"/>
          <w:kern w:val="0"/>
          <w:szCs w:val="21"/>
        </w:rPr>
        <w:t>企业介绍信、营业执照、</w:t>
      </w:r>
      <w:r w:rsidR="00A4297E">
        <w:rPr>
          <w:rFonts w:ascii="宋体" w:hAnsi="宋体" w:cs="Tahoma" w:hint="eastAsia"/>
          <w:color w:val="000000"/>
          <w:kern w:val="0"/>
          <w:szCs w:val="21"/>
        </w:rPr>
        <w:t>投标保证金收据、</w:t>
      </w:r>
      <w:r w:rsidR="00A4297E" w:rsidRPr="00A4297E">
        <w:rPr>
          <w:rFonts w:ascii="宋体" w:hAnsi="宋体" w:cs="Tahoma" w:hint="eastAsia"/>
          <w:color w:val="000000"/>
          <w:kern w:val="0"/>
          <w:szCs w:val="21"/>
        </w:rPr>
        <w:t>法定代表人身份证</w:t>
      </w:r>
      <w:r w:rsidRPr="00DF0284">
        <w:rPr>
          <w:rFonts w:ascii="宋体" w:hAnsi="宋体" w:cs="Tahoma" w:hint="eastAsia"/>
          <w:color w:val="000000"/>
          <w:kern w:val="0"/>
          <w:szCs w:val="21"/>
        </w:rPr>
        <w:t>有效证件</w:t>
      </w:r>
      <w:r w:rsidR="00A4297E">
        <w:rPr>
          <w:rFonts w:ascii="宋体" w:hAnsi="宋体" w:cs="Tahoma" w:hint="eastAsia"/>
          <w:color w:val="000000"/>
          <w:kern w:val="0"/>
          <w:szCs w:val="21"/>
        </w:rPr>
        <w:t>（</w:t>
      </w:r>
      <w:r w:rsidR="00A4297E" w:rsidRPr="00DF0284">
        <w:rPr>
          <w:rFonts w:ascii="宋体" w:hAnsi="宋体" w:cs="Tahoma" w:hint="eastAsia"/>
          <w:color w:val="000000"/>
          <w:kern w:val="0"/>
          <w:szCs w:val="21"/>
        </w:rPr>
        <w:t>如委托代办的还应提供法人授权委托书及代理人的身份证件</w:t>
      </w:r>
      <w:r w:rsidR="00A4297E">
        <w:rPr>
          <w:rFonts w:ascii="宋体" w:hAnsi="宋体" w:cs="Tahoma" w:hint="eastAsia"/>
          <w:color w:val="000000"/>
          <w:kern w:val="0"/>
          <w:szCs w:val="21"/>
        </w:rPr>
        <w:t>）及</w:t>
      </w:r>
      <w:r w:rsidR="00A4297E" w:rsidRPr="0005490D">
        <w:rPr>
          <w:rFonts w:ascii="宋体" w:hAnsi="宋体" w:cs="Tahoma" w:hint="eastAsia"/>
          <w:color w:val="000000"/>
          <w:kern w:val="0"/>
          <w:szCs w:val="21"/>
        </w:rPr>
        <w:t>采矿经营许可证</w:t>
      </w:r>
      <w:r w:rsidR="00A4297E">
        <w:rPr>
          <w:rFonts w:ascii="宋体" w:hAnsi="宋体" w:cs="Tahoma" w:hint="eastAsia"/>
          <w:color w:val="000000"/>
          <w:kern w:val="0"/>
          <w:szCs w:val="21"/>
        </w:rPr>
        <w:t>或</w:t>
      </w:r>
      <w:r w:rsidR="0078391D" w:rsidRPr="0005490D">
        <w:rPr>
          <w:rFonts w:ascii="宋体" w:hAnsi="宋体" w:cs="Tahoma" w:hint="eastAsia"/>
          <w:color w:val="000000"/>
          <w:kern w:val="0"/>
          <w:szCs w:val="21"/>
        </w:rPr>
        <w:t>用于政府性投资公共建设项</w:t>
      </w:r>
      <w:r w:rsidR="0078391D">
        <w:rPr>
          <w:rFonts w:ascii="宋体" w:hAnsi="宋体" w:cs="Tahoma" w:hint="eastAsia"/>
          <w:color w:val="000000"/>
          <w:kern w:val="0"/>
          <w:szCs w:val="21"/>
        </w:rPr>
        <w:t>的</w:t>
      </w:r>
      <w:r w:rsidR="0078391D" w:rsidRPr="0005490D">
        <w:rPr>
          <w:rFonts w:ascii="宋体" w:hAnsi="宋体" w:cs="Tahoma" w:hint="eastAsia"/>
          <w:color w:val="000000"/>
          <w:kern w:val="0"/>
          <w:szCs w:val="21"/>
        </w:rPr>
        <w:t>立项文件及政府性投资项目证明目</w:t>
      </w:r>
      <w:r w:rsidR="0078391D">
        <w:rPr>
          <w:rFonts w:ascii="宋体" w:hAnsi="宋体" w:cs="Tahoma" w:hint="eastAsia"/>
          <w:color w:val="000000"/>
          <w:kern w:val="0"/>
          <w:szCs w:val="21"/>
        </w:rPr>
        <w:t>或</w:t>
      </w:r>
      <w:r w:rsidR="0078391D" w:rsidRPr="0005490D">
        <w:rPr>
          <w:rFonts w:ascii="宋体" w:hAnsi="宋体" w:cs="Tahoma" w:hint="eastAsia"/>
          <w:color w:val="000000"/>
          <w:kern w:val="0"/>
          <w:szCs w:val="21"/>
        </w:rPr>
        <w:t>县级以上重点项目</w:t>
      </w:r>
      <w:r w:rsidR="0078391D">
        <w:rPr>
          <w:rFonts w:ascii="宋体" w:hAnsi="宋体" w:cs="Tahoma" w:hint="eastAsia"/>
          <w:color w:val="000000"/>
          <w:kern w:val="0"/>
          <w:szCs w:val="21"/>
        </w:rPr>
        <w:t>的</w:t>
      </w:r>
      <w:r w:rsidR="0078391D" w:rsidRPr="0005490D">
        <w:rPr>
          <w:rFonts w:ascii="宋体" w:hAnsi="宋体" w:cs="Tahoma" w:hint="eastAsia"/>
          <w:color w:val="000000"/>
          <w:kern w:val="0"/>
          <w:szCs w:val="21"/>
        </w:rPr>
        <w:t>项目立项文件</w:t>
      </w:r>
      <w:r w:rsidR="0078391D">
        <w:rPr>
          <w:rFonts w:ascii="宋体" w:hAnsi="宋体" w:cs="Tahoma" w:hint="eastAsia"/>
          <w:color w:val="000000"/>
          <w:kern w:val="0"/>
          <w:szCs w:val="21"/>
        </w:rPr>
        <w:t>或</w:t>
      </w:r>
      <w:r w:rsidR="0078391D" w:rsidRPr="0005490D">
        <w:rPr>
          <w:rFonts w:ascii="宋体" w:hAnsi="宋体" w:cs="Tahoma" w:hint="eastAsia"/>
          <w:color w:val="000000"/>
          <w:kern w:val="0"/>
          <w:szCs w:val="21"/>
        </w:rPr>
        <w:t>批准加工石料或石材证、环保批文及加工场地合法证明材料</w:t>
      </w:r>
      <w:r w:rsidRPr="00DF0284">
        <w:rPr>
          <w:rFonts w:ascii="宋体" w:hAnsi="宋体" w:cs="Tahoma" w:hint="eastAsia"/>
          <w:color w:val="000000"/>
          <w:kern w:val="0"/>
          <w:szCs w:val="21"/>
        </w:rPr>
        <w:t>到</w:t>
      </w:r>
      <w:r>
        <w:rPr>
          <w:rFonts w:ascii="宋体" w:hAnsi="宋体" w:cs="Tahoma" w:hint="eastAsia"/>
          <w:color w:val="000000"/>
          <w:kern w:val="0"/>
          <w:szCs w:val="21"/>
        </w:rPr>
        <w:t>三门县</w:t>
      </w:r>
      <w:r w:rsidR="0078391D">
        <w:rPr>
          <w:rFonts w:ascii="宋体" w:hAnsi="宋体" w:cs="Tahoma" w:hint="eastAsia"/>
          <w:color w:val="000000"/>
          <w:kern w:val="0"/>
          <w:szCs w:val="21"/>
        </w:rPr>
        <w:t>公共资源交易中心交易大厅一</w:t>
      </w:r>
      <w:r w:rsidRPr="00DF0284">
        <w:rPr>
          <w:rFonts w:ascii="宋体" w:hAnsi="宋体" w:cs="Tahoma" w:hint="eastAsia"/>
          <w:color w:val="000000"/>
          <w:kern w:val="0"/>
          <w:szCs w:val="21"/>
        </w:rPr>
        <w:t>办理</w:t>
      </w:r>
      <w:r w:rsidR="0078391D">
        <w:rPr>
          <w:rFonts w:ascii="宋体" w:hAnsi="宋体" w:cs="Tahoma" w:hint="eastAsia"/>
          <w:color w:val="000000"/>
          <w:kern w:val="0"/>
          <w:szCs w:val="21"/>
        </w:rPr>
        <w:t>报名</w:t>
      </w:r>
      <w:r w:rsidRPr="00DF0284">
        <w:rPr>
          <w:rFonts w:ascii="宋体" w:hAnsi="宋体" w:cs="Tahoma" w:hint="eastAsia"/>
          <w:color w:val="000000"/>
          <w:kern w:val="0"/>
          <w:szCs w:val="21"/>
        </w:rPr>
        <w:t>登记手续。</w:t>
      </w:r>
      <w:r w:rsidR="008F7BCC" w:rsidRPr="008F7BCC">
        <w:rPr>
          <w:rFonts w:ascii="宋体" w:hAnsi="宋体" w:cs="Tahoma" w:hint="eastAsia"/>
          <w:color w:val="000000"/>
          <w:kern w:val="0"/>
          <w:szCs w:val="21"/>
        </w:rPr>
        <w:t>以上要求提供的材料原件核对后退还，复印件加盖单位公章并装订成册。</w:t>
      </w:r>
    </w:p>
    <w:p w:rsidR="00072F7B" w:rsidRDefault="00087FB2"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color w:val="000000"/>
          <w:kern w:val="0"/>
          <w:szCs w:val="21"/>
        </w:rPr>
        <w:t>报名时间</w:t>
      </w:r>
      <w:r w:rsidR="0078391D">
        <w:rPr>
          <w:rFonts w:ascii="宋体" w:hAnsi="宋体" w:cs="Tahoma" w:hint="eastAsia"/>
          <w:color w:val="000000"/>
          <w:kern w:val="0"/>
          <w:szCs w:val="21"/>
          <w:u w:val="single"/>
        </w:rPr>
        <w:t>2018</w:t>
      </w:r>
      <w:r w:rsidR="00D53A58">
        <w:rPr>
          <w:rFonts w:ascii="宋体" w:hAnsi="宋体" w:cs="Tahoma" w:hint="eastAsia"/>
          <w:color w:val="000000"/>
          <w:kern w:val="0"/>
          <w:szCs w:val="21"/>
          <w:u w:val="single"/>
        </w:rPr>
        <w:t>年</w:t>
      </w:r>
      <w:r w:rsidR="0078391D">
        <w:rPr>
          <w:rFonts w:ascii="宋体" w:hAnsi="宋体" w:cs="Tahoma" w:hint="eastAsia"/>
          <w:color w:val="000000"/>
          <w:kern w:val="0"/>
          <w:szCs w:val="21"/>
          <w:u w:val="single"/>
        </w:rPr>
        <w:t>9</w:t>
      </w:r>
      <w:r w:rsidR="00D53A58">
        <w:rPr>
          <w:rFonts w:ascii="宋体" w:hAnsi="宋体" w:cs="Tahoma" w:hint="eastAsia"/>
          <w:color w:val="000000"/>
          <w:kern w:val="0"/>
          <w:szCs w:val="21"/>
          <w:u w:val="single"/>
        </w:rPr>
        <w:t>月</w:t>
      </w:r>
      <w:r w:rsidR="0078391D">
        <w:rPr>
          <w:rFonts w:ascii="宋体" w:hAnsi="宋体" w:cs="Tahoma" w:hint="eastAsia"/>
          <w:color w:val="000000"/>
          <w:kern w:val="0"/>
          <w:szCs w:val="21"/>
          <w:u w:val="single"/>
        </w:rPr>
        <w:t>29</w:t>
      </w:r>
      <w:r w:rsidR="009507B2">
        <w:rPr>
          <w:rFonts w:ascii="宋体" w:hAnsi="宋体" w:cs="Tahoma" w:hint="eastAsia"/>
          <w:color w:val="000000"/>
          <w:kern w:val="0"/>
          <w:szCs w:val="21"/>
          <w:u w:val="single"/>
        </w:rPr>
        <w:t>日上</w:t>
      </w:r>
      <w:r w:rsidR="00D53A58">
        <w:rPr>
          <w:rFonts w:ascii="宋体" w:hAnsi="宋体" w:cs="Tahoma" w:hint="eastAsia"/>
          <w:color w:val="000000"/>
          <w:kern w:val="0"/>
          <w:szCs w:val="21"/>
          <w:u w:val="single"/>
        </w:rPr>
        <w:t>午</w:t>
      </w:r>
      <w:r w:rsidR="009507B2">
        <w:rPr>
          <w:rFonts w:ascii="宋体" w:hAnsi="宋体" w:cs="Tahoma" w:hint="eastAsia"/>
          <w:color w:val="000000"/>
          <w:kern w:val="0"/>
          <w:szCs w:val="21"/>
          <w:u w:val="single"/>
        </w:rPr>
        <w:t>8点到</w:t>
      </w:r>
      <w:r w:rsidR="00D53A58">
        <w:rPr>
          <w:rFonts w:ascii="宋体" w:hAnsi="宋体" w:cs="Tahoma" w:hint="eastAsia"/>
          <w:color w:val="000000"/>
          <w:kern w:val="0"/>
          <w:szCs w:val="21"/>
          <w:u w:val="single"/>
        </w:rPr>
        <w:t>下午</w:t>
      </w:r>
      <w:r w:rsidR="0078391D">
        <w:rPr>
          <w:rFonts w:ascii="宋体" w:hAnsi="宋体" w:cs="Tahoma" w:hint="eastAsia"/>
          <w:color w:val="000000"/>
          <w:kern w:val="0"/>
          <w:szCs w:val="21"/>
          <w:u w:val="single"/>
        </w:rPr>
        <w:t>1</w:t>
      </w:r>
      <w:r w:rsidR="00D53A58">
        <w:rPr>
          <w:rFonts w:ascii="宋体" w:hAnsi="宋体" w:cs="Tahoma" w:hint="eastAsia"/>
          <w:color w:val="000000"/>
          <w:kern w:val="0"/>
          <w:szCs w:val="21"/>
          <w:u w:val="single"/>
        </w:rPr>
        <w:t>5点。</w:t>
      </w:r>
    </w:p>
    <w:p w:rsidR="00DF0284" w:rsidRPr="00DF0284" w:rsidRDefault="00E2327A"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b/>
          <w:color w:val="000000"/>
          <w:kern w:val="0"/>
          <w:szCs w:val="21"/>
        </w:rPr>
        <w:t>五</w:t>
      </w:r>
      <w:r w:rsidR="00DF0284" w:rsidRPr="002E5449">
        <w:rPr>
          <w:rFonts w:ascii="宋体" w:hAnsi="宋体" w:cs="Tahoma" w:hint="eastAsia"/>
          <w:b/>
          <w:color w:val="000000"/>
          <w:kern w:val="0"/>
          <w:szCs w:val="21"/>
        </w:rPr>
        <w:t>、竞买须知</w:t>
      </w:r>
    </w:p>
    <w:p w:rsidR="00DF0284" w:rsidRDefault="00DF0284" w:rsidP="008F7BCC">
      <w:pPr>
        <w:widowControl/>
        <w:spacing w:before="100" w:beforeAutospacing="1" w:after="100" w:afterAutospacing="1" w:line="360" w:lineRule="auto"/>
        <w:ind w:firstLine="420"/>
        <w:rPr>
          <w:rFonts w:ascii="宋体" w:hAnsi="宋体" w:cs="Tahoma"/>
          <w:color w:val="000000"/>
          <w:kern w:val="0"/>
          <w:szCs w:val="21"/>
        </w:rPr>
      </w:pPr>
      <w:r w:rsidRPr="00DF0284">
        <w:rPr>
          <w:rFonts w:ascii="宋体" w:hAnsi="宋体" w:cs="Tahoma" w:hint="eastAsia"/>
          <w:color w:val="000000"/>
          <w:kern w:val="0"/>
          <w:szCs w:val="21"/>
        </w:rPr>
        <w:t>1、竞买者须于</w:t>
      </w:r>
      <w:r w:rsidR="0078391D">
        <w:rPr>
          <w:rFonts w:ascii="宋体" w:hAnsi="宋体" w:cs="Tahoma" w:hint="eastAsia"/>
          <w:b/>
          <w:color w:val="000000"/>
          <w:kern w:val="0"/>
          <w:szCs w:val="21"/>
        </w:rPr>
        <w:t>2018</w:t>
      </w:r>
      <w:r w:rsidRPr="004C078B">
        <w:rPr>
          <w:rFonts w:ascii="宋体" w:hAnsi="宋体" w:cs="Tahoma" w:hint="eastAsia"/>
          <w:b/>
          <w:color w:val="000000"/>
          <w:kern w:val="0"/>
          <w:szCs w:val="21"/>
        </w:rPr>
        <w:t>年</w:t>
      </w:r>
      <w:r w:rsidR="0078391D">
        <w:rPr>
          <w:rFonts w:ascii="宋体" w:hAnsi="宋体" w:cs="Tahoma" w:hint="eastAsia"/>
          <w:b/>
          <w:color w:val="000000"/>
          <w:kern w:val="0"/>
          <w:szCs w:val="21"/>
        </w:rPr>
        <w:t>9</w:t>
      </w:r>
      <w:r w:rsidRPr="004C078B">
        <w:rPr>
          <w:rFonts w:ascii="宋体" w:hAnsi="宋体" w:cs="Tahoma" w:hint="eastAsia"/>
          <w:b/>
          <w:color w:val="000000"/>
          <w:kern w:val="0"/>
          <w:szCs w:val="21"/>
        </w:rPr>
        <w:t>月</w:t>
      </w:r>
      <w:r w:rsidR="0078391D">
        <w:rPr>
          <w:rFonts w:ascii="宋体" w:hAnsi="宋体" w:cs="Tahoma" w:hint="eastAsia"/>
          <w:b/>
          <w:color w:val="000000"/>
          <w:kern w:val="0"/>
          <w:szCs w:val="21"/>
          <w:u w:val="single"/>
        </w:rPr>
        <w:t>29</w:t>
      </w:r>
      <w:r w:rsidRPr="004C078B">
        <w:rPr>
          <w:rFonts w:ascii="宋体" w:hAnsi="宋体" w:cs="Tahoma" w:hint="eastAsia"/>
          <w:b/>
          <w:color w:val="000000"/>
          <w:kern w:val="0"/>
          <w:szCs w:val="21"/>
        </w:rPr>
        <w:t>日</w:t>
      </w:r>
      <w:r w:rsidR="00087FB2">
        <w:rPr>
          <w:rFonts w:ascii="宋体" w:hAnsi="宋体" w:cs="Tahoma" w:hint="eastAsia"/>
          <w:b/>
          <w:color w:val="000000"/>
          <w:kern w:val="0"/>
          <w:szCs w:val="21"/>
        </w:rPr>
        <w:t>下</w:t>
      </w:r>
      <w:r w:rsidRPr="004C078B">
        <w:rPr>
          <w:rFonts w:ascii="宋体" w:hAnsi="宋体" w:cs="Tahoma" w:hint="eastAsia"/>
          <w:b/>
          <w:color w:val="000000"/>
          <w:kern w:val="0"/>
          <w:szCs w:val="21"/>
        </w:rPr>
        <w:t>午</w:t>
      </w:r>
      <w:r w:rsidR="009507B2">
        <w:rPr>
          <w:rFonts w:ascii="宋体" w:hAnsi="宋体" w:cs="Tahoma" w:hint="eastAsia"/>
          <w:b/>
          <w:color w:val="000000"/>
          <w:kern w:val="0"/>
          <w:szCs w:val="21"/>
          <w:u w:val="single"/>
        </w:rPr>
        <w:t>15</w:t>
      </w:r>
      <w:r w:rsidR="00D53A58">
        <w:rPr>
          <w:rFonts w:ascii="宋体" w:hAnsi="宋体" w:cs="Tahoma" w:hint="eastAsia"/>
          <w:b/>
          <w:color w:val="000000"/>
          <w:kern w:val="0"/>
          <w:szCs w:val="21"/>
          <w:u w:val="single"/>
        </w:rPr>
        <w:t>点</w:t>
      </w:r>
      <w:r w:rsidRPr="00DF0284">
        <w:rPr>
          <w:rFonts w:ascii="宋体" w:hAnsi="宋体" w:cs="Tahoma" w:hint="eastAsia"/>
          <w:color w:val="000000"/>
          <w:kern w:val="0"/>
          <w:szCs w:val="21"/>
        </w:rPr>
        <w:t>前到</w:t>
      </w:r>
      <w:r>
        <w:rPr>
          <w:rFonts w:ascii="宋体" w:hAnsi="宋体" w:cs="Tahoma" w:hint="eastAsia"/>
          <w:color w:val="000000"/>
          <w:kern w:val="0"/>
          <w:szCs w:val="21"/>
        </w:rPr>
        <w:t>三门县</w:t>
      </w:r>
      <w:r w:rsidRPr="00DF0284">
        <w:rPr>
          <w:rFonts w:ascii="宋体" w:hAnsi="宋体" w:cs="Tahoma" w:hint="eastAsia"/>
          <w:color w:val="000000"/>
          <w:kern w:val="0"/>
          <w:szCs w:val="21"/>
        </w:rPr>
        <w:t>公共资源交易中心</w:t>
      </w:r>
      <w:r>
        <w:rPr>
          <w:rFonts w:ascii="宋体" w:hAnsi="宋体" w:cs="Tahoma" w:hint="eastAsia"/>
          <w:color w:val="000000"/>
          <w:kern w:val="0"/>
          <w:szCs w:val="21"/>
        </w:rPr>
        <w:t>开标大厅一</w:t>
      </w:r>
      <w:r w:rsidR="0078391D">
        <w:rPr>
          <w:rFonts w:ascii="宋体" w:hAnsi="宋体" w:cs="Tahoma" w:hint="eastAsia"/>
          <w:color w:val="000000"/>
          <w:kern w:val="0"/>
          <w:szCs w:val="21"/>
        </w:rPr>
        <w:t>报名</w:t>
      </w:r>
      <w:r w:rsidRPr="00DF0284">
        <w:rPr>
          <w:rFonts w:ascii="宋体" w:hAnsi="宋体" w:cs="Tahoma" w:hint="eastAsia"/>
          <w:color w:val="000000"/>
          <w:kern w:val="0"/>
          <w:szCs w:val="21"/>
        </w:rPr>
        <w:t>凭《竞买人登记表》进行签到登记，否则视作自动放弃竞价资格。</w:t>
      </w:r>
    </w:p>
    <w:p w:rsidR="008F7BCC" w:rsidRPr="008F7BCC" w:rsidRDefault="008F7BCC" w:rsidP="008F7BCC">
      <w:pPr>
        <w:spacing w:line="400" w:lineRule="exact"/>
        <w:ind w:firstLineChars="200" w:firstLine="420"/>
      </w:pPr>
      <w:r>
        <w:rPr>
          <w:rFonts w:ascii="宋体" w:hAnsi="宋体" w:cs="Tahoma" w:hint="eastAsia"/>
          <w:color w:val="000000"/>
          <w:kern w:val="0"/>
          <w:szCs w:val="21"/>
        </w:rPr>
        <w:t>2、</w:t>
      </w:r>
      <w:r>
        <w:rPr>
          <w:rFonts w:hint="eastAsia"/>
        </w:rPr>
        <w:t>报名</w:t>
      </w:r>
      <w:r>
        <w:t>截止时间止，投标人少于</w:t>
      </w:r>
      <w:r w:rsidR="009507B2">
        <w:rPr>
          <w:rFonts w:hint="eastAsia"/>
        </w:rPr>
        <w:t>2</w:t>
      </w:r>
      <w:r>
        <w:t>个的</w:t>
      </w:r>
      <w:r>
        <w:rPr>
          <w:rFonts w:hint="eastAsia"/>
        </w:rPr>
        <w:t>，</w:t>
      </w:r>
      <w:r>
        <w:t>标人将重新</w:t>
      </w:r>
      <w:r w:rsidR="009507B2">
        <w:rPr>
          <w:rFonts w:hint="eastAsia"/>
        </w:rPr>
        <w:t>竞买</w:t>
      </w:r>
      <w:r>
        <w:rPr>
          <w:rFonts w:hint="eastAsia"/>
        </w:rPr>
        <w:t>。</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8F7BCC">
        <w:rPr>
          <w:rFonts w:ascii="宋体" w:hAnsi="宋体" w:cs="Tahoma" w:hint="eastAsia"/>
          <w:color w:val="000000"/>
          <w:kern w:val="0"/>
          <w:szCs w:val="21"/>
        </w:rPr>
        <w:t>3</w:t>
      </w:r>
      <w:r w:rsidRPr="00DF0284">
        <w:rPr>
          <w:rFonts w:ascii="宋体" w:hAnsi="宋体" w:cs="Tahoma" w:hint="eastAsia"/>
          <w:color w:val="000000"/>
          <w:kern w:val="0"/>
          <w:szCs w:val="21"/>
        </w:rPr>
        <w:t>每个竞买人只准随带助手1人。</w:t>
      </w:r>
    </w:p>
    <w:p w:rsidR="00DF0284" w:rsidRDefault="008F7BCC"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color w:val="000000"/>
          <w:kern w:val="0"/>
          <w:szCs w:val="21"/>
        </w:rPr>
        <w:t>4</w:t>
      </w:r>
      <w:r w:rsidR="009507B2">
        <w:rPr>
          <w:rFonts w:ascii="宋体" w:hAnsi="宋体" w:cs="Tahoma" w:hint="eastAsia"/>
          <w:color w:val="000000"/>
          <w:kern w:val="0"/>
          <w:szCs w:val="21"/>
        </w:rPr>
        <w:t>本次竞价以</w:t>
      </w:r>
      <w:r w:rsidR="00DF0284" w:rsidRPr="00DF0284">
        <w:rPr>
          <w:rFonts w:ascii="宋体" w:hAnsi="宋体" w:cs="Tahoma" w:hint="eastAsia"/>
          <w:color w:val="000000"/>
          <w:kern w:val="0"/>
          <w:szCs w:val="21"/>
        </w:rPr>
        <w:t>资产现状进行竞买，计价货币为人民币。</w:t>
      </w:r>
    </w:p>
    <w:p w:rsidR="008F7BCC" w:rsidRDefault="008F7BCC"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color w:val="000000"/>
          <w:kern w:val="0"/>
          <w:szCs w:val="21"/>
        </w:rPr>
        <w:t>5</w:t>
      </w:r>
      <w:r w:rsidRPr="008F7BCC">
        <w:rPr>
          <w:rFonts w:ascii="宋体" w:hAnsi="宋体" w:cs="Tahoma" w:hint="eastAsia"/>
          <w:color w:val="000000"/>
          <w:kern w:val="0"/>
          <w:szCs w:val="21"/>
        </w:rPr>
        <w:t>本次出让招标收取报名费300元人民币。</w:t>
      </w:r>
    </w:p>
    <w:p w:rsidR="00072F7B" w:rsidRPr="00072F7B" w:rsidRDefault="00E2327A" w:rsidP="00E2327A">
      <w:pPr>
        <w:widowControl/>
        <w:spacing w:before="100" w:beforeAutospacing="1" w:after="100" w:afterAutospacing="1" w:line="360" w:lineRule="auto"/>
        <w:rPr>
          <w:rFonts w:ascii="宋体" w:hAnsi="宋体" w:cs="Tahoma"/>
          <w:b/>
          <w:color w:val="000000"/>
          <w:kern w:val="0"/>
          <w:szCs w:val="21"/>
        </w:rPr>
      </w:pPr>
      <w:r>
        <w:rPr>
          <w:rFonts w:ascii="宋体" w:hAnsi="宋体" w:cs="Tahoma" w:hint="eastAsia"/>
          <w:b/>
          <w:color w:val="000000"/>
          <w:kern w:val="0"/>
          <w:szCs w:val="21"/>
        </w:rPr>
        <w:t>六</w:t>
      </w:r>
      <w:r w:rsidR="00072F7B" w:rsidRPr="00072F7B">
        <w:rPr>
          <w:rFonts w:ascii="宋体" w:hAnsi="宋体" w:cs="Tahoma" w:hint="eastAsia"/>
          <w:b/>
          <w:color w:val="000000"/>
          <w:kern w:val="0"/>
          <w:szCs w:val="21"/>
        </w:rPr>
        <w:t>、时间安排</w:t>
      </w:r>
    </w:p>
    <w:p w:rsidR="00072F7B" w:rsidRDefault="00072F7B"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color w:val="000000"/>
          <w:kern w:val="0"/>
          <w:szCs w:val="21"/>
        </w:rPr>
        <w:t>竞价开始时间：2018年9月29日15:00（北京时间）。</w:t>
      </w:r>
    </w:p>
    <w:p w:rsidR="00072F7B" w:rsidRPr="00072F7B" w:rsidRDefault="00072F7B" w:rsidP="00E2327A">
      <w:pPr>
        <w:widowControl/>
        <w:spacing w:before="100" w:beforeAutospacing="1" w:after="100" w:afterAutospacing="1" w:line="360" w:lineRule="auto"/>
        <w:ind w:firstLine="420"/>
        <w:rPr>
          <w:rFonts w:ascii="宋体" w:hAnsi="宋体" w:cs="Tahoma"/>
          <w:color w:val="000000"/>
          <w:kern w:val="0"/>
          <w:szCs w:val="21"/>
        </w:rPr>
      </w:pPr>
      <w:r>
        <w:rPr>
          <w:rFonts w:ascii="宋体" w:hAnsi="宋体" w:cs="Tahoma" w:hint="eastAsia"/>
          <w:color w:val="000000"/>
          <w:kern w:val="0"/>
          <w:szCs w:val="21"/>
        </w:rPr>
        <w:lastRenderedPageBreak/>
        <w:t>竞价截止时间：2018年9月29日15:30（北京时间）。</w:t>
      </w:r>
    </w:p>
    <w:p w:rsidR="00DF0284" w:rsidRDefault="00E2327A" w:rsidP="00E2327A">
      <w:pPr>
        <w:widowControl/>
        <w:spacing w:before="100" w:beforeAutospacing="1" w:after="100" w:afterAutospacing="1" w:line="360" w:lineRule="auto"/>
        <w:rPr>
          <w:rFonts w:ascii="宋体" w:hAnsi="宋体" w:cs="Tahoma"/>
          <w:color w:val="000000"/>
          <w:kern w:val="0"/>
          <w:szCs w:val="21"/>
        </w:rPr>
      </w:pPr>
      <w:r>
        <w:rPr>
          <w:rFonts w:ascii="宋体" w:hAnsi="宋体" w:cs="Tahoma" w:hint="eastAsia"/>
          <w:b/>
          <w:color w:val="000000"/>
          <w:kern w:val="0"/>
          <w:szCs w:val="21"/>
        </w:rPr>
        <w:t>七</w:t>
      </w:r>
      <w:r w:rsidR="00DF0284" w:rsidRPr="002E5449">
        <w:rPr>
          <w:rFonts w:ascii="宋体" w:hAnsi="宋体" w:cs="Tahoma" w:hint="eastAsia"/>
          <w:b/>
          <w:color w:val="000000"/>
          <w:kern w:val="0"/>
          <w:szCs w:val="21"/>
        </w:rPr>
        <w:t>、现场竞价规则及确定竞得人的办法：</w:t>
      </w:r>
      <w:r w:rsidR="00DF0284" w:rsidRPr="00DF0284">
        <w:rPr>
          <w:rFonts w:ascii="宋体" w:hAnsi="宋体" w:cs="Tahoma" w:hint="eastAsia"/>
          <w:color w:val="000000"/>
          <w:kern w:val="0"/>
          <w:szCs w:val="21"/>
        </w:rPr>
        <w:br/>
        <w:t>    1、竞买人</w:t>
      </w:r>
      <w:r w:rsidR="00CA17E2">
        <w:rPr>
          <w:rFonts w:ascii="宋体" w:hAnsi="宋体" w:cs="Tahoma" w:hint="eastAsia"/>
          <w:color w:val="000000"/>
          <w:kern w:val="0"/>
          <w:szCs w:val="21"/>
        </w:rPr>
        <w:t>在规定时限内填写并递交《竞价转让报价单》，报价必须以起始</w:t>
      </w:r>
      <w:r w:rsidR="0078391D">
        <w:rPr>
          <w:rFonts w:ascii="宋体" w:hAnsi="宋体" w:cs="Tahoma" w:hint="eastAsia"/>
          <w:color w:val="000000"/>
          <w:kern w:val="0"/>
          <w:szCs w:val="21"/>
        </w:rPr>
        <w:t>价为基数</w:t>
      </w:r>
      <w:r w:rsidR="00072F7B">
        <w:rPr>
          <w:rFonts w:ascii="宋体" w:hAnsi="宋体" w:cs="Tahoma" w:hint="eastAsia"/>
          <w:color w:val="000000"/>
          <w:kern w:val="0"/>
          <w:szCs w:val="21"/>
        </w:rPr>
        <w:t>，不得低于起始价</w:t>
      </w:r>
      <w:r w:rsidR="00DF0284" w:rsidRPr="00DF0284">
        <w:rPr>
          <w:rFonts w:ascii="宋体" w:hAnsi="宋体" w:cs="Tahoma" w:hint="eastAsia"/>
          <w:color w:val="000000"/>
          <w:kern w:val="0"/>
          <w:szCs w:val="21"/>
        </w:rPr>
        <w:t>。</w:t>
      </w:r>
    </w:p>
    <w:p w:rsidR="00DF0284" w:rsidRDefault="00CA17E2" w:rsidP="00E2327A">
      <w:pPr>
        <w:widowControl/>
        <w:spacing w:before="100" w:beforeAutospacing="1" w:after="100" w:afterAutospacing="1" w:line="360" w:lineRule="auto"/>
        <w:rPr>
          <w:rFonts w:ascii="宋体" w:hAnsi="宋体" w:cs="Tahoma"/>
          <w:color w:val="000000"/>
          <w:kern w:val="0"/>
          <w:szCs w:val="21"/>
        </w:rPr>
      </w:pPr>
      <w:r>
        <w:rPr>
          <w:rFonts w:ascii="宋体" w:hAnsi="宋体" w:cs="Tahoma" w:hint="eastAsia"/>
          <w:color w:val="000000"/>
          <w:kern w:val="0"/>
          <w:szCs w:val="21"/>
        </w:rPr>
        <w:t xml:space="preserve">    </w:t>
      </w:r>
      <w:r w:rsidR="00072F7B">
        <w:rPr>
          <w:rFonts w:ascii="宋体" w:hAnsi="宋体" w:cs="Tahoma" w:hint="eastAsia"/>
          <w:color w:val="000000"/>
          <w:kern w:val="0"/>
          <w:szCs w:val="21"/>
        </w:rPr>
        <w:t xml:space="preserve">  </w:t>
      </w:r>
      <w:r>
        <w:rPr>
          <w:rFonts w:ascii="宋体" w:hAnsi="宋体" w:cs="Tahoma" w:hint="eastAsia"/>
          <w:color w:val="000000"/>
          <w:kern w:val="0"/>
          <w:szCs w:val="21"/>
        </w:rPr>
        <w:t>2、</w:t>
      </w:r>
      <w:r w:rsidRPr="00CA17E2">
        <w:rPr>
          <w:rFonts w:ascii="宋体" w:hAnsi="宋体" w:cs="Tahoma" w:hint="eastAsia"/>
          <w:color w:val="000000"/>
          <w:kern w:val="0"/>
          <w:szCs w:val="21"/>
        </w:rPr>
        <w:t>竞买人</w:t>
      </w:r>
      <w:r>
        <w:rPr>
          <w:rFonts w:ascii="宋体" w:hAnsi="宋体" w:cs="Tahoma" w:hint="eastAsia"/>
          <w:color w:val="000000"/>
          <w:kern w:val="0"/>
          <w:szCs w:val="21"/>
        </w:rPr>
        <w:t>在</w:t>
      </w:r>
      <w:r w:rsidR="001816F5">
        <w:rPr>
          <w:rFonts w:ascii="宋体" w:hAnsi="宋体" w:cs="Tahoma" w:hint="eastAsia"/>
          <w:color w:val="000000"/>
          <w:kern w:val="0"/>
          <w:szCs w:val="21"/>
        </w:rPr>
        <w:t>竞价</w:t>
      </w:r>
      <w:r w:rsidR="00E2710E">
        <w:rPr>
          <w:rFonts w:ascii="宋体" w:hAnsi="宋体" w:cs="Tahoma" w:hint="eastAsia"/>
          <w:color w:val="000000"/>
          <w:kern w:val="0"/>
          <w:szCs w:val="21"/>
        </w:rPr>
        <w:t>规定时间内（2018年9月29日15:00至15:30）在三门县公共资源交易中心进行现场竞价。</w:t>
      </w:r>
      <w:r w:rsidR="00E2710E" w:rsidRPr="00CA17E2">
        <w:rPr>
          <w:rFonts w:ascii="宋体" w:hAnsi="宋体" w:cs="Tahoma" w:hint="eastAsia"/>
          <w:color w:val="000000"/>
          <w:kern w:val="0"/>
          <w:szCs w:val="21"/>
        </w:rPr>
        <w:t>竞买人</w:t>
      </w:r>
      <w:r w:rsidR="00E2710E">
        <w:rPr>
          <w:rFonts w:ascii="宋体" w:hAnsi="宋体" w:cs="Tahoma" w:hint="eastAsia"/>
          <w:color w:val="000000"/>
          <w:kern w:val="0"/>
          <w:szCs w:val="21"/>
        </w:rPr>
        <w:t>在规定时间内可以多次报价，由主持人当场宣读报价结果。</w:t>
      </w:r>
      <w:r w:rsidR="001816F5">
        <w:rPr>
          <w:rFonts w:ascii="宋体" w:hAnsi="宋体" w:cs="Tahoma" w:hint="eastAsia"/>
          <w:color w:val="000000"/>
          <w:kern w:val="0"/>
          <w:szCs w:val="21"/>
        </w:rPr>
        <w:t>截止2018年9月29日15:30分，</w:t>
      </w:r>
      <w:r w:rsidR="00DF0284" w:rsidRPr="00DF0284">
        <w:rPr>
          <w:rFonts w:ascii="宋体" w:hAnsi="宋体" w:cs="Tahoma" w:hint="eastAsia"/>
          <w:color w:val="000000"/>
          <w:kern w:val="0"/>
          <w:szCs w:val="21"/>
        </w:rPr>
        <w:t>确定报价最高者</w:t>
      </w:r>
      <w:r w:rsidR="005E2644">
        <w:rPr>
          <w:rFonts w:ascii="宋体" w:hAnsi="宋体" w:cs="Tahoma" w:hint="eastAsia"/>
          <w:color w:val="000000"/>
          <w:kern w:val="0"/>
          <w:szCs w:val="21"/>
        </w:rPr>
        <w:t>且大于等于</w:t>
      </w:r>
      <w:r w:rsidR="0078391D">
        <w:rPr>
          <w:rFonts w:ascii="宋体" w:hAnsi="宋体" w:cs="Tahoma" w:hint="eastAsia"/>
          <w:color w:val="000000"/>
          <w:kern w:val="0"/>
          <w:szCs w:val="21"/>
        </w:rPr>
        <w:t>起始</w:t>
      </w:r>
      <w:r w:rsidR="005E2644">
        <w:rPr>
          <w:rFonts w:ascii="宋体" w:hAnsi="宋体" w:cs="Tahoma" w:hint="eastAsia"/>
          <w:color w:val="000000"/>
          <w:kern w:val="0"/>
          <w:szCs w:val="21"/>
        </w:rPr>
        <w:t>价的</w:t>
      </w:r>
      <w:r w:rsidR="00DF0284" w:rsidRPr="00DF0284">
        <w:rPr>
          <w:rFonts w:ascii="宋体" w:hAnsi="宋体" w:cs="Tahoma" w:hint="eastAsia"/>
          <w:color w:val="000000"/>
          <w:kern w:val="0"/>
          <w:szCs w:val="21"/>
        </w:rPr>
        <w:t>为竞得人。最高报价相同，须由竞买人抽签排序决定，排序第一者为竞得人；若排序第一者</w:t>
      </w:r>
      <w:r w:rsidR="005E2644">
        <w:rPr>
          <w:rFonts w:ascii="宋体" w:hAnsi="宋体" w:cs="Tahoma" w:hint="eastAsia"/>
          <w:color w:val="000000"/>
          <w:kern w:val="0"/>
          <w:szCs w:val="21"/>
        </w:rPr>
        <w:t>放弃</w:t>
      </w:r>
      <w:r w:rsidR="00DF0284" w:rsidRPr="00DF0284">
        <w:rPr>
          <w:rFonts w:ascii="宋体" w:hAnsi="宋体" w:cs="Tahoma" w:hint="eastAsia"/>
          <w:color w:val="000000"/>
          <w:kern w:val="0"/>
          <w:szCs w:val="21"/>
        </w:rPr>
        <w:t>，可由排序第二者为竞得人；若排序第二者放弃，则本标项宣布流标。若有人拒绝抽签，其他竞买人继续抽签；若只有一个竞买人参加抽签的，即为竞得人。若都拒绝抽签，则本标项宣布流标。</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2E5449">
        <w:rPr>
          <w:rFonts w:ascii="宋体" w:hAnsi="宋体" w:cs="Tahoma" w:hint="eastAsia"/>
          <w:color w:val="000000"/>
          <w:kern w:val="0"/>
          <w:szCs w:val="21"/>
        </w:rPr>
        <w:t>3</w:t>
      </w:r>
      <w:r w:rsidRPr="00DF0284">
        <w:rPr>
          <w:rFonts w:ascii="宋体" w:hAnsi="宋体" w:cs="Tahoma" w:hint="eastAsia"/>
          <w:color w:val="000000"/>
          <w:kern w:val="0"/>
          <w:szCs w:val="21"/>
        </w:rPr>
        <w:t>、确定竞得人后,竞得人应当场签署《成交确认书》。</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2E5449">
        <w:rPr>
          <w:rFonts w:ascii="宋体" w:hAnsi="宋体" w:cs="Tahoma" w:hint="eastAsia"/>
          <w:color w:val="000000"/>
          <w:kern w:val="0"/>
          <w:szCs w:val="21"/>
        </w:rPr>
        <w:t>4</w:t>
      </w:r>
      <w:r w:rsidRPr="00DF0284">
        <w:rPr>
          <w:rFonts w:ascii="宋体" w:hAnsi="宋体" w:cs="Tahoma" w:hint="eastAsia"/>
          <w:color w:val="000000"/>
          <w:kern w:val="0"/>
          <w:szCs w:val="21"/>
        </w:rPr>
        <w:t>、有下列情形之一的，为无效报价：</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（1）字迹模糊不清或竞买人没有签名的；</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（2）不按竞价规则填写报价单的（报价低于底价）；</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（3）报价单填写人与竞买人或其委托人不符的；</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（4）不符合竞价文件规定的其他情形。</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2E5449">
        <w:rPr>
          <w:rFonts w:ascii="宋体" w:hAnsi="宋体" w:cs="Tahoma" w:hint="eastAsia"/>
          <w:color w:val="000000"/>
          <w:kern w:val="0"/>
          <w:szCs w:val="21"/>
        </w:rPr>
        <w:t>5</w:t>
      </w:r>
      <w:r w:rsidRPr="00DF0284">
        <w:rPr>
          <w:rFonts w:ascii="宋体" w:hAnsi="宋体" w:cs="Tahoma" w:hint="eastAsia"/>
          <w:color w:val="000000"/>
          <w:kern w:val="0"/>
          <w:szCs w:val="21"/>
        </w:rPr>
        <w:t>、有下列情形之一的，取消现场竞价资格：</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（1）竞买人弄虚作假，相互串通，故意抬高或者压低标价，及对其他竞买人采取欺骗、威胁等非法手段的；</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（2）竞买人无理争吵、恶意辱骂、打闹威胁相关工作人员，损坏现场交易设施等影响正常竞价秩序的；</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（3）其他违反相关法律法规规章规定的。</w:t>
      </w:r>
    </w:p>
    <w:p w:rsidR="00DF0284" w:rsidRPr="00072F7B" w:rsidRDefault="00072F7B" w:rsidP="00E2327A">
      <w:pPr>
        <w:widowControl/>
        <w:spacing w:before="100" w:beforeAutospacing="1" w:after="100" w:afterAutospacing="1" w:line="360" w:lineRule="auto"/>
        <w:rPr>
          <w:rFonts w:ascii="宋体" w:hAnsi="宋体" w:cs="Tahoma"/>
          <w:b/>
          <w:color w:val="000000"/>
          <w:kern w:val="0"/>
          <w:szCs w:val="21"/>
        </w:rPr>
      </w:pPr>
      <w:r>
        <w:rPr>
          <w:rFonts w:ascii="宋体" w:hAnsi="宋体" w:cs="Tahoma" w:hint="eastAsia"/>
          <w:b/>
          <w:color w:val="000000"/>
          <w:kern w:val="0"/>
          <w:szCs w:val="21"/>
        </w:rPr>
        <w:lastRenderedPageBreak/>
        <w:t xml:space="preserve">　　</w:t>
      </w:r>
      <w:r w:rsidR="00E2327A">
        <w:rPr>
          <w:rFonts w:ascii="宋体" w:hAnsi="宋体" w:cs="Tahoma" w:hint="eastAsia"/>
          <w:b/>
          <w:color w:val="000000"/>
          <w:kern w:val="0"/>
          <w:szCs w:val="21"/>
        </w:rPr>
        <w:t>八</w:t>
      </w:r>
      <w:r w:rsidR="00DF0284" w:rsidRPr="00072F7B">
        <w:rPr>
          <w:rFonts w:ascii="宋体" w:hAnsi="宋体" w:cs="Tahoma" w:hint="eastAsia"/>
          <w:b/>
          <w:color w:val="000000"/>
          <w:kern w:val="0"/>
          <w:szCs w:val="21"/>
        </w:rPr>
        <w:t>、竞买人须遵守竞价要求，若违反相关法律法规的，移交有关部门处理。</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E2327A">
        <w:rPr>
          <w:rFonts w:ascii="宋体" w:hAnsi="宋体" w:cs="Tahoma" w:hint="eastAsia"/>
          <w:b/>
          <w:color w:val="000000"/>
          <w:kern w:val="0"/>
          <w:szCs w:val="21"/>
        </w:rPr>
        <w:t xml:space="preserve">　九</w:t>
      </w:r>
      <w:r w:rsidRPr="00072F7B">
        <w:rPr>
          <w:rFonts w:ascii="宋体" w:hAnsi="宋体" w:cs="Tahoma" w:hint="eastAsia"/>
          <w:b/>
          <w:color w:val="000000"/>
          <w:kern w:val="0"/>
          <w:szCs w:val="21"/>
        </w:rPr>
        <w:t>、付款方式：</w:t>
      </w:r>
    </w:p>
    <w:p w:rsidR="00DF0284" w:rsidRPr="00DF0284" w:rsidRDefault="00DF0284" w:rsidP="00E2327A">
      <w:pPr>
        <w:widowControl/>
        <w:spacing w:before="100" w:beforeAutospacing="1" w:after="100" w:afterAutospacing="1" w:line="360" w:lineRule="auto"/>
        <w:rPr>
          <w:rFonts w:ascii="宋体" w:hAnsi="宋体" w:cs="Tahoma"/>
          <w:color w:val="000000"/>
          <w:kern w:val="0"/>
          <w:szCs w:val="21"/>
        </w:rPr>
      </w:pPr>
      <w:r w:rsidRPr="00DF0284">
        <w:rPr>
          <w:rFonts w:ascii="宋体" w:hAnsi="宋体" w:cs="Tahoma" w:hint="eastAsia"/>
          <w:color w:val="000000"/>
          <w:kern w:val="0"/>
          <w:szCs w:val="21"/>
        </w:rPr>
        <w:t xml:space="preserve">　　</w:t>
      </w:r>
      <w:r w:rsidR="00E2327A">
        <w:rPr>
          <w:rFonts w:ascii="宋体" w:hAnsi="宋体" w:cs="Tahoma" w:hint="eastAsia"/>
          <w:color w:val="000000"/>
          <w:kern w:val="0"/>
          <w:szCs w:val="21"/>
        </w:rPr>
        <w:t xml:space="preserve">  </w:t>
      </w:r>
      <w:r w:rsidRPr="00DF0284">
        <w:rPr>
          <w:rFonts w:ascii="宋体" w:hAnsi="宋体" w:cs="Tahoma" w:hint="eastAsia"/>
          <w:color w:val="000000"/>
          <w:kern w:val="0"/>
          <w:szCs w:val="21"/>
        </w:rPr>
        <w:t>竞得人于</w:t>
      </w:r>
      <w:r w:rsidR="0078391D">
        <w:rPr>
          <w:rFonts w:ascii="宋体" w:hAnsi="宋体" w:cs="Tahoma" w:hint="eastAsia"/>
          <w:b/>
          <w:color w:val="000000"/>
          <w:kern w:val="0"/>
          <w:szCs w:val="21"/>
        </w:rPr>
        <w:t>2018</w:t>
      </w:r>
      <w:r w:rsidRPr="004C078B">
        <w:rPr>
          <w:rFonts w:ascii="宋体" w:hAnsi="宋体" w:cs="Tahoma" w:hint="eastAsia"/>
          <w:b/>
          <w:color w:val="000000"/>
          <w:kern w:val="0"/>
          <w:szCs w:val="21"/>
        </w:rPr>
        <w:t>年</w:t>
      </w:r>
      <w:r w:rsidR="00D53A58">
        <w:rPr>
          <w:rFonts w:ascii="宋体" w:hAnsi="宋体" w:cs="Tahoma" w:hint="eastAsia"/>
          <w:b/>
          <w:color w:val="000000"/>
          <w:kern w:val="0"/>
          <w:szCs w:val="21"/>
          <w:u w:val="single"/>
        </w:rPr>
        <w:t>10</w:t>
      </w:r>
      <w:r w:rsidRPr="004C078B">
        <w:rPr>
          <w:rFonts w:ascii="宋体" w:hAnsi="宋体" w:cs="Tahoma" w:hint="eastAsia"/>
          <w:b/>
          <w:color w:val="000000"/>
          <w:kern w:val="0"/>
          <w:szCs w:val="21"/>
        </w:rPr>
        <w:t>月</w:t>
      </w:r>
      <w:r w:rsidR="00D53A58">
        <w:rPr>
          <w:rFonts w:ascii="宋体" w:hAnsi="宋体" w:cs="Tahoma" w:hint="eastAsia"/>
          <w:b/>
          <w:color w:val="000000"/>
          <w:kern w:val="0"/>
          <w:szCs w:val="21"/>
          <w:u w:val="single"/>
        </w:rPr>
        <w:t>1</w:t>
      </w:r>
      <w:r w:rsidR="0078391D">
        <w:rPr>
          <w:rFonts w:ascii="宋体" w:hAnsi="宋体" w:cs="Tahoma" w:hint="eastAsia"/>
          <w:b/>
          <w:color w:val="000000"/>
          <w:kern w:val="0"/>
          <w:szCs w:val="21"/>
          <w:u w:val="single"/>
        </w:rPr>
        <w:t>5</w:t>
      </w:r>
      <w:r w:rsidRPr="004C078B">
        <w:rPr>
          <w:rFonts w:ascii="宋体" w:hAnsi="宋体" w:cs="Tahoma" w:hint="eastAsia"/>
          <w:b/>
          <w:color w:val="000000"/>
          <w:kern w:val="0"/>
          <w:szCs w:val="21"/>
        </w:rPr>
        <w:t>日</w:t>
      </w:r>
      <w:r w:rsidR="00E2327A">
        <w:rPr>
          <w:rFonts w:ascii="宋体" w:hAnsi="宋体" w:cs="Tahoma" w:hint="eastAsia"/>
          <w:b/>
          <w:color w:val="000000"/>
          <w:kern w:val="0"/>
          <w:szCs w:val="21"/>
        </w:rPr>
        <w:t>前</w:t>
      </w:r>
      <w:r w:rsidRPr="00DF0284">
        <w:rPr>
          <w:rFonts w:ascii="宋体" w:hAnsi="宋体" w:cs="Tahoma" w:hint="eastAsia"/>
          <w:color w:val="000000"/>
          <w:kern w:val="0"/>
          <w:szCs w:val="21"/>
        </w:rPr>
        <w:t>付清全部成交价款</w:t>
      </w:r>
      <w:r w:rsidR="0078391D">
        <w:rPr>
          <w:rFonts w:ascii="宋体" w:hAnsi="宋体" w:cs="Tahoma" w:hint="eastAsia"/>
          <w:color w:val="000000"/>
          <w:kern w:val="0"/>
          <w:szCs w:val="21"/>
        </w:rPr>
        <w:t>并签订合同</w:t>
      </w:r>
      <w:r w:rsidR="0078391D" w:rsidRPr="00991526">
        <w:rPr>
          <w:rFonts w:ascii="宋体" w:hAnsi="宋体" w:cs="Tahoma" w:hint="eastAsia"/>
          <w:color w:val="000000"/>
          <w:kern w:val="0"/>
          <w:szCs w:val="21"/>
        </w:rPr>
        <w:t>，出让方不提供发票，石料款转入出让方指定帐户，未按要求付清款项的，将终止合同并取消其成交资格，并没收投标保证金。</w:t>
      </w:r>
    </w:p>
    <w:p w:rsidR="00DF0284" w:rsidRPr="00072F7B" w:rsidRDefault="00E2327A" w:rsidP="00E2327A">
      <w:pPr>
        <w:widowControl/>
        <w:spacing w:before="100" w:beforeAutospacing="1" w:after="100" w:afterAutospacing="1" w:line="360" w:lineRule="auto"/>
        <w:rPr>
          <w:rFonts w:ascii="宋体" w:hAnsi="宋体" w:cs="Tahoma"/>
          <w:b/>
          <w:color w:val="000000"/>
          <w:kern w:val="0"/>
          <w:szCs w:val="21"/>
        </w:rPr>
      </w:pPr>
      <w:r>
        <w:rPr>
          <w:rFonts w:ascii="宋体" w:hAnsi="宋体" w:cs="Tahoma" w:hint="eastAsia"/>
          <w:b/>
          <w:color w:val="000000"/>
          <w:kern w:val="0"/>
          <w:szCs w:val="21"/>
        </w:rPr>
        <w:t xml:space="preserve">　　十</w:t>
      </w:r>
      <w:r w:rsidR="00DF0284" w:rsidRPr="00072F7B">
        <w:rPr>
          <w:rFonts w:ascii="宋体" w:hAnsi="宋体" w:cs="Tahoma" w:hint="eastAsia"/>
          <w:b/>
          <w:color w:val="000000"/>
          <w:kern w:val="0"/>
          <w:szCs w:val="21"/>
        </w:rPr>
        <w:t>、有关问题说明</w:t>
      </w:r>
    </w:p>
    <w:p w:rsidR="00072F7B" w:rsidRDefault="00DF0284" w:rsidP="009507B2">
      <w:pPr>
        <w:widowControl/>
        <w:spacing w:before="100" w:beforeAutospacing="1" w:after="100" w:afterAutospacing="1" w:line="360" w:lineRule="auto"/>
        <w:ind w:firstLineChars="150" w:firstLine="315"/>
        <w:rPr>
          <w:rFonts w:ascii="宋体" w:hAnsi="宋体" w:cs="Tahoma"/>
          <w:color w:val="000000"/>
          <w:kern w:val="0"/>
          <w:szCs w:val="21"/>
        </w:rPr>
      </w:pPr>
      <w:r w:rsidRPr="00DF0284">
        <w:rPr>
          <w:rFonts w:ascii="宋体" w:hAnsi="宋体" w:cs="Tahoma" w:hint="eastAsia"/>
          <w:color w:val="000000"/>
          <w:kern w:val="0"/>
          <w:szCs w:val="21"/>
        </w:rPr>
        <w:t>1、</w:t>
      </w:r>
      <w:r w:rsidR="0078391D">
        <w:rPr>
          <w:rFonts w:ascii="宋体" w:hAnsi="宋体" w:cs="Tahoma" w:hint="eastAsia"/>
          <w:color w:val="000000"/>
          <w:kern w:val="0"/>
          <w:szCs w:val="21"/>
        </w:rPr>
        <w:t>工期要求：</w:t>
      </w:r>
      <w:r w:rsidR="0078391D" w:rsidRPr="00B53CE5">
        <w:rPr>
          <w:color w:val="000000"/>
          <w:kern w:val="0"/>
          <w:szCs w:val="21"/>
        </w:rPr>
        <w:t>不超过</w:t>
      </w:r>
      <w:r w:rsidR="0078391D">
        <w:rPr>
          <w:rFonts w:hint="eastAsia"/>
          <w:color w:val="000000"/>
          <w:kern w:val="0"/>
          <w:szCs w:val="21"/>
        </w:rPr>
        <w:t>120</w:t>
      </w:r>
      <w:r w:rsidR="0078391D" w:rsidRPr="00B53CE5">
        <w:rPr>
          <w:color w:val="000000"/>
          <w:kern w:val="0"/>
          <w:szCs w:val="21"/>
        </w:rPr>
        <w:t>日历</w:t>
      </w:r>
      <w:r w:rsidR="0078391D" w:rsidRPr="00991526">
        <w:rPr>
          <w:rFonts w:hAnsi="宋体" w:cs="宋体"/>
          <w:color w:val="000000"/>
          <w:kern w:val="0"/>
          <w:szCs w:val="21"/>
        </w:rPr>
        <w:t>天</w:t>
      </w:r>
      <w:r w:rsidR="0078391D" w:rsidRPr="00B53CE5">
        <w:rPr>
          <w:rFonts w:hAnsi="宋体" w:cs="宋体" w:hint="eastAsia"/>
          <w:color w:val="000000"/>
          <w:kern w:val="0"/>
          <w:szCs w:val="21"/>
        </w:rPr>
        <w:t>（投标人在投标文件中必须明确工期天数）</w:t>
      </w:r>
      <w:r w:rsidR="0078391D" w:rsidRPr="00991526">
        <w:rPr>
          <w:rFonts w:hAnsi="宋体" w:cs="宋体" w:hint="eastAsia"/>
          <w:color w:val="000000"/>
          <w:kern w:val="0"/>
          <w:szCs w:val="21"/>
        </w:rPr>
        <w:t>。未能如期运输完成的，延后在</w:t>
      </w:r>
      <w:r w:rsidR="0078391D" w:rsidRPr="00991526">
        <w:rPr>
          <w:rFonts w:hAnsi="宋体" w:cs="宋体" w:hint="eastAsia"/>
          <w:color w:val="000000"/>
          <w:kern w:val="0"/>
          <w:szCs w:val="21"/>
        </w:rPr>
        <w:t>10</w:t>
      </w:r>
      <w:r w:rsidR="0078391D" w:rsidRPr="00991526">
        <w:rPr>
          <w:rFonts w:hAnsi="宋体" w:cs="宋体" w:hint="eastAsia"/>
          <w:color w:val="000000"/>
          <w:kern w:val="0"/>
          <w:szCs w:val="21"/>
        </w:rPr>
        <w:t>日内完成的罚违约金</w:t>
      </w:r>
      <w:r w:rsidR="0078391D" w:rsidRPr="00991526">
        <w:rPr>
          <w:rFonts w:hAnsi="宋体" w:cs="宋体" w:hint="eastAsia"/>
          <w:color w:val="000000"/>
          <w:kern w:val="0"/>
          <w:szCs w:val="21"/>
        </w:rPr>
        <w:t>10</w:t>
      </w:r>
      <w:r w:rsidR="0078391D" w:rsidRPr="00991526">
        <w:rPr>
          <w:rFonts w:hAnsi="宋体" w:cs="宋体" w:hint="eastAsia"/>
          <w:color w:val="000000"/>
          <w:kern w:val="0"/>
          <w:szCs w:val="21"/>
        </w:rPr>
        <w:t>万，延后在</w:t>
      </w:r>
      <w:r w:rsidR="0078391D" w:rsidRPr="00991526">
        <w:rPr>
          <w:rFonts w:hAnsi="宋体" w:cs="宋体" w:hint="eastAsia"/>
          <w:color w:val="000000"/>
          <w:kern w:val="0"/>
          <w:szCs w:val="21"/>
        </w:rPr>
        <w:t>20</w:t>
      </w:r>
      <w:r w:rsidR="0078391D" w:rsidRPr="00991526">
        <w:rPr>
          <w:rFonts w:hAnsi="宋体" w:cs="宋体" w:hint="eastAsia"/>
          <w:color w:val="000000"/>
          <w:kern w:val="0"/>
          <w:szCs w:val="21"/>
        </w:rPr>
        <w:t>日内完成的罚违约金</w:t>
      </w:r>
      <w:r w:rsidR="0078391D" w:rsidRPr="00991526">
        <w:rPr>
          <w:rFonts w:hAnsi="宋体" w:cs="宋体" w:hint="eastAsia"/>
          <w:color w:val="000000"/>
          <w:kern w:val="0"/>
          <w:szCs w:val="21"/>
        </w:rPr>
        <w:t>20</w:t>
      </w:r>
      <w:r w:rsidR="0078391D" w:rsidRPr="00991526">
        <w:rPr>
          <w:rFonts w:hAnsi="宋体" w:cs="宋体" w:hint="eastAsia"/>
          <w:color w:val="000000"/>
          <w:kern w:val="0"/>
          <w:szCs w:val="21"/>
        </w:rPr>
        <w:t>万，延后在</w:t>
      </w:r>
      <w:r w:rsidR="0078391D" w:rsidRPr="00991526">
        <w:rPr>
          <w:rFonts w:hAnsi="宋体" w:cs="宋体" w:hint="eastAsia"/>
          <w:color w:val="000000"/>
          <w:kern w:val="0"/>
          <w:szCs w:val="21"/>
        </w:rPr>
        <w:t>30</w:t>
      </w:r>
      <w:r w:rsidR="0078391D" w:rsidRPr="00991526">
        <w:rPr>
          <w:rFonts w:hAnsi="宋体" w:cs="宋体" w:hint="eastAsia"/>
          <w:color w:val="000000"/>
          <w:kern w:val="0"/>
          <w:szCs w:val="21"/>
        </w:rPr>
        <w:t>日内完成的罚违约金</w:t>
      </w:r>
      <w:r w:rsidR="0078391D" w:rsidRPr="00991526">
        <w:rPr>
          <w:rFonts w:hAnsi="宋体" w:cs="宋体" w:hint="eastAsia"/>
          <w:color w:val="000000"/>
          <w:kern w:val="0"/>
          <w:szCs w:val="21"/>
        </w:rPr>
        <w:t>100</w:t>
      </w:r>
      <w:r w:rsidR="0078391D" w:rsidRPr="00991526">
        <w:rPr>
          <w:rFonts w:hAnsi="宋体" w:cs="宋体" w:hint="eastAsia"/>
          <w:color w:val="000000"/>
          <w:kern w:val="0"/>
          <w:szCs w:val="21"/>
        </w:rPr>
        <w:t>万。若延后</w:t>
      </w:r>
      <w:r w:rsidR="0078391D" w:rsidRPr="00991526">
        <w:rPr>
          <w:rFonts w:hAnsi="宋体" w:cs="宋体" w:hint="eastAsia"/>
          <w:color w:val="000000"/>
          <w:kern w:val="0"/>
          <w:szCs w:val="21"/>
        </w:rPr>
        <w:t>30</w:t>
      </w:r>
      <w:r w:rsidR="0078391D" w:rsidRPr="00991526">
        <w:rPr>
          <w:rFonts w:hAnsi="宋体" w:cs="宋体" w:hint="eastAsia"/>
          <w:color w:val="000000"/>
          <w:kern w:val="0"/>
          <w:szCs w:val="21"/>
        </w:rPr>
        <w:t>日内没完成运输的石料则由业主收回，另行招</w:t>
      </w:r>
      <w:r w:rsidR="0078391D" w:rsidRPr="00AE60BA">
        <w:rPr>
          <w:rFonts w:hint="eastAsia"/>
          <w:color w:val="000000"/>
          <w:kern w:val="0"/>
          <w:szCs w:val="21"/>
        </w:rPr>
        <w:t>拍。</w:t>
      </w:r>
      <w:r w:rsidRPr="00DF0284">
        <w:rPr>
          <w:rFonts w:ascii="宋体" w:hAnsi="宋体" w:cs="Tahoma" w:hint="eastAsia"/>
          <w:color w:val="000000"/>
          <w:kern w:val="0"/>
          <w:szCs w:val="21"/>
        </w:rPr>
        <w:t xml:space="preserve">　</w:t>
      </w:r>
    </w:p>
    <w:p w:rsidR="00DF0284" w:rsidRPr="00DF0284" w:rsidRDefault="00072F7B" w:rsidP="009507B2">
      <w:pPr>
        <w:widowControl/>
        <w:spacing w:before="100" w:beforeAutospacing="1" w:after="100" w:afterAutospacing="1" w:line="360" w:lineRule="auto"/>
        <w:ind w:firstLineChars="150" w:firstLine="315"/>
        <w:rPr>
          <w:rFonts w:ascii="宋体" w:hAnsi="宋体" w:cs="Tahoma"/>
          <w:color w:val="000000"/>
          <w:kern w:val="0"/>
          <w:szCs w:val="21"/>
        </w:rPr>
      </w:pPr>
      <w:r>
        <w:rPr>
          <w:rFonts w:ascii="宋体" w:hAnsi="宋体" w:cs="Tahoma" w:hint="eastAsia"/>
          <w:color w:val="000000"/>
          <w:kern w:val="0"/>
          <w:szCs w:val="21"/>
        </w:rPr>
        <w:t>2、</w:t>
      </w:r>
      <w:r w:rsidR="0078391D">
        <w:rPr>
          <w:rFonts w:ascii="宋体" w:hAnsi="宋体" w:cs="Tahoma" w:hint="eastAsia"/>
          <w:color w:val="000000"/>
          <w:kern w:val="0"/>
          <w:szCs w:val="21"/>
        </w:rPr>
        <w:t>出让方式：</w:t>
      </w:r>
      <w:r w:rsidR="0078391D">
        <w:rPr>
          <w:rFonts w:ascii="宋体" w:hAnsi="宋体" w:cs="宋体" w:hint="eastAsia"/>
          <w:szCs w:val="21"/>
        </w:rPr>
        <w:t>挖石料上车由业主负责，中标方需自行运输及卸料。</w:t>
      </w:r>
    </w:p>
    <w:p w:rsidR="0078391D" w:rsidRDefault="00CA17E2" w:rsidP="009507B2">
      <w:pPr>
        <w:widowControl/>
        <w:snapToGrid w:val="0"/>
        <w:spacing w:line="360" w:lineRule="auto"/>
        <w:ind w:firstLineChars="150" w:firstLine="315"/>
        <w:rPr>
          <w:rFonts w:ascii="宋体" w:hAnsi="宋体" w:cs="宋体"/>
          <w:color w:val="000000"/>
          <w:kern w:val="0"/>
          <w:szCs w:val="21"/>
        </w:rPr>
      </w:pPr>
      <w:r>
        <w:rPr>
          <w:rFonts w:ascii="宋体" w:hAnsi="宋体" w:cs="Tahoma" w:hint="eastAsia"/>
          <w:color w:val="000000"/>
          <w:kern w:val="0"/>
          <w:szCs w:val="21"/>
        </w:rPr>
        <w:t>3</w:t>
      </w:r>
      <w:r w:rsidR="0078391D">
        <w:rPr>
          <w:rFonts w:ascii="宋体" w:hAnsi="宋体" w:cs="宋体" w:hint="eastAsia"/>
          <w:color w:val="000000"/>
          <w:kern w:val="0"/>
          <w:szCs w:val="21"/>
        </w:rPr>
        <w:t>、投标人不得冒名或挂靠，以他人名义或以其他方式弄虚作假，骗取成交的，成交无效，没收投标保证金,。在出让期内不得进行转让，否则视为违约，合同自行中止。</w:t>
      </w:r>
    </w:p>
    <w:p w:rsidR="0078391D" w:rsidRDefault="00CA17E2" w:rsidP="009507B2">
      <w:pPr>
        <w:widowControl/>
        <w:snapToGrid w:val="0"/>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4</w:t>
      </w:r>
      <w:r w:rsidR="0078391D">
        <w:rPr>
          <w:rFonts w:ascii="宋体" w:hAnsi="宋体" w:cs="宋体" w:hint="eastAsia"/>
          <w:color w:val="000000"/>
          <w:kern w:val="0"/>
          <w:szCs w:val="21"/>
        </w:rPr>
        <w:t>、中标人不得在施工现场内进行石料加工，中标人密切配合，及时清运。</w:t>
      </w:r>
      <w:r w:rsidR="0078391D" w:rsidRPr="00D84305">
        <w:rPr>
          <w:rFonts w:ascii="宋体" w:hAnsi="宋体" w:cs="宋体" w:hint="eastAsia"/>
          <w:color w:val="000000"/>
          <w:kern w:val="0"/>
          <w:szCs w:val="21"/>
        </w:rPr>
        <w:t>运输车辆经报三门县健跳镇人民政府进行备案，运输路线按业主方指定路线，每辆车的运输吨数不得超载。任何车辆上路运输，应事先取得道路管理部门的同意，并承担因损坏所通行的道路和桥梁（包括村镇道路）而发生的修复、加固等费用。这些费用和由</w:t>
      </w:r>
      <w:r w:rsidR="0078391D">
        <w:rPr>
          <w:rFonts w:ascii="宋体" w:hAnsi="宋体" w:cs="宋体" w:hint="eastAsia"/>
          <w:color w:val="000000"/>
          <w:kern w:val="0"/>
          <w:szCs w:val="21"/>
        </w:rPr>
        <w:t>此引起的一切索赔、赔偿、诉讼和其他开支，出让方</w:t>
      </w:r>
      <w:r w:rsidR="0078391D" w:rsidRPr="00D84305">
        <w:rPr>
          <w:rFonts w:ascii="宋体" w:hAnsi="宋体" w:cs="宋体" w:hint="eastAsia"/>
          <w:color w:val="000000"/>
          <w:kern w:val="0"/>
          <w:szCs w:val="21"/>
        </w:rPr>
        <w:t>概不承担。中标方运输</w:t>
      </w:r>
      <w:r w:rsidR="0078391D">
        <w:rPr>
          <w:rFonts w:ascii="宋体" w:hAnsi="宋体" w:cs="宋体" w:hint="eastAsia"/>
          <w:color w:val="000000"/>
          <w:kern w:val="0"/>
          <w:szCs w:val="21"/>
        </w:rPr>
        <w:t>石</w:t>
      </w:r>
      <w:r w:rsidR="0078391D" w:rsidRPr="00D84305">
        <w:rPr>
          <w:rFonts w:ascii="宋体" w:hAnsi="宋体" w:cs="宋体" w:hint="eastAsia"/>
          <w:color w:val="000000"/>
          <w:kern w:val="0"/>
          <w:szCs w:val="21"/>
        </w:rPr>
        <w:t>方过程中，使用符合密闭条件的工具，按照核定载质量，在指定的时间、线路行驶。运输途中出现掉渣、发生事故、超载处罚等其他均由中标方自行负责。</w:t>
      </w:r>
    </w:p>
    <w:p w:rsidR="0078391D" w:rsidRDefault="00CA17E2" w:rsidP="009507B2">
      <w:pPr>
        <w:widowControl/>
        <w:snapToGrid w:val="0"/>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5</w:t>
      </w:r>
      <w:r w:rsidR="0078391D">
        <w:rPr>
          <w:rFonts w:ascii="宋体" w:hAnsi="宋体" w:cs="宋体" w:hint="eastAsia"/>
          <w:color w:val="000000"/>
          <w:kern w:val="0"/>
          <w:szCs w:val="21"/>
        </w:rPr>
        <w:t>、</w:t>
      </w:r>
      <w:r w:rsidR="00072F7B">
        <w:rPr>
          <w:rFonts w:ascii="宋体" w:hAnsi="宋体" w:cs="宋体" w:hint="eastAsia"/>
          <w:color w:val="000000"/>
          <w:kern w:val="0"/>
          <w:szCs w:val="21"/>
        </w:rPr>
        <w:t>中标单位</w:t>
      </w:r>
      <w:r w:rsidR="0078391D" w:rsidRPr="005764AC">
        <w:rPr>
          <w:rFonts w:ascii="宋体" w:hAnsi="宋体" w:cs="宋体"/>
          <w:color w:val="000000"/>
          <w:kern w:val="0"/>
          <w:szCs w:val="21"/>
        </w:rPr>
        <w:t>进场</w:t>
      </w:r>
      <w:r w:rsidR="0078391D" w:rsidRPr="005764AC">
        <w:rPr>
          <w:rFonts w:ascii="宋体" w:hAnsi="宋体" w:cs="宋体" w:hint="eastAsia"/>
          <w:color w:val="000000"/>
          <w:kern w:val="0"/>
          <w:szCs w:val="21"/>
        </w:rPr>
        <w:t>后</w:t>
      </w:r>
      <w:r w:rsidR="0078391D" w:rsidRPr="005764AC">
        <w:rPr>
          <w:rFonts w:ascii="宋体" w:hAnsi="宋体" w:cs="宋体"/>
          <w:color w:val="000000"/>
          <w:kern w:val="0"/>
          <w:szCs w:val="21"/>
        </w:rPr>
        <w:t>，</w:t>
      </w:r>
      <w:r w:rsidR="0078391D" w:rsidRPr="005764AC">
        <w:rPr>
          <w:rFonts w:ascii="宋体" w:hAnsi="宋体" w:cs="宋体" w:hint="eastAsia"/>
          <w:color w:val="000000"/>
          <w:kern w:val="0"/>
          <w:szCs w:val="21"/>
        </w:rPr>
        <w:t>负责运输区域的路面保洁工作，做到随时清扫撒落的石方。</w:t>
      </w:r>
    </w:p>
    <w:p w:rsidR="00CA17E2" w:rsidRDefault="00CA17E2" w:rsidP="009507B2">
      <w:pPr>
        <w:widowControl/>
        <w:spacing w:before="100" w:beforeAutospacing="1" w:after="100" w:afterAutospacing="1"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6</w:t>
      </w:r>
      <w:r w:rsidR="0078391D">
        <w:rPr>
          <w:rFonts w:ascii="宋体" w:hAnsi="宋体" w:cs="宋体" w:hint="eastAsia"/>
          <w:color w:val="000000"/>
          <w:kern w:val="0"/>
          <w:szCs w:val="21"/>
        </w:rPr>
        <w:t>、中标单位需参加爆破的验收工作。</w:t>
      </w:r>
    </w:p>
    <w:p w:rsidR="00471361" w:rsidRDefault="00DF0284" w:rsidP="00E2327A">
      <w:pPr>
        <w:widowControl/>
        <w:spacing w:before="100" w:beforeAutospacing="1" w:after="100" w:afterAutospacing="1" w:line="360" w:lineRule="auto"/>
        <w:ind w:firstLine="420"/>
        <w:rPr>
          <w:rFonts w:ascii="宋体" w:hAnsi="宋体" w:cs="Tahoma"/>
          <w:color w:val="000000"/>
          <w:kern w:val="0"/>
          <w:szCs w:val="21"/>
        </w:rPr>
      </w:pPr>
      <w:r w:rsidRPr="00DF0284">
        <w:rPr>
          <w:rFonts w:ascii="宋体" w:hAnsi="宋体" w:cs="Tahoma" w:hint="eastAsia"/>
          <w:color w:val="000000"/>
          <w:kern w:val="0"/>
          <w:szCs w:val="21"/>
        </w:rPr>
        <w:t>本中心对标的物用“公告”、“须知”等任何方式所作的介绍、说明及评价，仅供竞买者参考，不构成本中心对标的物的任何担保。竞买人在竞价前应向本中心咨询、查阅相关资料，到现场亲自察看，还可向出让方提出质询，充分了解标的物之品质、缺陷、现状等，竞买人一旦参与竞买，即表明已完全了解情况，并</w:t>
      </w:r>
      <w:r w:rsidR="00D96FCC">
        <w:rPr>
          <w:rFonts w:ascii="宋体" w:hAnsi="宋体" w:cs="Tahoma" w:hint="eastAsia"/>
          <w:color w:val="000000"/>
          <w:kern w:val="0"/>
          <w:szCs w:val="21"/>
        </w:rPr>
        <w:t>承诺遵守本竞价转让须知的相关规定，对其竞买行为</w:t>
      </w:r>
      <w:r w:rsidR="00D96FCC">
        <w:rPr>
          <w:rFonts w:ascii="宋体" w:hAnsi="宋体" w:cs="Tahoma" w:hint="eastAsia"/>
          <w:color w:val="000000"/>
          <w:kern w:val="0"/>
          <w:szCs w:val="21"/>
        </w:rPr>
        <w:lastRenderedPageBreak/>
        <w:t>自行承担责任。</w:t>
      </w:r>
      <w:r w:rsidR="00CA17E2">
        <w:rPr>
          <w:rFonts w:ascii="宋体" w:hAnsi="宋体" w:cs="Tahoma" w:hint="eastAsia"/>
          <w:color w:val="000000"/>
          <w:kern w:val="0"/>
          <w:szCs w:val="21"/>
        </w:rPr>
        <w:t>本次</w:t>
      </w:r>
      <w:r w:rsidRPr="00DF0284">
        <w:rPr>
          <w:rFonts w:ascii="宋体" w:hAnsi="宋体" w:cs="Tahoma" w:hint="eastAsia"/>
          <w:color w:val="000000"/>
          <w:kern w:val="0"/>
          <w:szCs w:val="21"/>
        </w:rPr>
        <w:t>公开竞价出让由</w:t>
      </w:r>
      <w:r w:rsidR="004C078B">
        <w:rPr>
          <w:rFonts w:ascii="宋体" w:hAnsi="宋体" w:cs="Tahoma" w:hint="eastAsia"/>
          <w:color w:val="000000"/>
          <w:kern w:val="0"/>
          <w:szCs w:val="21"/>
        </w:rPr>
        <w:t>三门</w:t>
      </w:r>
      <w:r w:rsidR="004C078B" w:rsidRPr="004C078B">
        <w:rPr>
          <w:rFonts w:ascii="宋体" w:hAnsi="宋体" w:cs="Tahoma" w:hint="eastAsia"/>
          <w:color w:val="000000"/>
          <w:kern w:val="0"/>
          <w:szCs w:val="21"/>
        </w:rPr>
        <w:t>门县公共资源交易管理办公室进行监督，监督电话：</w:t>
      </w:r>
      <w:r w:rsidR="004C078B" w:rsidRPr="004C078B">
        <w:rPr>
          <w:rFonts w:ascii="宋体" w:hAnsi="宋体" w:cs="Tahoma"/>
          <w:color w:val="000000"/>
          <w:kern w:val="0"/>
          <w:szCs w:val="21"/>
        </w:rPr>
        <w:t>0576-83325699</w:t>
      </w:r>
      <w:r w:rsidR="004C078B" w:rsidRPr="004C078B">
        <w:rPr>
          <w:rFonts w:ascii="宋体" w:hAnsi="宋体" w:cs="Tahoma" w:hint="eastAsia"/>
          <w:color w:val="000000"/>
          <w:kern w:val="0"/>
          <w:szCs w:val="21"/>
        </w:rPr>
        <w:t>，传真：</w:t>
      </w:r>
      <w:r w:rsidR="004C078B" w:rsidRPr="004C078B">
        <w:rPr>
          <w:rFonts w:ascii="宋体" w:hAnsi="宋体" w:cs="Tahoma"/>
          <w:color w:val="000000"/>
          <w:kern w:val="0"/>
          <w:szCs w:val="21"/>
        </w:rPr>
        <w:t>0576-83336221</w:t>
      </w:r>
      <w:r w:rsidR="004C078B" w:rsidRPr="004C078B">
        <w:rPr>
          <w:rFonts w:ascii="宋体" w:hAnsi="宋体" w:cs="Tahoma" w:hint="eastAsia"/>
          <w:color w:val="000000"/>
          <w:kern w:val="0"/>
          <w:szCs w:val="21"/>
        </w:rPr>
        <w:t>。</w:t>
      </w:r>
    </w:p>
    <w:p w:rsidR="00CA17E2" w:rsidRDefault="00CA17E2" w:rsidP="00CA17E2">
      <w:pPr>
        <w:widowControl/>
        <w:spacing w:before="100" w:beforeAutospacing="1" w:after="100" w:afterAutospacing="1" w:line="440" w:lineRule="exact"/>
        <w:ind w:firstLine="420"/>
        <w:rPr>
          <w:rFonts w:ascii="宋体" w:hAnsi="宋体" w:cs="宋体"/>
          <w:szCs w:val="21"/>
        </w:rPr>
      </w:pPr>
      <w:r>
        <w:rPr>
          <w:rFonts w:ascii="宋体" w:hAnsi="宋体" w:cs="Tahoma" w:hint="eastAsia"/>
          <w:color w:val="000000"/>
          <w:kern w:val="0"/>
          <w:szCs w:val="21"/>
        </w:rPr>
        <w:t>招标人联系人：</w:t>
      </w:r>
      <w:r w:rsidRPr="00CA2935">
        <w:rPr>
          <w:rFonts w:ascii="宋体" w:hAnsi="宋体" w:cs="宋体" w:hint="eastAsia"/>
          <w:szCs w:val="21"/>
        </w:rPr>
        <w:t>沈加永</w:t>
      </w:r>
      <w:r>
        <w:rPr>
          <w:rFonts w:ascii="宋体" w:hAnsi="宋体" w:cs="宋体" w:hint="eastAsia"/>
          <w:szCs w:val="21"/>
        </w:rPr>
        <w:t xml:space="preserve">      </w:t>
      </w:r>
      <w:bookmarkStart w:id="0" w:name="_GoBack"/>
      <w:bookmarkEnd w:id="0"/>
      <w:r>
        <w:rPr>
          <w:rFonts w:ascii="宋体" w:hAnsi="宋体" w:cs="宋体" w:hint="eastAsia"/>
          <w:szCs w:val="21"/>
        </w:rPr>
        <w:t xml:space="preserve">        联系电话：</w:t>
      </w:r>
      <w:r w:rsidRPr="00CA2935">
        <w:rPr>
          <w:rFonts w:ascii="宋体" w:hAnsi="宋体" w:cs="宋体" w:hint="eastAsia"/>
          <w:szCs w:val="21"/>
        </w:rPr>
        <w:t>13968503969</w:t>
      </w:r>
    </w:p>
    <w:p w:rsidR="00CA17E2" w:rsidRDefault="00CA17E2" w:rsidP="00CA17E2">
      <w:pPr>
        <w:widowControl/>
        <w:spacing w:before="100" w:beforeAutospacing="1" w:after="100" w:afterAutospacing="1" w:line="440" w:lineRule="exact"/>
        <w:ind w:firstLine="420"/>
        <w:rPr>
          <w:rFonts w:ascii="宋体" w:hAnsi="宋体" w:cs="Tahoma"/>
          <w:color w:val="000000"/>
          <w:kern w:val="0"/>
          <w:szCs w:val="21"/>
        </w:rPr>
      </w:pPr>
      <w:r>
        <w:rPr>
          <w:rFonts w:ascii="宋体" w:hAnsi="宋体" w:cs="宋体" w:hint="eastAsia"/>
          <w:szCs w:val="21"/>
        </w:rPr>
        <w:t>招标代理联系人：丁文俊            联系电话：13968523899</w:t>
      </w:r>
    </w:p>
    <w:p w:rsidR="00CA17E2" w:rsidRDefault="00CA17E2" w:rsidP="00CA17E2">
      <w:pPr>
        <w:widowControl/>
        <w:spacing w:line="400" w:lineRule="exact"/>
        <w:jc w:val="right"/>
        <w:rPr>
          <w:bCs/>
          <w:color w:val="000000"/>
          <w:szCs w:val="21"/>
        </w:rPr>
      </w:pPr>
    </w:p>
    <w:p w:rsidR="00CA17E2" w:rsidRDefault="00CA17E2" w:rsidP="00CA17E2">
      <w:pPr>
        <w:widowControl/>
        <w:spacing w:line="400" w:lineRule="exact"/>
        <w:jc w:val="right"/>
        <w:rPr>
          <w:bCs/>
          <w:color w:val="000000"/>
          <w:szCs w:val="21"/>
        </w:rPr>
      </w:pPr>
    </w:p>
    <w:p w:rsidR="00CA17E2" w:rsidRPr="0078391D" w:rsidRDefault="00CA17E2" w:rsidP="00CA17E2">
      <w:pPr>
        <w:widowControl/>
        <w:spacing w:line="400" w:lineRule="exact"/>
        <w:jc w:val="right"/>
        <w:rPr>
          <w:rFonts w:ascii="宋体" w:hAnsi="宋体" w:cs="Tahoma"/>
          <w:color w:val="000000"/>
          <w:kern w:val="0"/>
          <w:szCs w:val="21"/>
        </w:rPr>
      </w:pPr>
      <w:r>
        <w:rPr>
          <w:rFonts w:hint="eastAsia"/>
          <w:bCs/>
          <w:color w:val="000000"/>
          <w:szCs w:val="21"/>
        </w:rPr>
        <w:t>三</w:t>
      </w:r>
      <w:r w:rsidRPr="0078391D">
        <w:rPr>
          <w:rFonts w:ascii="宋体" w:hAnsi="宋体" w:cs="Tahoma" w:hint="eastAsia"/>
          <w:color w:val="000000"/>
          <w:kern w:val="0"/>
          <w:szCs w:val="21"/>
        </w:rPr>
        <w:t>门健跳临港型经济开发投资有限公司</w:t>
      </w:r>
    </w:p>
    <w:p w:rsidR="00CA17E2" w:rsidRPr="0078391D" w:rsidRDefault="00CA17E2" w:rsidP="00CA17E2">
      <w:pPr>
        <w:widowControl/>
        <w:spacing w:line="400" w:lineRule="exact"/>
        <w:jc w:val="right"/>
        <w:rPr>
          <w:rFonts w:ascii="宋体" w:hAnsi="宋体" w:cs="Tahoma"/>
          <w:color w:val="000000"/>
          <w:kern w:val="0"/>
          <w:szCs w:val="21"/>
        </w:rPr>
      </w:pPr>
      <w:r w:rsidRPr="0078391D">
        <w:rPr>
          <w:rFonts w:ascii="宋体" w:hAnsi="宋体" w:cs="Tahoma" w:hint="eastAsia"/>
          <w:color w:val="000000"/>
          <w:kern w:val="0"/>
          <w:szCs w:val="21"/>
        </w:rPr>
        <w:t>浙江同益咨询有限公司</w:t>
      </w:r>
    </w:p>
    <w:p w:rsidR="00471361" w:rsidRDefault="004C078B" w:rsidP="00471361">
      <w:pPr>
        <w:widowControl/>
        <w:spacing w:before="100" w:beforeAutospacing="1" w:after="100" w:afterAutospacing="1"/>
        <w:jc w:val="right"/>
        <w:rPr>
          <w:rFonts w:ascii="宋体" w:hAnsi="宋体" w:cs="Tahoma"/>
          <w:color w:val="000000"/>
          <w:kern w:val="0"/>
          <w:szCs w:val="21"/>
        </w:rPr>
      </w:pPr>
      <w:r>
        <w:rPr>
          <w:rFonts w:ascii="宋体" w:hAnsi="宋体" w:cs="Tahoma" w:hint="eastAsia"/>
          <w:color w:val="000000"/>
          <w:kern w:val="0"/>
          <w:szCs w:val="21"/>
        </w:rPr>
        <w:t>三门县</w:t>
      </w:r>
      <w:r w:rsidR="00E2327A">
        <w:rPr>
          <w:rFonts w:ascii="宋体" w:hAnsi="宋体" w:cs="Tahoma" w:hint="eastAsia"/>
          <w:color w:val="000000"/>
          <w:kern w:val="0"/>
          <w:szCs w:val="21"/>
        </w:rPr>
        <w:t>健跳镇人民政府</w:t>
      </w:r>
    </w:p>
    <w:p w:rsidR="00DF0284" w:rsidRDefault="00DF0284" w:rsidP="00471361">
      <w:pPr>
        <w:widowControl/>
        <w:spacing w:before="100" w:beforeAutospacing="1" w:after="100" w:afterAutospacing="1"/>
        <w:jc w:val="right"/>
        <w:rPr>
          <w:rFonts w:ascii="宋体" w:hAnsi="宋体" w:cs="Tahoma"/>
          <w:color w:val="000000"/>
          <w:kern w:val="0"/>
          <w:szCs w:val="21"/>
        </w:rPr>
      </w:pPr>
      <w:r w:rsidRPr="00DF0284">
        <w:rPr>
          <w:rFonts w:ascii="宋体" w:hAnsi="宋体" w:cs="Tahoma" w:hint="eastAsia"/>
          <w:color w:val="000000"/>
          <w:kern w:val="0"/>
          <w:szCs w:val="21"/>
        </w:rPr>
        <w:t>201</w:t>
      </w:r>
      <w:r w:rsidR="00CA17E2">
        <w:rPr>
          <w:rFonts w:ascii="宋体" w:hAnsi="宋体" w:cs="Tahoma" w:hint="eastAsia"/>
          <w:color w:val="000000"/>
          <w:kern w:val="0"/>
          <w:szCs w:val="21"/>
        </w:rPr>
        <w:t>8</w:t>
      </w:r>
      <w:r w:rsidRPr="00DF0284">
        <w:rPr>
          <w:rFonts w:ascii="宋体" w:hAnsi="宋体" w:cs="Tahoma" w:hint="eastAsia"/>
          <w:color w:val="000000"/>
          <w:kern w:val="0"/>
          <w:szCs w:val="21"/>
        </w:rPr>
        <w:t>年</w:t>
      </w:r>
      <w:r w:rsidR="00D53A58">
        <w:rPr>
          <w:rFonts w:ascii="宋体" w:hAnsi="宋体" w:cs="Tahoma" w:hint="eastAsia"/>
          <w:color w:val="000000"/>
          <w:kern w:val="0"/>
          <w:szCs w:val="21"/>
        </w:rPr>
        <w:t>9</w:t>
      </w:r>
      <w:r w:rsidRPr="00DF0284">
        <w:rPr>
          <w:rFonts w:ascii="宋体" w:hAnsi="宋体" w:cs="Tahoma" w:hint="eastAsia"/>
          <w:color w:val="000000"/>
          <w:kern w:val="0"/>
          <w:szCs w:val="21"/>
        </w:rPr>
        <w:t>月</w:t>
      </w:r>
      <w:r w:rsidR="00CA17E2">
        <w:rPr>
          <w:rFonts w:ascii="宋体" w:hAnsi="宋体" w:cs="Tahoma" w:hint="eastAsia"/>
          <w:color w:val="000000"/>
          <w:kern w:val="0"/>
          <w:szCs w:val="21"/>
        </w:rPr>
        <w:t>26</w:t>
      </w:r>
      <w:r w:rsidRPr="00DF0284">
        <w:rPr>
          <w:rFonts w:ascii="宋体" w:hAnsi="宋体" w:cs="Tahoma" w:hint="eastAsia"/>
          <w:color w:val="000000"/>
          <w:kern w:val="0"/>
          <w:szCs w:val="21"/>
        </w:rPr>
        <w:t>日</w:t>
      </w:r>
    </w:p>
    <w:p w:rsidR="002E5449" w:rsidRDefault="002E5449" w:rsidP="00471361">
      <w:pPr>
        <w:widowControl/>
        <w:spacing w:before="100" w:beforeAutospacing="1" w:after="100" w:afterAutospacing="1"/>
        <w:jc w:val="right"/>
        <w:rPr>
          <w:rFonts w:ascii="宋体" w:hAnsi="宋体" w:cs="Tahoma"/>
          <w:color w:val="000000"/>
          <w:kern w:val="0"/>
          <w:szCs w:val="21"/>
        </w:rPr>
      </w:pPr>
    </w:p>
    <w:p w:rsidR="002E5449" w:rsidRDefault="002E5449"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Pr="008F7BCC" w:rsidRDefault="00F2525F" w:rsidP="00F2525F">
      <w:pPr>
        <w:jc w:val="left"/>
        <w:rPr>
          <w:rFonts w:eastAsia="黑体"/>
          <w:sz w:val="28"/>
          <w:szCs w:val="28"/>
        </w:rPr>
      </w:pPr>
      <w:r w:rsidRPr="008F7BCC">
        <w:rPr>
          <w:rFonts w:eastAsia="黑体" w:hint="eastAsia"/>
          <w:sz w:val="28"/>
          <w:szCs w:val="28"/>
        </w:rPr>
        <w:lastRenderedPageBreak/>
        <w:t>一、</w:t>
      </w:r>
      <w:r w:rsidR="008F7BCC" w:rsidRPr="008F7BCC">
        <w:rPr>
          <w:rFonts w:eastAsia="黑体" w:hint="eastAsia"/>
          <w:sz w:val="28"/>
          <w:szCs w:val="28"/>
        </w:rPr>
        <w:t>出让合同</w:t>
      </w:r>
    </w:p>
    <w:p w:rsidR="002E5449" w:rsidRDefault="002E5449" w:rsidP="002E5449">
      <w:pPr>
        <w:jc w:val="center"/>
        <w:rPr>
          <w:b/>
          <w:sz w:val="32"/>
          <w:szCs w:val="32"/>
        </w:rPr>
      </w:pPr>
      <w:r>
        <w:rPr>
          <w:rFonts w:ascii="宋体" w:hAnsi="宋体" w:cs="Arial" w:hint="eastAsia"/>
          <w:b/>
          <w:color w:val="000000"/>
          <w:kern w:val="0"/>
          <w:sz w:val="32"/>
          <w:szCs w:val="32"/>
        </w:rPr>
        <w:t>三门县健跳镇毛张村周水塘里山嘴治理区建筑用石料(凝灰岩)出让合同</w:t>
      </w:r>
    </w:p>
    <w:p w:rsidR="002E5449" w:rsidRDefault="002E5449" w:rsidP="002E5449">
      <w:pPr>
        <w:pStyle w:val="a9"/>
        <w:spacing w:line="360" w:lineRule="auto"/>
        <w:rPr>
          <w:rFonts w:ascii="宋体" w:hAnsi="宋体" w:cs="宋体"/>
          <w:szCs w:val="21"/>
        </w:rPr>
      </w:pPr>
      <w:r>
        <w:rPr>
          <w:rFonts w:ascii="宋体" w:hAnsi="宋体" w:cs="宋体" w:hint="eastAsia"/>
          <w:szCs w:val="21"/>
        </w:rPr>
        <w:t xml:space="preserve">出让单位（简称甲方）： </w:t>
      </w:r>
    </w:p>
    <w:p w:rsidR="002E5449" w:rsidRDefault="002E5449" w:rsidP="002E5449">
      <w:pPr>
        <w:pStyle w:val="a9"/>
        <w:spacing w:line="360" w:lineRule="auto"/>
        <w:rPr>
          <w:rFonts w:ascii="宋体" w:hAnsi="宋体" w:cs="宋体"/>
          <w:szCs w:val="21"/>
        </w:rPr>
      </w:pPr>
      <w:r>
        <w:rPr>
          <w:rFonts w:ascii="宋体" w:hAnsi="宋体" w:cs="宋体" w:hint="eastAsia"/>
          <w:szCs w:val="21"/>
        </w:rPr>
        <w:t>中标单位（简称乙方）：</w:t>
      </w:r>
    </w:p>
    <w:p w:rsidR="002E5449" w:rsidRDefault="002E5449" w:rsidP="002E5449">
      <w:pPr>
        <w:pStyle w:val="a9"/>
        <w:spacing w:line="360" w:lineRule="auto"/>
        <w:rPr>
          <w:rFonts w:ascii="宋体" w:hAnsi="宋体" w:cs="宋体"/>
          <w:szCs w:val="21"/>
        </w:rPr>
      </w:pPr>
      <w:r>
        <w:rPr>
          <w:rFonts w:ascii="宋体" w:hAnsi="宋体" w:cs="宋体" w:hint="eastAsia"/>
          <w:szCs w:val="21"/>
        </w:rPr>
        <w:t xml:space="preserve">    为了规范产品交易行为，保护供需双方合法权益，根据《中华人民共和国合同法》及有关法律、法规、明确双方权利义务关系，保证正常交易程序，经甲、乙双方协商，一致同意签订本合同，以资共同遵守。</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一、石料供应：</w:t>
      </w:r>
    </w:p>
    <w:p w:rsidR="002E5449" w:rsidRDefault="002E5449" w:rsidP="002E5449">
      <w:pPr>
        <w:widowControl/>
        <w:snapToGrid w:val="0"/>
        <w:spacing w:line="360" w:lineRule="auto"/>
        <w:ind w:firstLineChars="200" w:firstLine="420"/>
        <w:rPr>
          <w:rFonts w:hAnsi="宋体" w:cs="宋体"/>
          <w:color w:val="FF0000"/>
          <w:kern w:val="0"/>
          <w:szCs w:val="21"/>
        </w:rPr>
      </w:pPr>
      <w:r w:rsidRPr="00DA53ED">
        <w:rPr>
          <w:rFonts w:hAnsi="宋体" w:cs="宋体" w:hint="eastAsia"/>
          <w:color w:val="000000"/>
          <w:kern w:val="0"/>
          <w:szCs w:val="21"/>
        </w:rPr>
        <w:t>三门县健跳镇毛张村周水塘里山嘴治理区建筑用石料</w:t>
      </w:r>
      <w:r w:rsidRPr="00DA53ED">
        <w:rPr>
          <w:rFonts w:hAnsi="宋体" w:cs="宋体" w:hint="eastAsia"/>
          <w:color w:val="000000"/>
          <w:kern w:val="0"/>
          <w:szCs w:val="21"/>
        </w:rPr>
        <w:t>(</w:t>
      </w:r>
      <w:r w:rsidRPr="00DA53ED">
        <w:rPr>
          <w:rFonts w:hAnsi="宋体" w:cs="宋体" w:hint="eastAsia"/>
          <w:color w:val="000000"/>
          <w:kern w:val="0"/>
          <w:szCs w:val="21"/>
        </w:rPr>
        <w:t>凝灰岩</w:t>
      </w:r>
      <w:r w:rsidRPr="00DA53ED">
        <w:rPr>
          <w:rFonts w:hAnsi="宋体" w:cs="宋体" w:hint="eastAsia"/>
          <w:color w:val="000000"/>
          <w:kern w:val="0"/>
          <w:szCs w:val="21"/>
        </w:rPr>
        <w:t>)</w:t>
      </w:r>
      <w:r>
        <w:rPr>
          <w:rFonts w:hAnsi="宋体" w:cs="宋体" w:hint="eastAsia"/>
          <w:color w:val="000000"/>
          <w:kern w:val="0"/>
          <w:szCs w:val="21"/>
        </w:rPr>
        <w:t>资源储量约</w:t>
      </w:r>
      <w:r>
        <w:rPr>
          <w:rFonts w:hAnsi="宋体" w:cs="宋体" w:hint="eastAsia"/>
          <w:color w:val="000000"/>
          <w:kern w:val="0"/>
          <w:szCs w:val="21"/>
        </w:rPr>
        <w:t>111.35</w:t>
      </w:r>
      <w:r>
        <w:rPr>
          <w:rFonts w:hAnsi="宋体" w:cs="宋体" w:hint="eastAsia"/>
          <w:color w:val="000000"/>
          <w:kern w:val="0"/>
          <w:szCs w:val="21"/>
        </w:rPr>
        <w:t>万吨，</w:t>
      </w:r>
      <w:r w:rsidRPr="004E1F98">
        <w:rPr>
          <w:rFonts w:hAnsi="宋体" w:cs="宋体" w:hint="eastAsia"/>
          <w:color w:val="000000"/>
          <w:kern w:val="0"/>
          <w:szCs w:val="21"/>
        </w:rPr>
        <w:t>石料以此数定量，如实际石料量的增加或减少将不再做调整，风险由中标人自行承担。</w:t>
      </w:r>
    </w:p>
    <w:p w:rsidR="002E5449" w:rsidRDefault="002E5449" w:rsidP="002E5449">
      <w:pPr>
        <w:widowControl/>
        <w:snapToGrid w:val="0"/>
        <w:spacing w:line="360" w:lineRule="auto"/>
        <w:ind w:firstLineChars="200" w:firstLine="420"/>
        <w:rPr>
          <w:rFonts w:ascii="宋体" w:hAnsi="宋体" w:cs="宋体"/>
          <w:szCs w:val="21"/>
        </w:rPr>
      </w:pPr>
      <w:r>
        <w:rPr>
          <w:rFonts w:ascii="宋体" w:hAnsi="宋体" w:cs="宋体" w:hint="eastAsia"/>
          <w:szCs w:val="21"/>
        </w:rPr>
        <w:t>二、出让时间、地点及方式：</w:t>
      </w:r>
    </w:p>
    <w:p w:rsidR="002E5449" w:rsidRDefault="002E5449" w:rsidP="002E5449">
      <w:pPr>
        <w:pStyle w:val="a9"/>
        <w:spacing w:line="360" w:lineRule="auto"/>
        <w:ind w:firstLineChars="200" w:firstLine="420"/>
        <w:rPr>
          <w:rFonts w:ascii="宋体" w:hAnsi="宋体" w:cs="宋体"/>
          <w:color w:val="000000"/>
          <w:kern w:val="0"/>
          <w:szCs w:val="21"/>
        </w:rPr>
      </w:pPr>
      <w:r>
        <w:rPr>
          <w:rFonts w:ascii="宋体" w:hAnsi="宋体" w:cs="宋体" w:hint="eastAsia"/>
          <w:szCs w:val="21"/>
        </w:rPr>
        <w:t>出让地点：</w:t>
      </w:r>
      <w:r>
        <w:rPr>
          <w:rFonts w:ascii="宋体" w:hAnsi="宋体" w:cs="宋体" w:hint="eastAsia"/>
          <w:color w:val="000000"/>
          <w:kern w:val="0"/>
          <w:szCs w:val="21"/>
        </w:rPr>
        <w:t>三门县健跳镇境内</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出让方式：挖石料上车由业主负责，中标方需自行运输及卸料。</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出让时间：</w:t>
      </w:r>
      <w:r w:rsidRPr="009E2166">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9E2166">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日历天</w:t>
      </w:r>
    </w:p>
    <w:p w:rsidR="002E5449" w:rsidRDefault="002E5449" w:rsidP="002E5449">
      <w:pPr>
        <w:pStyle w:val="a9"/>
        <w:numPr>
          <w:ilvl w:val="0"/>
          <w:numId w:val="1"/>
        </w:numPr>
        <w:spacing w:line="360" w:lineRule="auto"/>
        <w:ind w:firstLineChars="200" w:firstLine="420"/>
        <w:rPr>
          <w:rFonts w:ascii="宋体" w:hAnsi="宋体" w:cs="宋体"/>
          <w:szCs w:val="21"/>
        </w:rPr>
      </w:pPr>
      <w:r>
        <w:rPr>
          <w:rFonts w:ascii="宋体" w:hAnsi="宋体" w:cs="宋体" w:hint="eastAsia"/>
          <w:szCs w:val="21"/>
        </w:rPr>
        <w:t>付款方式：</w:t>
      </w:r>
    </w:p>
    <w:p w:rsidR="002E5449" w:rsidRDefault="002E5449" w:rsidP="002E5449">
      <w:pPr>
        <w:pStyle w:val="a9"/>
        <w:spacing w:line="360" w:lineRule="auto"/>
        <w:ind w:leftChars="200" w:left="420"/>
        <w:rPr>
          <w:rFonts w:ascii="宋体" w:hAnsi="宋体" w:cs="宋体"/>
          <w:szCs w:val="21"/>
        </w:rPr>
      </w:pPr>
      <w:r>
        <w:rPr>
          <w:rFonts w:ascii="宋体" w:hAnsi="宋体" w:cs="宋体" w:hint="eastAsia"/>
          <w:szCs w:val="21"/>
        </w:rPr>
        <w:t>本次合同价</w:t>
      </w:r>
      <w:r>
        <w:rPr>
          <w:rFonts w:hAnsi="宋体" w:cs="宋体"/>
          <w:sz w:val="28"/>
          <w:u w:val="single"/>
        </w:rPr>
        <w:t xml:space="preserve">            </w:t>
      </w:r>
      <w:r>
        <w:rPr>
          <w:rFonts w:ascii="宋体" w:hAnsi="宋体" w:cs="宋体" w:hint="eastAsia"/>
          <w:szCs w:val="21"/>
        </w:rPr>
        <w:t>元/吨</w:t>
      </w:r>
      <w:r>
        <w:rPr>
          <w:rFonts w:hAnsi="宋体" w:cs="宋体" w:hint="eastAsia"/>
          <w:sz w:val="28"/>
        </w:rPr>
        <w:t>。</w:t>
      </w:r>
    </w:p>
    <w:p w:rsidR="002E5449" w:rsidRPr="00977726" w:rsidRDefault="002E5449" w:rsidP="002E5449">
      <w:pPr>
        <w:spacing w:line="360" w:lineRule="auto"/>
        <w:ind w:firstLineChars="150" w:firstLine="316"/>
        <w:rPr>
          <w:rFonts w:ascii="宋体" w:hAnsi="宋体" w:cs="宋体"/>
          <w:b/>
          <w:bCs/>
          <w:color w:val="FF0000"/>
          <w:kern w:val="0"/>
          <w:szCs w:val="21"/>
        </w:rPr>
      </w:pPr>
      <w:r w:rsidRPr="00977726">
        <w:rPr>
          <w:rFonts w:ascii="宋体" w:hAnsi="宋体" w:cs="宋体" w:hint="eastAsia"/>
          <w:b/>
          <w:bCs/>
          <w:color w:val="FF0000"/>
          <w:kern w:val="0"/>
          <w:szCs w:val="21"/>
        </w:rPr>
        <w:t>中标人</w:t>
      </w:r>
      <w:r>
        <w:rPr>
          <w:rFonts w:ascii="宋体" w:hAnsi="宋体" w:cs="宋体" w:hint="eastAsia"/>
          <w:b/>
          <w:bCs/>
          <w:color w:val="FF0000"/>
          <w:kern w:val="0"/>
          <w:szCs w:val="21"/>
        </w:rPr>
        <w:t>在</w:t>
      </w:r>
      <w:r w:rsidRPr="00977726">
        <w:rPr>
          <w:rFonts w:ascii="宋体" w:hAnsi="宋体" w:cs="宋体" w:hint="eastAsia"/>
          <w:b/>
          <w:bCs/>
          <w:color w:val="FF0000"/>
          <w:kern w:val="0"/>
          <w:szCs w:val="21"/>
        </w:rPr>
        <w:t>签订合同</w:t>
      </w:r>
      <w:r>
        <w:rPr>
          <w:rFonts w:ascii="宋体" w:hAnsi="宋体" w:cs="宋体" w:hint="eastAsia"/>
          <w:b/>
          <w:bCs/>
          <w:color w:val="FF0000"/>
          <w:kern w:val="0"/>
          <w:szCs w:val="21"/>
        </w:rPr>
        <w:t>前</w:t>
      </w:r>
      <w:r w:rsidRPr="00977726">
        <w:rPr>
          <w:rFonts w:ascii="宋体" w:hAnsi="宋体" w:cs="宋体" w:hint="eastAsia"/>
          <w:b/>
          <w:bCs/>
          <w:color w:val="FF0000"/>
          <w:kern w:val="0"/>
          <w:szCs w:val="21"/>
        </w:rPr>
        <w:t>付清石料款</w:t>
      </w:r>
      <w:r>
        <w:rPr>
          <w:rFonts w:ascii="宋体" w:hAnsi="宋体" w:cs="宋体" w:hint="eastAsia"/>
          <w:b/>
          <w:bCs/>
          <w:color w:val="FF0000"/>
          <w:kern w:val="0"/>
          <w:szCs w:val="21"/>
        </w:rPr>
        <w:t>，出让方不提供发票，石料款</w:t>
      </w:r>
      <w:r w:rsidRPr="00977726">
        <w:rPr>
          <w:rFonts w:ascii="宋体" w:hAnsi="宋体" w:cs="宋体" w:hint="eastAsia"/>
          <w:b/>
          <w:bCs/>
          <w:color w:val="FF0000"/>
          <w:kern w:val="0"/>
          <w:szCs w:val="21"/>
        </w:rPr>
        <w:t>转入出让方指定帐户，未按要求付清款项的，将终止合同并取消其成交资格</w:t>
      </w:r>
      <w:r>
        <w:rPr>
          <w:rFonts w:ascii="宋体" w:hAnsi="宋体" w:cs="宋体" w:hint="eastAsia"/>
          <w:b/>
          <w:bCs/>
          <w:color w:val="FF0000"/>
          <w:kern w:val="0"/>
          <w:szCs w:val="21"/>
        </w:rPr>
        <w:t>，并没收投标保证金。</w:t>
      </w:r>
    </w:p>
    <w:p w:rsidR="002E5449" w:rsidRDefault="002E5449" w:rsidP="002E5449">
      <w:pPr>
        <w:spacing w:line="360" w:lineRule="auto"/>
        <w:ind w:firstLineChars="150" w:firstLine="315"/>
        <w:rPr>
          <w:rFonts w:ascii="宋体" w:hAnsi="宋体" w:cs="宋体"/>
          <w:szCs w:val="21"/>
        </w:rPr>
      </w:pPr>
      <w:r>
        <w:rPr>
          <w:rFonts w:ascii="宋体" w:hAnsi="宋体" w:cs="宋体" w:hint="eastAsia"/>
          <w:szCs w:val="21"/>
        </w:rPr>
        <w:t>四、运输时间及路线 ：</w:t>
      </w:r>
      <w:r>
        <w:rPr>
          <w:rFonts w:ascii="宋体" w:hAnsi="宋体" w:cs="宋体" w:hint="eastAsia"/>
          <w:color w:val="000000"/>
          <w:kern w:val="0"/>
          <w:szCs w:val="21"/>
        </w:rPr>
        <w:t>运输时间应根据沿海高速施工进度，中标人密切配合，及时清运，同沿海高速</w:t>
      </w:r>
      <w:r>
        <w:rPr>
          <w:rFonts w:ascii="宋体" w:hAnsi="宋体" w:cs="宋体" w:hint="eastAsia"/>
          <w:szCs w:val="21"/>
        </w:rPr>
        <w:t>施工工期</w:t>
      </w:r>
      <w:r>
        <w:rPr>
          <w:rFonts w:ascii="宋体" w:hAnsi="宋体" w:cs="宋体" w:hint="eastAsia"/>
          <w:color w:val="000000"/>
          <w:kern w:val="0"/>
          <w:szCs w:val="21"/>
        </w:rPr>
        <w:t>同步。</w:t>
      </w:r>
      <w:r>
        <w:rPr>
          <w:rFonts w:ascii="宋体" w:hAnsi="宋体" w:cs="宋体" w:hint="eastAsia"/>
          <w:szCs w:val="21"/>
        </w:rPr>
        <w:t>运输车辆经报三门县健跳镇人民政府进行备案，运输路线按业主方指定路线，每辆车的运输吨数不得超载。</w:t>
      </w:r>
    </w:p>
    <w:p w:rsidR="002E5449" w:rsidRDefault="002E5449" w:rsidP="002E5449">
      <w:pPr>
        <w:spacing w:line="360" w:lineRule="auto"/>
        <w:ind w:firstLineChars="150" w:firstLine="315"/>
        <w:rPr>
          <w:rFonts w:ascii="宋体" w:hAnsi="宋体" w:cs="宋体"/>
          <w:szCs w:val="21"/>
        </w:rPr>
      </w:pPr>
      <w:r>
        <w:rPr>
          <w:rFonts w:ascii="宋体" w:hAnsi="宋体" w:cs="宋体" w:hint="eastAsia"/>
          <w:szCs w:val="21"/>
        </w:rPr>
        <w:t>五、中标单位在本合同出让的矿区范围内对隐患治理所产生的矿产资源应用于政府性全额投资项目，多余的矿产资源要依法依规处理，不得流入市场。</w:t>
      </w:r>
    </w:p>
    <w:p w:rsidR="002E5449" w:rsidRDefault="002E5449" w:rsidP="002E5449">
      <w:pPr>
        <w:spacing w:line="360" w:lineRule="auto"/>
        <w:ind w:firstLineChars="150" w:firstLine="315"/>
        <w:rPr>
          <w:rFonts w:ascii="宋体" w:hAnsi="宋体" w:cs="宋体"/>
          <w:color w:val="000000"/>
          <w:szCs w:val="21"/>
        </w:rPr>
      </w:pPr>
      <w:r>
        <w:rPr>
          <w:rFonts w:ascii="宋体" w:hAnsi="宋体" w:cs="宋体" w:hint="eastAsia"/>
          <w:szCs w:val="21"/>
        </w:rPr>
        <w:t>六、中标人在运输石料过程中，不得损害、破坏周围自然生态环境或设施。造成损失的由中标方自行负责。</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 xml:space="preserve">五、有下列情形之一，可以解除合同：   </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1、甲、乙双方协商一致。</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lastRenderedPageBreak/>
        <w:t>2、因不可抗力指使不能实现合同目的。</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六、违约责任：</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甲、乙双方应严格履行合同规定的各项条款，如一方违约，由违约方承担责任，并参照合同法及双方商定的有关条款赔偿经济损失。</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七、解决合同争议的方式：</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本合同产生争议，甲、乙双方应本着友好协商的积极态度进行协商解决；协商不成的，可提请进行调解，如调解不成的向签约地人民法院提起诉讼。</w:t>
      </w:r>
    </w:p>
    <w:p w:rsidR="002E5449" w:rsidRDefault="002E5449" w:rsidP="002E5449">
      <w:pPr>
        <w:pStyle w:val="a9"/>
        <w:numPr>
          <w:ilvl w:val="0"/>
          <w:numId w:val="2"/>
        </w:numPr>
        <w:spacing w:line="360" w:lineRule="auto"/>
        <w:ind w:firstLineChars="200" w:firstLine="420"/>
        <w:rPr>
          <w:rFonts w:ascii="宋体" w:hAnsi="宋体" w:cs="宋体"/>
          <w:szCs w:val="21"/>
        </w:rPr>
      </w:pPr>
      <w:r>
        <w:rPr>
          <w:rFonts w:ascii="宋体" w:hAnsi="宋体" w:cs="宋体" w:hint="eastAsia"/>
          <w:szCs w:val="21"/>
        </w:rPr>
        <w:t>风险承担：</w:t>
      </w:r>
    </w:p>
    <w:p w:rsidR="002E5449" w:rsidRDefault="002E5449" w:rsidP="002E5449">
      <w:pPr>
        <w:widowControl/>
        <w:snapToGrid w:val="0"/>
        <w:spacing w:line="360" w:lineRule="auto"/>
        <w:ind w:firstLineChars="200" w:firstLine="420"/>
        <w:rPr>
          <w:rFonts w:ascii="宋体" w:hAnsi="宋体" w:cs="宋体"/>
          <w:szCs w:val="21"/>
        </w:rPr>
      </w:pPr>
      <w:r>
        <w:rPr>
          <w:rFonts w:ascii="宋体" w:hAnsi="宋体" w:cs="宋体" w:hint="eastAsia"/>
          <w:szCs w:val="21"/>
        </w:rPr>
        <w:t xml:space="preserve">    出让期内中标人的一切应缴税费、规费均由中标人承担；出让期间的机械、设备、设施、运输车辆等均由中标人负责；中标人在出让期内添置的一切财产在出让期结束时自行处理，与业主无关；中标人在出让期内安全生产、社会治安等必须接受当地政府及有关部门的监督和检查，所遇安全事故、社会治安等问题应自行处理、承担。</w:t>
      </w:r>
    </w:p>
    <w:p w:rsidR="002E5449" w:rsidRDefault="002E5449" w:rsidP="002E5449">
      <w:pPr>
        <w:widowControl/>
        <w:snapToGrid w:val="0"/>
        <w:spacing w:line="360" w:lineRule="auto"/>
        <w:ind w:firstLineChars="200" w:firstLine="420"/>
        <w:rPr>
          <w:rFonts w:ascii="宋体" w:hAnsi="宋体" w:cs="宋体"/>
          <w:szCs w:val="21"/>
        </w:rPr>
      </w:pPr>
      <w:r>
        <w:rPr>
          <w:rFonts w:ascii="宋体" w:hAnsi="宋体" w:cs="宋体" w:hint="eastAsia"/>
          <w:szCs w:val="21"/>
        </w:rPr>
        <w:t>在运输过程中出现的一切矛盾由中标人负责解决，如道路和桥梁确认因本项目损坏，由中标人负责修缮。</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九、不可抗力：因不可抗力，致使合同部能履行，免除承担违约责任，但必须及时通知对方，并在合同期限内提供证明。</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本协议未尽事宜甲、乙双方协商解决。</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kern w:val="0"/>
          <w:szCs w:val="21"/>
        </w:rPr>
        <w:t>具体位置、实际方量，中标人自行现踏勘、并承担相应的风险责任。</w:t>
      </w:r>
    </w:p>
    <w:p w:rsidR="002E5449" w:rsidRDefault="002E5449" w:rsidP="002E5449">
      <w:pPr>
        <w:pStyle w:val="a9"/>
        <w:spacing w:line="360" w:lineRule="auto"/>
        <w:ind w:firstLineChars="200" w:firstLine="420"/>
        <w:rPr>
          <w:rFonts w:ascii="宋体" w:hAnsi="宋体" w:cs="宋体"/>
          <w:szCs w:val="21"/>
        </w:rPr>
      </w:pPr>
      <w:r>
        <w:rPr>
          <w:rFonts w:ascii="宋体" w:hAnsi="宋体" w:cs="宋体" w:hint="eastAsia"/>
          <w:szCs w:val="21"/>
        </w:rPr>
        <w:t>协议签定：本合同签字、加盖双方印章后生效，本合同一式四份，甲乙双方、招标监督机构、招标代理机构各执一份。</w:t>
      </w:r>
    </w:p>
    <w:p w:rsidR="002E5449" w:rsidRDefault="00E2327A" w:rsidP="002E5449">
      <w:pPr>
        <w:pStyle w:val="a9"/>
        <w:spacing w:line="360" w:lineRule="auto"/>
        <w:rPr>
          <w:rFonts w:ascii="宋体" w:hAnsi="宋体" w:cs="宋体"/>
          <w:szCs w:val="21"/>
        </w:rPr>
      </w:pPr>
      <w:r>
        <w:rPr>
          <w:rFonts w:ascii="宋体" w:hAnsi="宋体" w:cs="宋体" w:hint="eastAsia"/>
          <w:szCs w:val="21"/>
        </w:rPr>
        <w:t xml:space="preserve"> </w:t>
      </w:r>
    </w:p>
    <w:p w:rsidR="002E5449" w:rsidRDefault="002E5449" w:rsidP="002E5449">
      <w:pPr>
        <w:pStyle w:val="a9"/>
        <w:spacing w:line="360" w:lineRule="auto"/>
        <w:rPr>
          <w:rFonts w:ascii="宋体" w:hAnsi="宋体" w:cs="宋体"/>
          <w:szCs w:val="21"/>
        </w:rPr>
      </w:pPr>
      <w:r>
        <w:rPr>
          <w:rFonts w:ascii="宋体" w:hAnsi="宋体" w:cs="宋体" w:hint="eastAsia"/>
          <w:szCs w:val="21"/>
        </w:rPr>
        <w:t xml:space="preserve">中标方（签章）：                   </w:t>
      </w:r>
      <w:r w:rsidR="00E2327A">
        <w:rPr>
          <w:rFonts w:ascii="宋体" w:hAnsi="宋体" w:cs="宋体" w:hint="eastAsia"/>
          <w:szCs w:val="21"/>
        </w:rPr>
        <w:t xml:space="preserve">          </w:t>
      </w:r>
      <w:r>
        <w:rPr>
          <w:rFonts w:ascii="宋体" w:hAnsi="宋体" w:cs="宋体" w:hint="eastAsia"/>
          <w:szCs w:val="21"/>
        </w:rPr>
        <w:t xml:space="preserve"> 出让方（签章）：</w:t>
      </w:r>
    </w:p>
    <w:p w:rsidR="002E5449" w:rsidRDefault="002E5449" w:rsidP="002E5449">
      <w:pPr>
        <w:pStyle w:val="a9"/>
        <w:spacing w:line="360" w:lineRule="auto"/>
        <w:rPr>
          <w:rFonts w:ascii="宋体" w:hAnsi="宋体" w:cs="宋体"/>
          <w:szCs w:val="21"/>
        </w:rPr>
      </w:pPr>
      <w:r>
        <w:rPr>
          <w:rFonts w:ascii="宋体" w:hAnsi="宋体" w:cs="宋体" w:hint="eastAsia"/>
          <w:szCs w:val="21"/>
        </w:rPr>
        <w:t xml:space="preserve">法定代表人                        </w:t>
      </w:r>
      <w:r w:rsidR="00E2327A">
        <w:rPr>
          <w:rFonts w:ascii="宋体" w:hAnsi="宋体" w:cs="宋体" w:hint="eastAsia"/>
          <w:szCs w:val="21"/>
        </w:rPr>
        <w:t xml:space="preserve">           </w:t>
      </w:r>
      <w:r>
        <w:rPr>
          <w:rFonts w:ascii="宋体" w:hAnsi="宋体" w:cs="宋体" w:hint="eastAsia"/>
          <w:szCs w:val="21"/>
        </w:rPr>
        <w:t xml:space="preserve"> 法定代表人</w:t>
      </w:r>
    </w:p>
    <w:p w:rsidR="002E5449" w:rsidRDefault="002E5449" w:rsidP="002E5449">
      <w:pPr>
        <w:pStyle w:val="a9"/>
        <w:spacing w:line="360" w:lineRule="auto"/>
        <w:rPr>
          <w:rFonts w:ascii="宋体" w:hAnsi="宋体" w:cs="宋体"/>
          <w:szCs w:val="21"/>
        </w:rPr>
      </w:pPr>
      <w:r>
        <w:rPr>
          <w:rFonts w:ascii="宋体" w:hAnsi="宋体" w:cs="宋体" w:hint="eastAsia"/>
          <w:szCs w:val="21"/>
        </w:rPr>
        <w:t xml:space="preserve">（或委托代理人）：                 </w:t>
      </w:r>
      <w:r w:rsidR="00E2327A">
        <w:rPr>
          <w:rFonts w:ascii="宋体" w:hAnsi="宋体" w:cs="宋体" w:hint="eastAsia"/>
          <w:szCs w:val="21"/>
        </w:rPr>
        <w:t xml:space="preserve">          </w:t>
      </w:r>
      <w:r>
        <w:rPr>
          <w:rFonts w:ascii="宋体" w:hAnsi="宋体" w:cs="宋体" w:hint="eastAsia"/>
          <w:szCs w:val="21"/>
        </w:rPr>
        <w:t>（或委托代理人）：</w:t>
      </w:r>
    </w:p>
    <w:p w:rsidR="002E5449" w:rsidRDefault="002E5449" w:rsidP="002E5449">
      <w:pPr>
        <w:pStyle w:val="a9"/>
        <w:spacing w:line="360" w:lineRule="auto"/>
        <w:ind w:firstLineChars="300" w:firstLine="630"/>
        <w:rPr>
          <w:rFonts w:ascii="宋体" w:hAnsi="宋体" w:cs="宋体"/>
          <w:szCs w:val="21"/>
        </w:rPr>
      </w:pPr>
      <w:r>
        <w:rPr>
          <w:rFonts w:ascii="宋体" w:hAnsi="宋体" w:cs="宋体" w:hint="eastAsia"/>
          <w:szCs w:val="21"/>
        </w:rPr>
        <w:t>年   月   日                            年   月   日</w:t>
      </w:r>
    </w:p>
    <w:p w:rsidR="002E5449" w:rsidRDefault="002E5449"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471361">
      <w:pPr>
        <w:widowControl/>
        <w:spacing w:before="100" w:beforeAutospacing="1" w:after="100" w:afterAutospacing="1"/>
        <w:jc w:val="right"/>
        <w:rPr>
          <w:rFonts w:ascii="宋体" w:hAnsi="宋体" w:cs="Tahoma"/>
          <w:color w:val="000000"/>
          <w:kern w:val="0"/>
          <w:szCs w:val="21"/>
        </w:rPr>
      </w:pPr>
    </w:p>
    <w:p w:rsidR="00F2525F" w:rsidRDefault="00F2525F" w:rsidP="00F2525F">
      <w:pPr>
        <w:pStyle w:val="2TimesNewRoman5020"/>
        <w:rPr>
          <w:rFonts w:cs="Times New Roman"/>
          <w:szCs w:val="28"/>
        </w:rPr>
      </w:pPr>
      <w:bookmarkStart w:id="1" w:name="_Toc518495924"/>
      <w:r>
        <w:rPr>
          <w:rFonts w:cs="Times New Roman" w:hint="eastAsia"/>
          <w:szCs w:val="28"/>
        </w:rPr>
        <w:t>二</w:t>
      </w:r>
      <w:r>
        <w:rPr>
          <w:rFonts w:cs="Times New Roman"/>
          <w:szCs w:val="28"/>
        </w:rPr>
        <w:t>、法定代表人授权委托书</w:t>
      </w:r>
      <w:bookmarkEnd w:id="1"/>
    </w:p>
    <w:p w:rsidR="00F2525F" w:rsidRDefault="00F2525F" w:rsidP="00F2525F">
      <w:pPr>
        <w:adjustRightInd w:val="0"/>
        <w:snapToGrid w:val="0"/>
        <w:spacing w:beforeLines="50" w:before="156" w:line="360" w:lineRule="auto"/>
        <w:jc w:val="center"/>
        <w:rPr>
          <w:rFonts w:eastAsia="黑体"/>
          <w:sz w:val="44"/>
        </w:rPr>
      </w:pPr>
      <w:r>
        <w:rPr>
          <w:rFonts w:eastAsia="黑体"/>
          <w:sz w:val="44"/>
        </w:rPr>
        <w:t>法定代表人授权委托书</w:t>
      </w:r>
    </w:p>
    <w:p w:rsidR="00F2525F" w:rsidRDefault="00F2525F" w:rsidP="00F2525F">
      <w:pPr>
        <w:adjustRightInd w:val="0"/>
        <w:snapToGrid w:val="0"/>
        <w:spacing w:beforeLines="50" w:before="156" w:line="360" w:lineRule="auto"/>
        <w:jc w:val="center"/>
        <w:rPr>
          <w:sz w:val="28"/>
        </w:rPr>
      </w:pPr>
      <w:r>
        <w:rPr>
          <w:sz w:val="28"/>
        </w:rPr>
        <w:t>（参考样张）</w:t>
      </w:r>
    </w:p>
    <w:p w:rsidR="00F2525F" w:rsidRDefault="00F2525F" w:rsidP="00F2525F">
      <w:pPr>
        <w:adjustRightInd w:val="0"/>
        <w:snapToGrid w:val="0"/>
        <w:spacing w:beforeLines="50" w:before="156" w:line="360" w:lineRule="auto"/>
        <w:ind w:leftChars="514" w:left="1079" w:firstLineChars="200" w:firstLine="560"/>
        <w:rPr>
          <w:sz w:val="28"/>
        </w:rPr>
      </w:pPr>
    </w:p>
    <w:p w:rsidR="00F2525F" w:rsidRDefault="00F2525F" w:rsidP="00F2525F">
      <w:pPr>
        <w:adjustRightInd w:val="0"/>
        <w:snapToGrid w:val="0"/>
        <w:spacing w:beforeLines="50" w:before="156" w:line="360" w:lineRule="auto"/>
        <w:ind w:leftChars="514" w:left="1079" w:firstLineChars="200" w:firstLine="560"/>
        <w:rPr>
          <w:sz w:val="28"/>
        </w:rPr>
      </w:pPr>
    </w:p>
    <w:p w:rsidR="00F2525F" w:rsidRDefault="00F2525F" w:rsidP="00F2525F">
      <w:pPr>
        <w:adjustRightInd w:val="0"/>
        <w:snapToGrid w:val="0"/>
        <w:spacing w:beforeLines="50" w:before="156"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rsidR="00F2525F" w:rsidRDefault="00F2525F" w:rsidP="00F2525F">
      <w:pPr>
        <w:adjustRightInd w:val="0"/>
        <w:snapToGrid w:val="0"/>
        <w:spacing w:beforeLines="50" w:before="156"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的</w:t>
      </w:r>
      <w:r w:rsidR="008F7BCC">
        <w:rPr>
          <w:rFonts w:hint="eastAsia"/>
          <w:sz w:val="28"/>
        </w:rPr>
        <w:t>竞价</w:t>
      </w:r>
      <w:r>
        <w:rPr>
          <w:sz w:val="28"/>
        </w:rPr>
        <w:t>投标。代理人在该招投标活动中的一切事务，我均予以承认。</w:t>
      </w:r>
    </w:p>
    <w:p w:rsidR="00F2525F" w:rsidRDefault="00F2525F" w:rsidP="00F2525F">
      <w:pPr>
        <w:adjustRightInd w:val="0"/>
        <w:snapToGrid w:val="0"/>
        <w:spacing w:beforeLines="50" w:before="156" w:line="360" w:lineRule="auto"/>
        <w:ind w:firstLineChars="200" w:firstLine="560"/>
        <w:rPr>
          <w:sz w:val="28"/>
        </w:rPr>
      </w:pPr>
      <w:r>
        <w:rPr>
          <w:sz w:val="28"/>
        </w:rPr>
        <w:t>代理人无转委权，特此委托。</w:t>
      </w:r>
    </w:p>
    <w:p w:rsidR="00F2525F" w:rsidRDefault="00F2525F" w:rsidP="00F2525F">
      <w:pPr>
        <w:adjustRightInd w:val="0"/>
        <w:snapToGrid w:val="0"/>
        <w:spacing w:beforeLines="50" w:before="156" w:line="360" w:lineRule="auto"/>
        <w:rPr>
          <w:sz w:val="28"/>
        </w:rPr>
      </w:pPr>
    </w:p>
    <w:p w:rsidR="00F2525F" w:rsidRDefault="00F2525F" w:rsidP="00F2525F">
      <w:pPr>
        <w:adjustRightInd w:val="0"/>
        <w:snapToGrid w:val="0"/>
        <w:spacing w:beforeLines="50" w:before="156" w:line="360" w:lineRule="auto"/>
        <w:rPr>
          <w:sz w:val="28"/>
        </w:rPr>
      </w:pPr>
    </w:p>
    <w:p w:rsidR="00F2525F" w:rsidRDefault="00F2525F" w:rsidP="00F2525F">
      <w:pPr>
        <w:adjustRightInd w:val="0"/>
        <w:snapToGrid w:val="0"/>
        <w:spacing w:beforeLines="50" w:before="156" w:line="360" w:lineRule="auto"/>
        <w:rPr>
          <w:sz w:val="28"/>
        </w:rPr>
      </w:pPr>
      <w:r>
        <w:rPr>
          <w:sz w:val="28"/>
        </w:rPr>
        <w:t>投标人（盖章）：</w:t>
      </w:r>
      <w:r>
        <w:rPr>
          <w:sz w:val="28"/>
          <w:u w:val="single"/>
        </w:rPr>
        <w:t xml:space="preserve">                                         </w:t>
      </w:r>
    </w:p>
    <w:p w:rsidR="00F2525F" w:rsidRDefault="00F2525F" w:rsidP="00F2525F">
      <w:pPr>
        <w:adjustRightInd w:val="0"/>
        <w:snapToGrid w:val="0"/>
        <w:spacing w:beforeLines="50" w:before="156" w:line="360" w:lineRule="auto"/>
        <w:rPr>
          <w:sz w:val="28"/>
        </w:rPr>
      </w:pPr>
      <w:r>
        <w:rPr>
          <w:sz w:val="28"/>
        </w:rPr>
        <w:t>法定代表人（签字或盖章）：</w:t>
      </w:r>
      <w:r>
        <w:rPr>
          <w:sz w:val="28"/>
          <w:u w:val="single"/>
        </w:rPr>
        <w:t xml:space="preserve">                                </w:t>
      </w:r>
    </w:p>
    <w:p w:rsidR="00F2525F" w:rsidRDefault="00F2525F" w:rsidP="00F2525F">
      <w:pPr>
        <w:adjustRightInd w:val="0"/>
        <w:snapToGrid w:val="0"/>
        <w:spacing w:beforeLines="50" w:before="156"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rsidR="00F2525F" w:rsidRDefault="00F2525F" w:rsidP="00F2525F">
      <w:pPr>
        <w:adjustRightInd w:val="0"/>
        <w:snapToGrid w:val="0"/>
        <w:spacing w:beforeLines="50" w:before="156"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rsidR="00F2525F" w:rsidRDefault="00F2525F" w:rsidP="00F2525F">
      <w:pPr>
        <w:adjustRightInd w:val="0"/>
        <w:snapToGrid w:val="0"/>
        <w:spacing w:beforeLines="50" w:before="156"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F2525F" w:rsidRPr="00DF0284" w:rsidRDefault="00F2525F" w:rsidP="00471361">
      <w:pPr>
        <w:widowControl/>
        <w:spacing w:before="100" w:beforeAutospacing="1" w:after="100" w:afterAutospacing="1"/>
        <w:jc w:val="right"/>
        <w:rPr>
          <w:rFonts w:ascii="宋体" w:hAnsi="宋体" w:cs="Tahoma"/>
          <w:color w:val="000000"/>
          <w:kern w:val="0"/>
          <w:szCs w:val="21"/>
        </w:rPr>
      </w:pPr>
    </w:p>
    <w:p w:rsidR="00A21925" w:rsidRPr="0076370A" w:rsidRDefault="0076370A" w:rsidP="005E2644">
      <w:pPr>
        <w:widowControl/>
        <w:spacing w:before="100" w:beforeAutospacing="1" w:after="100" w:afterAutospacing="1" w:line="384" w:lineRule="auto"/>
        <w:jc w:val="center"/>
        <w:rPr>
          <w:rFonts w:ascii="仿宋_GB2312" w:eastAsia="仿宋_GB2312" w:hAnsi="宋体" w:cs="宋体"/>
          <w:color w:val="000000"/>
          <w:kern w:val="0"/>
          <w:sz w:val="32"/>
          <w:szCs w:val="32"/>
        </w:rPr>
      </w:pPr>
      <w:r w:rsidRPr="0076370A">
        <w:rPr>
          <w:rFonts w:ascii="宋体" w:hAnsi="宋体" w:cs="Tahoma" w:hint="eastAsia"/>
          <w:color w:val="000000"/>
          <w:kern w:val="0"/>
          <w:szCs w:val="21"/>
        </w:rPr>
        <w:t xml:space="preserve">　</w:t>
      </w:r>
    </w:p>
    <w:sectPr w:rsidR="00A21925" w:rsidRPr="0076370A" w:rsidSect="002136EB">
      <w:headerReference w:type="default" r:id="rId8"/>
      <w:pgSz w:w="11906" w:h="16838"/>
      <w:pgMar w:top="1474" w:right="1588" w:bottom="147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92" w:rsidRDefault="00792592">
      <w:r>
        <w:separator/>
      </w:r>
    </w:p>
  </w:endnote>
  <w:endnote w:type="continuationSeparator" w:id="0">
    <w:p w:rsidR="00792592" w:rsidRDefault="0079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92" w:rsidRDefault="00792592">
      <w:r>
        <w:separator/>
      </w:r>
    </w:p>
  </w:footnote>
  <w:footnote w:type="continuationSeparator" w:id="0">
    <w:p w:rsidR="00792592" w:rsidRDefault="00792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B1" w:rsidRDefault="003F7CB1" w:rsidP="0035014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7447C"/>
    <w:multiLevelType w:val="hybridMultilevel"/>
    <w:tmpl w:val="0DE683EA"/>
    <w:lvl w:ilvl="0" w:tplc="D23860E0">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5683C123"/>
    <w:multiLevelType w:val="singleLevel"/>
    <w:tmpl w:val="5683C123"/>
    <w:lvl w:ilvl="0">
      <w:start w:val="8"/>
      <w:numFmt w:val="chineseCounting"/>
      <w:suff w:val="nothing"/>
      <w:lvlText w:val="%1、"/>
      <w:lvlJc w:val="left"/>
    </w:lvl>
  </w:abstractNum>
  <w:abstractNum w:abstractNumId="2">
    <w:nsid w:val="568F2079"/>
    <w:multiLevelType w:val="singleLevel"/>
    <w:tmpl w:val="568F2079"/>
    <w:lvl w:ilvl="0">
      <w:start w:val="3"/>
      <w:numFmt w:val="chineseCounting"/>
      <w:suff w:val="nothing"/>
      <w:lvlText w:val="%1、"/>
      <w:lvlJc w:val="left"/>
    </w:lvl>
  </w:abstractNum>
  <w:abstractNum w:abstractNumId="3">
    <w:nsid w:val="58D333A9"/>
    <w:multiLevelType w:val="singleLevel"/>
    <w:tmpl w:val="58D333A9"/>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36EB"/>
    <w:rsid w:val="0002073B"/>
    <w:rsid w:val="00043CC3"/>
    <w:rsid w:val="0005490D"/>
    <w:rsid w:val="00072F7B"/>
    <w:rsid w:val="00081B5D"/>
    <w:rsid w:val="00087FB2"/>
    <w:rsid w:val="00097522"/>
    <w:rsid w:val="000D0343"/>
    <w:rsid w:val="000D30BE"/>
    <w:rsid w:val="000F7582"/>
    <w:rsid w:val="001816F5"/>
    <w:rsid w:val="002136EB"/>
    <w:rsid w:val="002207C7"/>
    <w:rsid w:val="00270D4C"/>
    <w:rsid w:val="00282AEB"/>
    <w:rsid w:val="0029198E"/>
    <w:rsid w:val="002C3918"/>
    <w:rsid w:val="002E5449"/>
    <w:rsid w:val="003169A9"/>
    <w:rsid w:val="003238E8"/>
    <w:rsid w:val="0035014A"/>
    <w:rsid w:val="00356B00"/>
    <w:rsid w:val="00393B4C"/>
    <w:rsid w:val="003F0305"/>
    <w:rsid w:val="003F7CB1"/>
    <w:rsid w:val="00434445"/>
    <w:rsid w:val="00471361"/>
    <w:rsid w:val="00476F6E"/>
    <w:rsid w:val="004B1997"/>
    <w:rsid w:val="004B2F7D"/>
    <w:rsid w:val="004C078B"/>
    <w:rsid w:val="005148D6"/>
    <w:rsid w:val="0053182E"/>
    <w:rsid w:val="0058183F"/>
    <w:rsid w:val="005E2644"/>
    <w:rsid w:val="0061171D"/>
    <w:rsid w:val="00636303"/>
    <w:rsid w:val="00661786"/>
    <w:rsid w:val="00663F33"/>
    <w:rsid w:val="006C1DA0"/>
    <w:rsid w:val="00702F63"/>
    <w:rsid w:val="00731066"/>
    <w:rsid w:val="0076370A"/>
    <w:rsid w:val="0078391D"/>
    <w:rsid w:val="00792592"/>
    <w:rsid w:val="007F5DFA"/>
    <w:rsid w:val="008223E5"/>
    <w:rsid w:val="00830B3D"/>
    <w:rsid w:val="00862716"/>
    <w:rsid w:val="008E3E40"/>
    <w:rsid w:val="008F7BCC"/>
    <w:rsid w:val="009159A6"/>
    <w:rsid w:val="00936B9E"/>
    <w:rsid w:val="009507B2"/>
    <w:rsid w:val="00991526"/>
    <w:rsid w:val="00A02EE7"/>
    <w:rsid w:val="00A21925"/>
    <w:rsid w:val="00A4297E"/>
    <w:rsid w:val="00AE7E0B"/>
    <w:rsid w:val="00AF0E94"/>
    <w:rsid w:val="00B05DF5"/>
    <w:rsid w:val="00B12DEE"/>
    <w:rsid w:val="00B43E65"/>
    <w:rsid w:val="00BA385C"/>
    <w:rsid w:val="00BE34A2"/>
    <w:rsid w:val="00BE77F8"/>
    <w:rsid w:val="00C1078D"/>
    <w:rsid w:val="00C22412"/>
    <w:rsid w:val="00C7629F"/>
    <w:rsid w:val="00CA17E2"/>
    <w:rsid w:val="00D53A58"/>
    <w:rsid w:val="00D96FCC"/>
    <w:rsid w:val="00DF0284"/>
    <w:rsid w:val="00E12038"/>
    <w:rsid w:val="00E2327A"/>
    <w:rsid w:val="00E2710E"/>
    <w:rsid w:val="00E74663"/>
    <w:rsid w:val="00EE3E71"/>
    <w:rsid w:val="00EE55CC"/>
    <w:rsid w:val="00F04162"/>
    <w:rsid w:val="00F2525F"/>
    <w:rsid w:val="00F457E5"/>
    <w:rsid w:val="00F626DA"/>
    <w:rsid w:val="00FA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4A2"/>
    <w:pPr>
      <w:widowControl w:val="0"/>
      <w:jc w:val="both"/>
    </w:pPr>
    <w:rPr>
      <w:kern w:val="2"/>
      <w:sz w:val="21"/>
      <w:szCs w:val="24"/>
    </w:rPr>
  </w:style>
  <w:style w:type="paragraph" w:styleId="2">
    <w:name w:val="heading 2"/>
    <w:basedOn w:val="a"/>
    <w:next w:val="a"/>
    <w:link w:val="2Char"/>
    <w:semiHidden/>
    <w:unhideWhenUsed/>
    <w:qFormat/>
    <w:rsid w:val="00F252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36EB"/>
    <w:pPr>
      <w:widowControl/>
      <w:spacing w:before="100" w:beforeAutospacing="1" w:after="100" w:afterAutospacing="1"/>
      <w:jc w:val="left"/>
    </w:pPr>
    <w:rPr>
      <w:rFonts w:ascii="宋体" w:hAnsi="宋体" w:cs="宋体"/>
      <w:color w:val="000000"/>
      <w:kern w:val="0"/>
      <w:sz w:val="24"/>
    </w:rPr>
  </w:style>
  <w:style w:type="paragraph" w:styleId="a4">
    <w:name w:val="header"/>
    <w:basedOn w:val="a"/>
    <w:rsid w:val="00C22412"/>
    <w:pPr>
      <w:pBdr>
        <w:bottom w:val="single" w:sz="6" w:space="1" w:color="auto"/>
      </w:pBdr>
      <w:tabs>
        <w:tab w:val="center" w:pos="4153"/>
        <w:tab w:val="right" w:pos="8306"/>
      </w:tabs>
      <w:snapToGrid w:val="0"/>
      <w:jc w:val="center"/>
    </w:pPr>
    <w:rPr>
      <w:sz w:val="18"/>
      <w:szCs w:val="18"/>
    </w:rPr>
  </w:style>
  <w:style w:type="paragraph" w:styleId="a5">
    <w:name w:val="footer"/>
    <w:basedOn w:val="a"/>
    <w:rsid w:val="00C22412"/>
    <w:pPr>
      <w:tabs>
        <w:tab w:val="center" w:pos="4153"/>
        <w:tab w:val="right" w:pos="8306"/>
      </w:tabs>
      <w:snapToGrid w:val="0"/>
      <w:jc w:val="left"/>
    </w:pPr>
    <w:rPr>
      <w:sz w:val="18"/>
      <w:szCs w:val="18"/>
    </w:rPr>
  </w:style>
  <w:style w:type="character" w:styleId="a6">
    <w:name w:val="Strong"/>
    <w:basedOn w:val="a0"/>
    <w:uiPriority w:val="22"/>
    <w:qFormat/>
    <w:rsid w:val="00AE7E0B"/>
    <w:rPr>
      <w:b/>
      <w:bCs/>
    </w:rPr>
  </w:style>
  <w:style w:type="character" w:customStyle="1" w:styleId="Char">
    <w:name w:val="正文缩进 Char"/>
    <w:link w:val="a7"/>
    <w:rsid w:val="00A4297E"/>
    <w:rPr>
      <w:kern w:val="2"/>
      <w:sz w:val="21"/>
      <w:szCs w:val="24"/>
    </w:rPr>
  </w:style>
  <w:style w:type="paragraph" w:styleId="a7">
    <w:name w:val="Normal Indent"/>
    <w:basedOn w:val="a"/>
    <w:link w:val="Char"/>
    <w:rsid w:val="00A4297E"/>
    <w:pPr>
      <w:ind w:firstLineChars="200" w:firstLine="420"/>
    </w:pPr>
  </w:style>
  <w:style w:type="character" w:customStyle="1" w:styleId="apple-converted-space">
    <w:name w:val="apple-converted-space"/>
    <w:basedOn w:val="a0"/>
    <w:rsid w:val="001816F5"/>
  </w:style>
  <w:style w:type="paragraph" w:styleId="a8">
    <w:name w:val="Date"/>
    <w:basedOn w:val="a"/>
    <w:next w:val="a"/>
    <w:link w:val="Char0"/>
    <w:rsid w:val="002E5449"/>
    <w:pPr>
      <w:ind w:leftChars="2500" w:left="100"/>
    </w:pPr>
  </w:style>
  <w:style w:type="character" w:customStyle="1" w:styleId="Char0">
    <w:name w:val="日期 Char"/>
    <w:basedOn w:val="a0"/>
    <w:link w:val="a8"/>
    <w:rsid w:val="002E5449"/>
    <w:rPr>
      <w:kern w:val="2"/>
      <w:sz w:val="21"/>
      <w:szCs w:val="24"/>
    </w:rPr>
  </w:style>
  <w:style w:type="paragraph" w:styleId="a9">
    <w:name w:val="No Spacing"/>
    <w:qFormat/>
    <w:rsid w:val="002E5449"/>
    <w:pPr>
      <w:widowControl w:val="0"/>
      <w:jc w:val="both"/>
    </w:pPr>
    <w:rPr>
      <w:rFonts w:ascii="Calibri" w:hAnsi="Calibri"/>
      <w:kern w:val="2"/>
      <w:sz w:val="21"/>
      <w:szCs w:val="24"/>
    </w:rPr>
  </w:style>
  <w:style w:type="paragraph" w:styleId="aa">
    <w:name w:val="List Paragraph"/>
    <w:basedOn w:val="a"/>
    <w:uiPriority w:val="34"/>
    <w:qFormat/>
    <w:rsid w:val="00E2327A"/>
    <w:pPr>
      <w:ind w:firstLineChars="200" w:firstLine="420"/>
    </w:pPr>
  </w:style>
  <w:style w:type="paragraph" w:customStyle="1" w:styleId="2TimesNewRoman5020">
    <w:name w:val="样式 标题 2 + Times New Roman 四号 非加粗 段前: 5 磅 段后: 0 磅 行距: 固定值 20..."/>
    <w:basedOn w:val="2"/>
    <w:rsid w:val="00F2525F"/>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semiHidden/>
    <w:rsid w:val="00F2525F"/>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9416">
      <w:bodyDiv w:val="1"/>
      <w:marLeft w:val="0"/>
      <w:marRight w:val="0"/>
      <w:marTop w:val="0"/>
      <w:marBottom w:val="0"/>
      <w:divBdr>
        <w:top w:val="none" w:sz="0" w:space="0" w:color="auto"/>
        <w:left w:val="none" w:sz="0" w:space="0" w:color="auto"/>
        <w:bottom w:val="none" w:sz="0" w:space="0" w:color="auto"/>
        <w:right w:val="none" w:sz="0" w:space="0" w:color="auto"/>
      </w:divBdr>
      <w:divsChild>
        <w:div w:id="1677154170">
          <w:marLeft w:val="0"/>
          <w:marRight w:val="0"/>
          <w:marTop w:val="100"/>
          <w:marBottom w:val="100"/>
          <w:divBdr>
            <w:top w:val="none" w:sz="0" w:space="0" w:color="auto"/>
            <w:left w:val="none" w:sz="0" w:space="0" w:color="auto"/>
            <w:bottom w:val="none" w:sz="0" w:space="0" w:color="auto"/>
            <w:right w:val="none" w:sz="0" w:space="0" w:color="auto"/>
          </w:divBdr>
          <w:divsChild>
            <w:div w:id="110588084">
              <w:marLeft w:val="0"/>
              <w:marRight w:val="0"/>
              <w:marTop w:val="195"/>
              <w:marBottom w:val="100"/>
              <w:divBdr>
                <w:top w:val="none" w:sz="0" w:space="0" w:color="auto"/>
                <w:left w:val="none" w:sz="0" w:space="0" w:color="auto"/>
                <w:bottom w:val="none" w:sz="0" w:space="0" w:color="auto"/>
                <w:right w:val="none" w:sz="0" w:space="0" w:color="auto"/>
              </w:divBdr>
              <w:divsChild>
                <w:div w:id="876046200">
                  <w:marLeft w:val="0"/>
                  <w:marRight w:val="0"/>
                  <w:marTop w:val="0"/>
                  <w:marBottom w:val="0"/>
                  <w:divBdr>
                    <w:top w:val="none" w:sz="0" w:space="0" w:color="auto"/>
                    <w:left w:val="single" w:sz="6" w:space="0" w:color="D1E4EB"/>
                    <w:bottom w:val="none" w:sz="0" w:space="0" w:color="auto"/>
                    <w:right w:val="single" w:sz="6" w:space="0" w:color="D1E4EB"/>
                  </w:divBdr>
                  <w:divsChild>
                    <w:div w:id="1002396556">
                      <w:marLeft w:val="810"/>
                      <w:marRight w:val="0"/>
                      <w:marTop w:val="0"/>
                      <w:marBottom w:val="0"/>
                      <w:divBdr>
                        <w:top w:val="single" w:sz="6" w:space="0" w:color="DCDCDC"/>
                        <w:left w:val="single" w:sz="6" w:space="0" w:color="DCDCDC"/>
                        <w:bottom w:val="none" w:sz="0" w:space="0" w:color="auto"/>
                        <w:right w:val="single" w:sz="6" w:space="0" w:color="DCDCDC"/>
                      </w:divBdr>
                      <w:divsChild>
                        <w:div w:id="917446479">
                          <w:marLeft w:val="900"/>
                          <w:marRight w:val="0"/>
                          <w:marTop w:val="0"/>
                          <w:marBottom w:val="0"/>
                          <w:divBdr>
                            <w:top w:val="none" w:sz="0" w:space="0" w:color="auto"/>
                            <w:left w:val="none" w:sz="0" w:space="0" w:color="auto"/>
                            <w:bottom w:val="single" w:sz="6" w:space="0" w:color="535353"/>
                            <w:right w:val="none" w:sz="0" w:space="0" w:color="auto"/>
                          </w:divBdr>
                        </w:div>
                        <w:div w:id="1199515635">
                          <w:marLeft w:val="900"/>
                          <w:marRight w:val="0"/>
                          <w:marTop w:val="300"/>
                          <w:marBottom w:val="0"/>
                          <w:divBdr>
                            <w:top w:val="none" w:sz="0" w:space="0" w:color="auto"/>
                            <w:left w:val="none" w:sz="0" w:space="0" w:color="auto"/>
                            <w:bottom w:val="none" w:sz="0" w:space="0" w:color="auto"/>
                            <w:right w:val="none" w:sz="0" w:space="0" w:color="auto"/>
                          </w:divBdr>
                          <w:divsChild>
                            <w:div w:id="285935435">
                              <w:marLeft w:val="0"/>
                              <w:marRight w:val="0"/>
                              <w:marTop w:val="0"/>
                              <w:marBottom w:val="0"/>
                              <w:divBdr>
                                <w:top w:val="none" w:sz="0" w:space="0" w:color="auto"/>
                                <w:left w:val="none" w:sz="0" w:space="0" w:color="auto"/>
                                <w:bottom w:val="none" w:sz="0" w:space="0" w:color="auto"/>
                                <w:right w:val="none" w:sz="0" w:space="0" w:color="auto"/>
                              </w:divBdr>
                              <w:divsChild>
                                <w:div w:id="6206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51393">
      <w:bodyDiv w:val="1"/>
      <w:marLeft w:val="0"/>
      <w:marRight w:val="0"/>
      <w:marTop w:val="0"/>
      <w:marBottom w:val="0"/>
      <w:divBdr>
        <w:top w:val="none" w:sz="0" w:space="0" w:color="auto"/>
        <w:left w:val="none" w:sz="0" w:space="0" w:color="auto"/>
        <w:bottom w:val="none" w:sz="0" w:space="0" w:color="auto"/>
        <w:right w:val="none" w:sz="0" w:space="0" w:color="auto"/>
      </w:divBdr>
      <w:divsChild>
        <w:div w:id="149374205">
          <w:marLeft w:val="0"/>
          <w:marRight w:val="0"/>
          <w:marTop w:val="0"/>
          <w:marBottom w:val="0"/>
          <w:divBdr>
            <w:top w:val="none" w:sz="0" w:space="0" w:color="auto"/>
            <w:left w:val="none" w:sz="0" w:space="0" w:color="auto"/>
            <w:bottom w:val="none" w:sz="0" w:space="0" w:color="auto"/>
            <w:right w:val="none" w:sz="0" w:space="0" w:color="auto"/>
          </w:divBdr>
        </w:div>
      </w:divsChild>
    </w:div>
    <w:div w:id="853809252">
      <w:bodyDiv w:val="1"/>
      <w:marLeft w:val="0"/>
      <w:marRight w:val="0"/>
      <w:marTop w:val="0"/>
      <w:marBottom w:val="0"/>
      <w:divBdr>
        <w:top w:val="none" w:sz="0" w:space="0" w:color="auto"/>
        <w:left w:val="none" w:sz="0" w:space="0" w:color="auto"/>
        <w:bottom w:val="none" w:sz="0" w:space="0" w:color="auto"/>
        <w:right w:val="none" w:sz="0" w:space="0" w:color="auto"/>
      </w:divBdr>
      <w:divsChild>
        <w:div w:id="145355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759</Words>
  <Characters>4328</Characters>
  <Application>Microsoft Office Word</Application>
  <DocSecurity>0</DocSecurity>
  <Lines>36</Lines>
  <Paragraphs>10</Paragraphs>
  <ScaleCrop>false</ScaleCrop>
  <Company>微软中国</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拍卖公告</dc:title>
  <dc:creator>微软用户</dc:creator>
  <cp:lastModifiedBy>Administrator</cp:lastModifiedBy>
  <cp:revision>16</cp:revision>
  <cp:lastPrinted>2013-03-26T07:19:00Z</cp:lastPrinted>
  <dcterms:created xsi:type="dcterms:W3CDTF">2016-09-28T01:00:00Z</dcterms:created>
  <dcterms:modified xsi:type="dcterms:W3CDTF">2018-09-26T06:36:00Z</dcterms:modified>
</cp:coreProperties>
</file>