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90" w:rsidRDefault="00630C90">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rsidR="00630C90" w:rsidRDefault="008C4A5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ascii="宋体" w:hint="eastAsia"/>
          <w:b/>
          <w:kern w:val="0"/>
          <w:sz w:val="52"/>
          <w:szCs w:val="52"/>
        </w:rPr>
        <w:t>三门县政府采购招标文件</w:t>
      </w:r>
    </w:p>
    <w:p w:rsidR="00630C90" w:rsidRPr="00604F86" w:rsidRDefault="008C4A5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sidRPr="00604F86">
        <w:rPr>
          <w:rFonts w:ascii="宋体" w:hint="eastAsia"/>
          <w:b/>
          <w:kern w:val="0"/>
          <w:sz w:val="32"/>
        </w:rPr>
        <w:t>SM</w:t>
      </w:r>
      <w:r w:rsidRPr="00604F86">
        <w:rPr>
          <w:rFonts w:ascii="宋体"/>
          <w:b/>
          <w:kern w:val="0"/>
          <w:sz w:val="32"/>
        </w:rPr>
        <w:t>CG-201</w:t>
      </w:r>
      <w:r w:rsidRPr="00604F86">
        <w:rPr>
          <w:rFonts w:ascii="宋体" w:hint="eastAsia"/>
          <w:b/>
          <w:kern w:val="0"/>
          <w:sz w:val="32"/>
        </w:rPr>
        <w:t>8</w:t>
      </w:r>
      <w:r w:rsidRPr="00604F86">
        <w:rPr>
          <w:rFonts w:ascii="宋体"/>
          <w:b/>
          <w:kern w:val="0"/>
          <w:sz w:val="32"/>
        </w:rPr>
        <w:t>-</w:t>
      </w:r>
      <w:r w:rsidR="008D546D" w:rsidRPr="00604F86">
        <w:rPr>
          <w:rFonts w:ascii="宋体" w:hint="eastAsia"/>
          <w:b/>
          <w:kern w:val="0"/>
          <w:sz w:val="32"/>
        </w:rPr>
        <w:t>RW001</w:t>
      </w:r>
      <w:r w:rsidRPr="00604F86">
        <w:rPr>
          <w:rFonts w:ascii="宋体" w:hAnsi="宋体" w:hint="eastAsia"/>
          <w:b/>
          <w:sz w:val="30"/>
          <w:szCs w:val="30"/>
        </w:rPr>
        <w:t>号</w:t>
      </w:r>
    </w:p>
    <w:p w:rsidR="00630C90" w:rsidRDefault="00630C9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rsidR="00630C90" w:rsidRDefault="00630C90">
      <w:pPr>
        <w:autoSpaceDE w:val="0"/>
        <w:autoSpaceDN w:val="0"/>
        <w:adjustRightInd w:val="0"/>
        <w:spacing w:line="360" w:lineRule="auto"/>
        <w:rPr>
          <w:rFonts w:ascii="宋体"/>
          <w:b/>
          <w:color w:val="000000"/>
          <w:kern w:val="0"/>
          <w:sz w:val="52"/>
          <w:szCs w:val="52"/>
        </w:rPr>
      </w:pPr>
    </w:p>
    <w:p w:rsidR="00630C90" w:rsidRDefault="00630C90" w:rsidP="008C4A5B">
      <w:pPr>
        <w:autoSpaceDE w:val="0"/>
        <w:autoSpaceDN w:val="0"/>
        <w:adjustRightInd w:val="0"/>
        <w:spacing w:line="360" w:lineRule="auto"/>
        <w:ind w:firstLineChars="642" w:firstLine="1798"/>
        <w:jc w:val="left"/>
        <w:rPr>
          <w:rFonts w:ascii="宋体"/>
          <w:kern w:val="0"/>
          <w:sz w:val="28"/>
        </w:rPr>
      </w:pPr>
    </w:p>
    <w:p w:rsidR="00630C90" w:rsidRDefault="008C4A5B" w:rsidP="00B23210">
      <w:pPr>
        <w:autoSpaceDE w:val="0"/>
        <w:autoSpaceDN w:val="0"/>
        <w:adjustRightInd w:val="0"/>
        <w:spacing w:line="360" w:lineRule="auto"/>
        <w:ind w:firstLineChars="500" w:firstLine="1400"/>
        <w:jc w:val="left"/>
        <w:rPr>
          <w:rFonts w:ascii="宋体"/>
          <w:color w:val="000000"/>
          <w:kern w:val="0"/>
          <w:sz w:val="28"/>
          <w:szCs w:val="28"/>
        </w:rPr>
      </w:pPr>
      <w:r>
        <w:rPr>
          <w:rFonts w:ascii="宋体" w:hint="eastAsia"/>
          <w:kern w:val="0"/>
          <w:sz w:val="28"/>
        </w:rPr>
        <w:t>采购项目：</w:t>
      </w:r>
      <w:r>
        <w:rPr>
          <w:rFonts w:ascii="宋体" w:hint="eastAsia"/>
          <w:color w:val="000000"/>
          <w:kern w:val="0"/>
          <w:sz w:val="28"/>
        </w:rPr>
        <w:t>2018-2019年度公务</w:t>
      </w:r>
      <w:r w:rsidR="00B23210">
        <w:rPr>
          <w:rFonts w:ascii="宋体" w:hint="eastAsia"/>
          <w:color w:val="000000"/>
          <w:kern w:val="0"/>
          <w:sz w:val="28"/>
          <w:szCs w:val="28"/>
        </w:rPr>
        <w:t>车定点维修服务协</w:t>
      </w:r>
      <w:r>
        <w:rPr>
          <w:rFonts w:ascii="宋体" w:hint="eastAsia"/>
          <w:color w:val="000000"/>
          <w:kern w:val="0"/>
          <w:sz w:val="28"/>
          <w:szCs w:val="28"/>
        </w:rPr>
        <w:t>采购</w:t>
      </w:r>
    </w:p>
    <w:p w:rsidR="00B23210" w:rsidRPr="00B23210" w:rsidRDefault="00B23210" w:rsidP="00B23210">
      <w:pPr>
        <w:autoSpaceDE w:val="0"/>
        <w:autoSpaceDN w:val="0"/>
        <w:adjustRightInd w:val="0"/>
        <w:spacing w:line="360" w:lineRule="auto"/>
        <w:ind w:firstLineChars="500" w:firstLine="1400"/>
        <w:jc w:val="left"/>
        <w:rPr>
          <w:rFonts w:ascii="宋体"/>
          <w:color w:val="000000"/>
          <w:kern w:val="0"/>
          <w:sz w:val="28"/>
          <w:szCs w:val="28"/>
        </w:rPr>
      </w:pPr>
    </w:p>
    <w:p w:rsidR="00B23210" w:rsidRDefault="008C4A5B" w:rsidP="00B23210">
      <w:pPr>
        <w:autoSpaceDE w:val="0"/>
        <w:autoSpaceDN w:val="0"/>
        <w:adjustRightInd w:val="0"/>
        <w:spacing w:line="360" w:lineRule="auto"/>
        <w:ind w:firstLineChars="500" w:firstLine="1400"/>
        <w:jc w:val="left"/>
        <w:rPr>
          <w:rFonts w:ascii="宋体"/>
          <w:color w:val="000000"/>
          <w:kern w:val="0"/>
          <w:sz w:val="28"/>
          <w:szCs w:val="28"/>
        </w:rPr>
      </w:pPr>
      <w:r>
        <w:rPr>
          <w:rFonts w:ascii="宋体" w:hint="eastAsia"/>
          <w:kern w:val="0"/>
          <w:sz w:val="28"/>
        </w:rPr>
        <w:t>采购单位：</w:t>
      </w:r>
      <w:r>
        <w:rPr>
          <w:rFonts w:ascii="宋体" w:hint="eastAsia"/>
          <w:color w:val="000000"/>
          <w:kern w:val="0"/>
          <w:sz w:val="28"/>
          <w:szCs w:val="28"/>
        </w:rPr>
        <w:t>三门县行政、事业单位、社会团体</w:t>
      </w:r>
    </w:p>
    <w:p w:rsidR="00B23210" w:rsidRDefault="00B23210" w:rsidP="00B23210">
      <w:pPr>
        <w:autoSpaceDE w:val="0"/>
        <w:autoSpaceDN w:val="0"/>
        <w:adjustRightInd w:val="0"/>
        <w:spacing w:line="360" w:lineRule="auto"/>
        <w:ind w:firstLineChars="500" w:firstLine="1400"/>
        <w:jc w:val="left"/>
        <w:rPr>
          <w:rFonts w:ascii="宋体"/>
          <w:kern w:val="0"/>
          <w:sz w:val="28"/>
        </w:rPr>
      </w:pPr>
    </w:p>
    <w:p w:rsidR="00B23210" w:rsidRDefault="008C4A5B" w:rsidP="00B23210">
      <w:pPr>
        <w:autoSpaceDE w:val="0"/>
        <w:autoSpaceDN w:val="0"/>
        <w:adjustRightInd w:val="0"/>
        <w:spacing w:line="360" w:lineRule="auto"/>
        <w:ind w:firstLineChars="500" w:firstLine="1400"/>
        <w:jc w:val="left"/>
        <w:rPr>
          <w:rFonts w:ascii="宋体"/>
          <w:kern w:val="0"/>
          <w:sz w:val="28"/>
        </w:rPr>
      </w:pPr>
      <w:r>
        <w:rPr>
          <w:rFonts w:ascii="宋体" w:hint="eastAsia"/>
          <w:kern w:val="0"/>
          <w:sz w:val="28"/>
        </w:rPr>
        <w:t>采购类别：</w:t>
      </w:r>
      <w:r w:rsidR="00457718">
        <w:rPr>
          <w:rFonts w:ascii="宋体" w:hint="eastAsia"/>
          <w:kern w:val="0"/>
          <w:sz w:val="28"/>
        </w:rPr>
        <w:t>服务</w:t>
      </w:r>
      <w:r>
        <w:rPr>
          <w:rFonts w:ascii="宋体" w:hint="eastAsia"/>
          <w:kern w:val="0"/>
          <w:sz w:val="28"/>
        </w:rPr>
        <w:t>类</w:t>
      </w:r>
    </w:p>
    <w:p w:rsidR="00F2122C" w:rsidRDefault="00F2122C" w:rsidP="00B23210">
      <w:pPr>
        <w:autoSpaceDE w:val="0"/>
        <w:autoSpaceDN w:val="0"/>
        <w:adjustRightInd w:val="0"/>
        <w:spacing w:line="360" w:lineRule="auto"/>
        <w:ind w:firstLineChars="500" w:firstLine="1400"/>
        <w:jc w:val="left"/>
        <w:rPr>
          <w:rFonts w:ascii="宋体"/>
          <w:kern w:val="0"/>
          <w:sz w:val="28"/>
        </w:rPr>
      </w:pPr>
    </w:p>
    <w:p w:rsidR="00F2122C" w:rsidRDefault="00F2122C" w:rsidP="00B23210">
      <w:pPr>
        <w:autoSpaceDE w:val="0"/>
        <w:autoSpaceDN w:val="0"/>
        <w:adjustRightInd w:val="0"/>
        <w:spacing w:line="360" w:lineRule="auto"/>
        <w:ind w:firstLineChars="500" w:firstLine="1400"/>
        <w:jc w:val="left"/>
        <w:rPr>
          <w:rFonts w:ascii="宋体"/>
          <w:kern w:val="0"/>
          <w:sz w:val="28"/>
        </w:rPr>
      </w:pPr>
      <w:r w:rsidRPr="00046F4B">
        <w:rPr>
          <w:rFonts w:ascii="宋体" w:hAnsi="宋体" w:hint="eastAsia"/>
          <w:kern w:val="0"/>
          <w:sz w:val="28"/>
        </w:rPr>
        <w:t>集中采购机构：三门县公共资源交易中心</w:t>
      </w:r>
    </w:p>
    <w:p w:rsidR="00630C90" w:rsidRDefault="00630C9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30C90" w:rsidRDefault="00630C9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30C90" w:rsidRDefault="00630C9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30C90" w:rsidRDefault="00630C9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rsidR="00630C90" w:rsidRDefault="00630C9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rsidR="00630C90" w:rsidRDefault="008C4A5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Pr>
          <w:rFonts w:ascii="宋体" w:hint="eastAsia"/>
          <w:kern w:val="0"/>
          <w:sz w:val="28"/>
        </w:rPr>
        <w:t>集中采购机构：三门县公共资源交易中心</w:t>
      </w:r>
    </w:p>
    <w:p w:rsidR="00630C90" w:rsidRPr="00604F86" w:rsidRDefault="008C4A5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8"/>
        </w:rPr>
      </w:pPr>
      <w:r w:rsidRPr="00604F86">
        <w:rPr>
          <w:rFonts w:ascii="宋体" w:hint="eastAsia"/>
          <w:kern w:val="0"/>
          <w:sz w:val="28"/>
        </w:rPr>
        <w:t>2018年5月</w:t>
      </w:r>
      <w:r w:rsidR="006C3131" w:rsidRPr="00604F86">
        <w:rPr>
          <w:rFonts w:ascii="宋体" w:hint="eastAsia"/>
          <w:kern w:val="0"/>
          <w:sz w:val="28"/>
        </w:rPr>
        <w:t>17</w:t>
      </w:r>
      <w:r w:rsidRPr="00604F86">
        <w:rPr>
          <w:rFonts w:ascii="宋体" w:hint="eastAsia"/>
          <w:kern w:val="0"/>
          <w:sz w:val="28"/>
        </w:rPr>
        <w:t>日</w:t>
      </w:r>
    </w:p>
    <w:p w:rsidR="00630C90" w:rsidRDefault="00630C90">
      <w:pPr>
        <w:spacing w:line="360" w:lineRule="auto"/>
      </w:pPr>
    </w:p>
    <w:p w:rsidR="00630C90" w:rsidRDefault="008C4A5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r>
        <w:rPr>
          <w:rFonts w:ascii="宋体" w:hAnsi="宋体" w:hint="eastAsia"/>
          <w:b/>
          <w:sz w:val="36"/>
        </w:rPr>
        <w:lastRenderedPageBreak/>
        <w:t>招</w:t>
      </w:r>
      <w:r w:rsidR="00D46B4B">
        <w:rPr>
          <w:rFonts w:ascii="宋体" w:hAnsi="宋体" w:hint="eastAsia"/>
          <w:b/>
          <w:sz w:val="36"/>
        </w:rPr>
        <w:t>招</w:t>
      </w:r>
      <w:r>
        <w:rPr>
          <w:rFonts w:ascii="宋体" w:hAnsi="宋体" w:hint="eastAsia"/>
          <w:b/>
          <w:sz w:val="36"/>
        </w:rPr>
        <w:t>标文件目录</w:t>
      </w:r>
    </w:p>
    <w:p w:rsidR="00630C90" w:rsidRDefault="00630C90">
      <w:pPr>
        <w:spacing w:line="360" w:lineRule="auto"/>
        <w:rPr>
          <w:rFonts w:ascii="新宋体" w:eastAsia="新宋体" w:hAnsi="新宋体"/>
          <w:sz w:val="28"/>
          <w:szCs w:val="28"/>
        </w:rPr>
      </w:pPr>
    </w:p>
    <w:p w:rsidR="00630C90" w:rsidRDefault="008C4A5B">
      <w:pPr>
        <w:numPr>
          <w:ilvl w:val="0"/>
          <w:numId w:val="3"/>
        </w:numPr>
        <w:spacing w:line="360" w:lineRule="auto"/>
        <w:rPr>
          <w:rFonts w:asciiTheme="minorEastAsia" w:eastAsiaTheme="minorEastAsia" w:hAnsiTheme="minorEastAsia"/>
          <w:sz w:val="28"/>
          <w:szCs w:val="28"/>
        </w:rPr>
      </w:pPr>
      <w:r>
        <w:rPr>
          <w:rFonts w:asciiTheme="minorEastAsia" w:eastAsiaTheme="minorEastAsia" w:hAnsiTheme="minorEastAsia" w:hint="eastAsia"/>
          <w:b/>
          <w:sz w:val="28"/>
          <w:szCs w:val="28"/>
        </w:rPr>
        <w:t>投标邀请</w:t>
      </w:r>
      <w:r w:rsidR="00F2122C">
        <w:rPr>
          <w:rFonts w:ascii="宋体" w:hAnsi="宋体" w:hint="eastAsia"/>
          <w:b/>
          <w:sz w:val="28"/>
        </w:rPr>
        <w:t>-------------------------------------------</w:t>
      </w:r>
      <w:r w:rsidR="00774BB2">
        <w:rPr>
          <w:rFonts w:ascii="宋体" w:hAnsi="宋体" w:hint="eastAsia"/>
          <w:b/>
          <w:sz w:val="28"/>
        </w:rPr>
        <w:t>3</w:t>
      </w:r>
    </w:p>
    <w:p w:rsidR="00630C90" w:rsidRDefault="008C4A5B">
      <w:pPr>
        <w:numPr>
          <w:ilvl w:val="0"/>
          <w:numId w:val="3"/>
        </w:numPr>
        <w:spacing w:line="360" w:lineRule="auto"/>
        <w:rPr>
          <w:rFonts w:asciiTheme="minorEastAsia" w:eastAsiaTheme="minorEastAsia" w:hAnsiTheme="minorEastAsia"/>
          <w:sz w:val="28"/>
          <w:szCs w:val="28"/>
        </w:rPr>
      </w:pPr>
      <w:r>
        <w:rPr>
          <w:rFonts w:asciiTheme="minorEastAsia" w:eastAsiaTheme="minorEastAsia" w:hAnsiTheme="minorEastAsia" w:hint="eastAsia"/>
          <w:b/>
          <w:sz w:val="28"/>
          <w:szCs w:val="28"/>
        </w:rPr>
        <w:t>招标需求</w:t>
      </w:r>
      <w:r w:rsidR="00F2122C">
        <w:rPr>
          <w:rFonts w:ascii="宋体" w:hAnsi="宋体" w:hint="eastAsia"/>
          <w:b/>
          <w:sz w:val="28"/>
        </w:rPr>
        <w:t>-------------------------------------------</w:t>
      </w:r>
      <w:r w:rsidR="00774BB2">
        <w:rPr>
          <w:rFonts w:ascii="宋体" w:hAnsi="宋体" w:hint="eastAsia"/>
          <w:b/>
          <w:sz w:val="28"/>
        </w:rPr>
        <w:t>6</w:t>
      </w:r>
    </w:p>
    <w:p w:rsidR="00630C90" w:rsidRDefault="008C4A5B">
      <w:pPr>
        <w:numPr>
          <w:ilvl w:val="0"/>
          <w:numId w:val="3"/>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投标人须知</w:t>
      </w:r>
      <w:r w:rsidR="00F2122C">
        <w:rPr>
          <w:rFonts w:ascii="宋体" w:hAnsi="宋体" w:hint="eastAsia"/>
          <w:b/>
          <w:sz w:val="28"/>
        </w:rPr>
        <w:t>-----------------------------------------</w:t>
      </w:r>
      <w:r w:rsidR="00774BB2">
        <w:rPr>
          <w:rFonts w:ascii="宋体" w:hAnsi="宋体" w:hint="eastAsia"/>
          <w:b/>
          <w:sz w:val="28"/>
        </w:rPr>
        <w:t>8</w:t>
      </w:r>
    </w:p>
    <w:p w:rsidR="00630C90" w:rsidRDefault="008C4A5B">
      <w:pPr>
        <w:numPr>
          <w:ilvl w:val="0"/>
          <w:numId w:val="3"/>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评标方式、评标标准</w:t>
      </w:r>
      <w:r w:rsidR="00F2122C">
        <w:rPr>
          <w:rFonts w:ascii="宋体" w:hAnsi="宋体" w:hint="eastAsia"/>
          <w:b/>
          <w:sz w:val="28"/>
        </w:rPr>
        <w:t>---------------------------------</w:t>
      </w:r>
      <w:r w:rsidR="00774BB2">
        <w:rPr>
          <w:rFonts w:ascii="宋体" w:hAnsi="宋体" w:hint="eastAsia"/>
          <w:b/>
          <w:sz w:val="28"/>
        </w:rPr>
        <w:t>19</w:t>
      </w:r>
    </w:p>
    <w:p w:rsidR="00630C90" w:rsidRDefault="008C4A5B">
      <w:pPr>
        <w:numPr>
          <w:ilvl w:val="0"/>
          <w:numId w:val="3"/>
        </w:num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政府采购合同主要条款指引</w:t>
      </w:r>
      <w:r w:rsidR="00F2122C">
        <w:rPr>
          <w:rFonts w:ascii="宋体" w:hAnsi="宋体" w:hint="eastAsia"/>
          <w:b/>
          <w:sz w:val="28"/>
        </w:rPr>
        <w:t>----------------------</w:t>
      </w:r>
      <w:r w:rsidR="00774BB2">
        <w:rPr>
          <w:rFonts w:ascii="宋体" w:hAnsi="宋体" w:hint="eastAsia"/>
          <w:b/>
          <w:sz w:val="28"/>
        </w:rPr>
        <w:t>----22</w:t>
      </w:r>
    </w:p>
    <w:p w:rsidR="00630C90" w:rsidRDefault="008C4A5B">
      <w:pPr>
        <w:numPr>
          <w:ilvl w:val="0"/>
          <w:numId w:val="3"/>
        </w:numPr>
        <w:spacing w:line="360" w:lineRule="auto"/>
        <w:rPr>
          <w:rFonts w:asciiTheme="minorEastAsia" w:eastAsiaTheme="minorEastAsia" w:hAnsiTheme="minorEastAsia"/>
          <w:b/>
          <w:sz w:val="28"/>
          <w:szCs w:val="28"/>
        </w:rPr>
      </w:pPr>
      <w:r>
        <w:rPr>
          <w:rFonts w:asciiTheme="minorEastAsia" w:eastAsiaTheme="minorEastAsia" w:hAnsiTheme="minorEastAsia" w:cs="幼圆" w:hint="eastAsia"/>
          <w:b/>
          <w:kern w:val="0"/>
          <w:sz w:val="28"/>
          <w:szCs w:val="28"/>
          <w:lang w:val="zh-CN"/>
        </w:rPr>
        <w:t>应提交的有关格式范例</w:t>
      </w:r>
      <w:r w:rsidR="00F2122C">
        <w:rPr>
          <w:rFonts w:ascii="宋体" w:hAnsi="宋体" w:hint="eastAsia"/>
          <w:b/>
          <w:sz w:val="28"/>
        </w:rPr>
        <w:t>------------------------</w:t>
      </w:r>
      <w:r w:rsidR="00774BB2">
        <w:rPr>
          <w:rFonts w:ascii="宋体" w:hAnsi="宋体" w:hint="eastAsia"/>
          <w:b/>
          <w:sz w:val="28"/>
        </w:rPr>
        <w:t>------31</w:t>
      </w:r>
    </w:p>
    <w:p w:rsidR="00630C90" w:rsidRDefault="00630C90">
      <w:pPr>
        <w:spacing w:line="360" w:lineRule="auto"/>
      </w:pPr>
    </w:p>
    <w:p w:rsidR="00630C90" w:rsidRDefault="00630C90">
      <w:pPr>
        <w:spacing w:line="360" w:lineRule="auto"/>
      </w:pPr>
    </w:p>
    <w:p w:rsidR="00630C90" w:rsidRDefault="00630C90">
      <w:pPr>
        <w:spacing w:line="360" w:lineRule="auto"/>
      </w:pPr>
    </w:p>
    <w:p w:rsidR="00630C90" w:rsidRDefault="00630C90">
      <w:pPr>
        <w:spacing w:line="360" w:lineRule="auto"/>
      </w:pPr>
    </w:p>
    <w:p w:rsidR="00630C90" w:rsidRDefault="00630C90">
      <w:pPr>
        <w:spacing w:line="360" w:lineRule="auto"/>
      </w:pPr>
    </w:p>
    <w:p w:rsidR="00630C90" w:rsidRDefault="00630C90">
      <w:pPr>
        <w:spacing w:line="360" w:lineRule="auto"/>
      </w:pPr>
    </w:p>
    <w:p w:rsidR="00630C90" w:rsidRDefault="00630C90">
      <w:pPr>
        <w:spacing w:line="360" w:lineRule="auto"/>
      </w:pPr>
    </w:p>
    <w:p w:rsidR="00630C90" w:rsidRDefault="00630C90">
      <w:pPr>
        <w:spacing w:line="360" w:lineRule="auto"/>
      </w:pPr>
    </w:p>
    <w:p w:rsidR="00630C90" w:rsidRDefault="00630C90">
      <w:pPr>
        <w:spacing w:line="360" w:lineRule="auto"/>
      </w:pPr>
    </w:p>
    <w:p w:rsidR="00630C90" w:rsidRDefault="00630C90">
      <w:pPr>
        <w:spacing w:line="360" w:lineRule="auto"/>
      </w:pPr>
    </w:p>
    <w:p w:rsidR="00630C90" w:rsidRDefault="00630C90">
      <w:pPr>
        <w:spacing w:line="360" w:lineRule="auto"/>
      </w:pPr>
    </w:p>
    <w:p w:rsidR="00630C90" w:rsidRDefault="008C4A5B">
      <w:pPr>
        <w:tabs>
          <w:tab w:val="left" w:pos="180"/>
          <w:tab w:val="left" w:pos="360"/>
          <w:tab w:val="left" w:pos="540"/>
          <w:tab w:val="left" w:pos="8280"/>
        </w:tabs>
        <w:autoSpaceDE w:val="0"/>
        <w:autoSpaceDN w:val="0"/>
        <w:adjustRightInd w:val="0"/>
        <w:spacing w:line="360" w:lineRule="auto"/>
        <w:ind w:right="23" w:firstLineChars="550" w:firstLine="1988"/>
        <w:jc w:val="left"/>
        <w:rPr>
          <w:rFonts w:asciiTheme="majorEastAsia" w:eastAsiaTheme="majorEastAsia" w:hAnsiTheme="majorEastAsia"/>
          <w:b/>
          <w:kern w:val="0"/>
          <w:sz w:val="36"/>
        </w:rPr>
      </w:pPr>
      <w:r>
        <w:rPr>
          <w:rFonts w:asciiTheme="majorEastAsia" w:eastAsiaTheme="majorEastAsia" w:hAnsiTheme="majorEastAsia" w:hint="eastAsia"/>
          <w:b/>
          <w:kern w:val="0"/>
          <w:sz w:val="36"/>
        </w:rPr>
        <w:br w:type="page"/>
      </w:r>
    </w:p>
    <w:p w:rsidR="00630C90" w:rsidRDefault="008C4A5B">
      <w:pPr>
        <w:tabs>
          <w:tab w:val="left" w:pos="180"/>
          <w:tab w:val="left" w:pos="360"/>
          <w:tab w:val="left" w:pos="540"/>
          <w:tab w:val="left" w:pos="8280"/>
        </w:tabs>
        <w:autoSpaceDE w:val="0"/>
        <w:autoSpaceDN w:val="0"/>
        <w:adjustRightInd w:val="0"/>
        <w:spacing w:line="360" w:lineRule="auto"/>
        <w:ind w:right="23"/>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rPr>
        <w:lastRenderedPageBreak/>
        <w:t>第一部分</w:t>
      </w:r>
      <w:r>
        <w:rPr>
          <w:rFonts w:asciiTheme="majorEastAsia" w:eastAsiaTheme="majorEastAsia" w:hAnsiTheme="majorEastAsia" w:hint="eastAsia"/>
          <w:b/>
          <w:sz w:val="36"/>
          <w:szCs w:val="36"/>
        </w:rPr>
        <w:t>投标邀请</w:t>
      </w:r>
    </w:p>
    <w:p w:rsidR="00630C90" w:rsidRDefault="008C4A5B" w:rsidP="008C4A5B">
      <w:pPr>
        <w:tabs>
          <w:tab w:val="left" w:pos="180"/>
          <w:tab w:val="left" w:pos="360"/>
          <w:tab w:val="left" w:pos="540"/>
          <w:tab w:val="left" w:pos="8280"/>
        </w:tabs>
        <w:autoSpaceDE w:val="0"/>
        <w:autoSpaceDN w:val="0"/>
        <w:adjustRightInd w:val="0"/>
        <w:spacing w:beforeLines="100" w:before="312" w:line="360" w:lineRule="auto"/>
        <w:ind w:right="23" w:firstLine="539"/>
        <w:jc w:val="left"/>
        <w:rPr>
          <w:rFonts w:asciiTheme="minorEastAsia" w:eastAsiaTheme="minorEastAsia" w:hAnsiTheme="minorEastAsia"/>
          <w:kern w:val="0"/>
          <w:sz w:val="24"/>
        </w:rPr>
      </w:pPr>
      <w:r>
        <w:rPr>
          <w:rFonts w:asciiTheme="minorEastAsia" w:eastAsiaTheme="minorEastAsia" w:hAnsiTheme="minorEastAsia" w:hint="eastAsia"/>
          <w:kern w:val="0"/>
          <w:sz w:val="24"/>
        </w:rPr>
        <w:t>根据《中华人民共和国政府采购法》、《中华人民共和国政府采购法实施条例》和财政部第87号《政府采购货物和服务招标投标管理办法》等有关规定</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受采购人委托，现就</w:t>
      </w:r>
      <w:r>
        <w:rPr>
          <w:rFonts w:ascii="宋体" w:hint="eastAsia"/>
          <w:color w:val="000000"/>
          <w:kern w:val="0"/>
          <w:sz w:val="24"/>
        </w:rPr>
        <w:t>三门县行政、事业单位、社会团体公务车辆定点维修服务项目</w:t>
      </w:r>
      <w:r>
        <w:rPr>
          <w:rFonts w:asciiTheme="minorEastAsia" w:eastAsiaTheme="minorEastAsia" w:hAnsiTheme="minorEastAsia" w:hint="eastAsia"/>
          <w:kern w:val="0"/>
          <w:sz w:val="24"/>
        </w:rPr>
        <w:t>进行公开招标采购，欢迎具备本项目投标人的资质要求且能够及时提供相关货物及服务的供应商前来投标。</w:t>
      </w:r>
    </w:p>
    <w:p w:rsidR="00630C90" w:rsidRDefault="008C4A5B">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kern w:val="0"/>
          <w:sz w:val="24"/>
        </w:rPr>
      </w:pPr>
      <w:r>
        <w:rPr>
          <w:rFonts w:asciiTheme="minorEastAsia" w:eastAsiaTheme="minorEastAsia" w:hAnsiTheme="minorEastAsia" w:hint="eastAsia"/>
          <w:b/>
          <w:kern w:val="0"/>
          <w:sz w:val="24"/>
        </w:rPr>
        <w:t>一、项目编号：</w:t>
      </w:r>
      <w:r w:rsidRPr="00604F86">
        <w:rPr>
          <w:rFonts w:asciiTheme="minorEastAsia" w:eastAsiaTheme="minorEastAsia" w:hAnsiTheme="minorEastAsia" w:hint="eastAsia"/>
          <w:sz w:val="24"/>
        </w:rPr>
        <w:t>SMCG-2018-</w:t>
      </w:r>
      <w:r w:rsidR="008D546D" w:rsidRPr="00604F86">
        <w:rPr>
          <w:rFonts w:asciiTheme="minorEastAsia" w:eastAsiaTheme="minorEastAsia" w:hAnsiTheme="minorEastAsia" w:hint="eastAsia"/>
          <w:sz w:val="24"/>
        </w:rPr>
        <w:t>RW001</w:t>
      </w:r>
    </w:p>
    <w:p w:rsidR="00630C90" w:rsidRDefault="008C4A5B">
      <w:pPr>
        <w:widowControl/>
        <w:tabs>
          <w:tab w:val="left" w:pos="0"/>
        </w:tabs>
        <w:spacing w:line="360" w:lineRule="auto"/>
        <w:ind w:left="540"/>
        <w:rPr>
          <w:rFonts w:asciiTheme="minorEastAsia" w:eastAsiaTheme="minorEastAsia" w:hAnsiTheme="minorEastAsia"/>
          <w:color w:val="FF00FF"/>
          <w:sz w:val="24"/>
        </w:rPr>
      </w:pPr>
      <w:r>
        <w:rPr>
          <w:rFonts w:asciiTheme="minorEastAsia" w:eastAsiaTheme="minorEastAsia" w:hAnsiTheme="minorEastAsia" w:hint="eastAsia"/>
          <w:b/>
          <w:kern w:val="0"/>
          <w:sz w:val="24"/>
        </w:rPr>
        <w:t>二、采购内容：</w:t>
      </w:r>
      <w:bookmarkStart w:id="0" w:name="EBc3c9f0bc06b6413d849824fe98ba274c"/>
      <w:r>
        <w:rPr>
          <w:rFonts w:asciiTheme="minorEastAsia" w:eastAsiaTheme="minorEastAsia" w:hAnsiTheme="minorEastAsia" w:hint="eastAsia"/>
          <w:sz w:val="24"/>
        </w:rPr>
        <w:t>2018-2019年度</w:t>
      </w:r>
      <w:r>
        <w:rPr>
          <w:rFonts w:ascii="宋体" w:hint="eastAsia"/>
          <w:color w:val="000000"/>
          <w:kern w:val="0"/>
          <w:sz w:val="24"/>
        </w:rPr>
        <w:t>三门县行政、事业单位、社会团体公务车辆定点维修服务项目</w:t>
      </w:r>
    </w:p>
    <w:bookmarkEnd w:id="0"/>
    <w:p w:rsidR="00630C90" w:rsidRDefault="008C4A5B">
      <w:pPr>
        <w:tabs>
          <w:tab w:val="left" w:pos="180"/>
          <w:tab w:val="left" w:pos="360"/>
          <w:tab w:val="left" w:pos="540"/>
          <w:tab w:val="left" w:pos="8280"/>
        </w:tabs>
        <w:autoSpaceDE w:val="0"/>
        <w:autoSpaceDN w:val="0"/>
        <w:adjustRightInd w:val="0"/>
        <w:spacing w:before="100" w:line="360" w:lineRule="auto"/>
        <w:ind w:left="539" w:right="23"/>
        <w:jc w:val="left"/>
        <w:rPr>
          <w:rFonts w:ascii="宋体"/>
          <w:color w:val="000000"/>
          <w:kern w:val="0"/>
          <w:sz w:val="24"/>
        </w:rPr>
      </w:pPr>
      <w:r>
        <w:rPr>
          <w:rFonts w:hint="eastAsia"/>
          <w:b/>
          <w:color w:val="000000"/>
          <w:sz w:val="24"/>
        </w:rPr>
        <w:t>三、协议期限：</w:t>
      </w:r>
      <w:r w:rsidRPr="00A11A85">
        <w:rPr>
          <w:rFonts w:ascii="宋体" w:hAnsi="宋体" w:hint="eastAsia"/>
          <w:sz w:val="24"/>
        </w:rPr>
        <w:t>2018年</w:t>
      </w:r>
      <w:r w:rsidR="00DB790A" w:rsidRPr="00A11A85">
        <w:rPr>
          <w:rFonts w:ascii="宋体" w:hAnsi="宋体" w:hint="eastAsia"/>
          <w:sz w:val="24"/>
        </w:rPr>
        <w:t>7</w:t>
      </w:r>
      <w:r w:rsidRPr="00A11A85">
        <w:rPr>
          <w:rFonts w:ascii="宋体" w:hAnsi="宋体" w:hint="eastAsia"/>
          <w:sz w:val="24"/>
        </w:rPr>
        <w:t>月1日起至20</w:t>
      </w:r>
      <w:r w:rsidR="00E532C1" w:rsidRPr="00A11A85">
        <w:rPr>
          <w:rFonts w:ascii="宋体" w:hAnsi="宋体" w:hint="eastAsia"/>
          <w:sz w:val="24"/>
        </w:rPr>
        <w:t>19</w:t>
      </w:r>
      <w:r w:rsidRPr="00A11A85">
        <w:rPr>
          <w:rFonts w:ascii="宋体" w:hAnsi="宋体" w:hint="eastAsia"/>
          <w:sz w:val="24"/>
        </w:rPr>
        <w:t>年</w:t>
      </w:r>
      <w:r w:rsidR="00DB790A" w:rsidRPr="00A11A85">
        <w:rPr>
          <w:rFonts w:ascii="宋体" w:hAnsi="宋体" w:hint="eastAsia"/>
          <w:sz w:val="24"/>
        </w:rPr>
        <w:t>6</w:t>
      </w:r>
      <w:r w:rsidRPr="00A11A85">
        <w:rPr>
          <w:rFonts w:ascii="宋体" w:hAnsi="宋体" w:hint="eastAsia"/>
          <w:sz w:val="24"/>
        </w:rPr>
        <w:t>月</w:t>
      </w:r>
      <w:r w:rsidR="00DB790A" w:rsidRPr="00A11A85">
        <w:rPr>
          <w:rFonts w:ascii="宋体" w:hAnsi="宋体" w:hint="eastAsia"/>
          <w:sz w:val="24"/>
        </w:rPr>
        <w:t>30</w:t>
      </w:r>
      <w:r w:rsidRPr="00A11A85">
        <w:rPr>
          <w:rFonts w:ascii="宋体" w:hAnsi="宋体" w:hint="eastAsia"/>
          <w:sz w:val="24"/>
        </w:rPr>
        <w:t>日</w:t>
      </w:r>
      <w:proofErr w:type="gramStart"/>
      <w:r w:rsidRPr="00A11A85">
        <w:rPr>
          <w:rFonts w:ascii="宋体" w:hAnsi="宋体" w:hint="eastAsia"/>
          <w:sz w:val="24"/>
        </w:rPr>
        <w:t>止</w:t>
      </w:r>
      <w:proofErr w:type="gramEnd"/>
    </w:p>
    <w:p w:rsidR="00630C90" w:rsidRDefault="008C4A5B">
      <w:pPr>
        <w:tabs>
          <w:tab w:val="left" w:pos="180"/>
          <w:tab w:val="left" w:pos="360"/>
          <w:tab w:val="left" w:pos="540"/>
          <w:tab w:val="left" w:pos="8280"/>
        </w:tabs>
        <w:autoSpaceDE w:val="0"/>
        <w:autoSpaceDN w:val="0"/>
        <w:adjustRightInd w:val="0"/>
        <w:spacing w:before="100" w:line="360" w:lineRule="auto"/>
        <w:ind w:left="539" w:right="23"/>
        <w:jc w:val="left"/>
        <w:rPr>
          <w:rFonts w:asciiTheme="minorEastAsia" w:eastAsiaTheme="minorEastAsia" w:hAnsiTheme="minorEastAsia"/>
          <w:b/>
          <w:kern w:val="0"/>
          <w:sz w:val="24"/>
        </w:rPr>
      </w:pPr>
      <w:r>
        <w:rPr>
          <w:rFonts w:asciiTheme="minorEastAsia" w:eastAsiaTheme="minorEastAsia" w:hAnsiTheme="minorEastAsia" w:hint="eastAsia"/>
          <w:b/>
          <w:sz w:val="24"/>
        </w:rPr>
        <w:t>四、合格投标人的资格条件：</w:t>
      </w:r>
    </w:p>
    <w:p w:rsidR="00630C90" w:rsidRDefault="008C4A5B">
      <w:pPr>
        <w:pStyle w:val="zw"/>
        <w:adjustRightInd w:val="0"/>
        <w:snapToGrid w:val="0"/>
        <w:spacing w:before="0" w:line="360" w:lineRule="auto"/>
        <w:ind w:leftChars="48" w:left="101" w:firstLineChars="100" w:firstLine="240"/>
        <w:rPr>
          <w:rFonts w:asciiTheme="minorEastAsia" w:eastAsiaTheme="minorEastAsia" w:hAnsiTheme="minorEastAsia"/>
          <w:sz w:val="24"/>
        </w:rPr>
      </w:pPr>
      <w:r>
        <w:rPr>
          <w:rFonts w:asciiTheme="minorEastAsia" w:eastAsiaTheme="minorEastAsia" w:hAnsiTheme="minorEastAsia" w:hint="eastAsia"/>
          <w:sz w:val="24"/>
        </w:rPr>
        <w:t>（一）符合《中华人民共和国政府采购法》第二十二条规定的投标人资格条件:</w:t>
      </w:r>
    </w:p>
    <w:p w:rsidR="00630C90" w:rsidRDefault="008C4A5B">
      <w:pPr>
        <w:pStyle w:val="zw"/>
        <w:adjustRightInd w:val="0"/>
        <w:snapToGrid w:val="0"/>
        <w:spacing w:before="0" w:line="360" w:lineRule="auto"/>
        <w:ind w:left="102" w:right="102"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1、具有独立承担民事责任的能力；</w:t>
      </w:r>
    </w:p>
    <w:p w:rsidR="00630C90" w:rsidRDefault="008C4A5B">
      <w:pPr>
        <w:pStyle w:val="zw"/>
        <w:adjustRightInd w:val="0"/>
        <w:snapToGrid w:val="0"/>
        <w:spacing w:before="0" w:line="360" w:lineRule="auto"/>
        <w:ind w:left="102" w:right="10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2、具有良好的商业信誉和健全的财务会计制度；</w:t>
      </w:r>
    </w:p>
    <w:p w:rsidR="00630C90" w:rsidRDefault="008C4A5B">
      <w:pPr>
        <w:pStyle w:val="zw"/>
        <w:adjustRightInd w:val="0"/>
        <w:snapToGrid w:val="0"/>
        <w:spacing w:before="0" w:line="360" w:lineRule="auto"/>
        <w:ind w:left="102" w:right="10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3、具有履行合同所必需的设备和专业技术能力；</w:t>
      </w:r>
    </w:p>
    <w:p w:rsidR="00630C90" w:rsidRDefault="008C4A5B">
      <w:pPr>
        <w:pStyle w:val="zw"/>
        <w:adjustRightInd w:val="0"/>
        <w:snapToGrid w:val="0"/>
        <w:spacing w:before="0" w:line="360" w:lineRule="auto"/>
        <w:ind w:left="102" w:right="10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4、有依法缴纳税收和社会保障资金的良好记录；</w:t>
      </w:r>
    </w:p>
    <w:p w:rsidR="00630C90" w:rsidRDefault="008C4A5B">
      <w:pPr>
        <w:pStyle w:val="zw"/>
        <w:adjustRightInd w:val="0"/>
        <w:snapToGrid w:val="0"/>
        <w:spacing w:before="0" w:line="360" w:lineRule="auto"/>
        <w:ind w:left="102" w:right="10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5、参加政府采购活动前三年内，在经营活动中没有重大违法记录；</w:t>
      </w:r>
    </w:p>
    <w:p w:rsidR="00630C90" w:rsidRDefault="008C4A5B">
      <w:pPr>
        <w:pStyle w:val="zw"/>
        <w:adjustRightInd w:val="0"/>
        <w:snapToGrid w:val="0"/>
        <w:spacing w:before="0" w:line="360" w:lineRule="auto"/>
        <w:ind w:left="102" w:right="102"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6、法律、行政法规规定的其他条件。</w:t>
      </w:r>
    </w:p>
    <w:p w:rsidR="00630C90" w:rsidRDefault="008C4A5B">
      <w:pPr>
        <w:pStyle w:val="zw"/>
        <w:adjustRightInd w:val="0"/>
        <w:snapToGrid w:val="0"/>
        <w:spacing w:before="0" w:line="360" w:lineRule="auto"/>
        <w:ind w:right="102" w:firstLineChars="100" w:firstLine="240"/>
        <w:rPr>
          <w:rFonts w:asciiTheme="minorEastAsia" w:eastAsiaTheme="minorEastAsia" w:hAnsiTheme="minorEastAsia"/>
          <w:sz w:val="24"/>
        </w:rPr>
      </w:pPr>
      <w:r>
        <w:rPr>
          <w:rFonts w:asciiTheme="minorEastAsia" w:eastAsiaTheme="minorEastAsia" w:hAnsiTheme="minorEastAsia" w:hint="eastAsia"/>
          <w:sz w:val="24"/>
        </w:rPr>
        <w:t>（二）本项目供应商特定条件：</w:t>
      </w:r>
    </w:p>
    <w:p w:rsidR="00630C90" w:rsidRDefault="00A86F1C">
      <w:pPr>
        <w:tabs>
          <w:tab w:val="left" w:pos="180"/>
          <w:tab w:val="left" w:pos="360"/>
          <w:tab w:val="left" w:pos="540"/>
          <w:tab w:val="left" w:pos="8280"/>
        </w:tabs>
        <w:autoSpaceDE w:val="0"/>
        <w:autoSpaceDN w:val="0"/>
        <w:adjustRightInd w:val="0"/>
        <w:spacing w:before="100" w:line="360" w:lineRule="auto"/>
        <w:ind w:left="540" w:right="23" w:firstLine="240"/>
        <w:jc w:val="left"/>
        <w:rPr>
          <w:rFonts w:ascii="宋体" w:hAnsi="宋体"/>
          <w:color w:val="000000"/>
          <w:sz w:val="24"/>
        </w:rPr>
      </w:pPr>
      <w:r>
        <w:rPr>
          <w:rFonts w:ascii="宋体" w:hAnsi="宋体" w:hint="eastAsia"/>
          <w:color w:val="000000"/>
          <w:sz w:val="24"/>
        </w:rPr>
        <w:t>1</w:t>
      </w:r>
      <w:r w:rsidR="008C4A5B">
        <w:rPr>
          <w:rFonts w:ascii="宋体" w:hAnsi="宋体" w:hint="eastAsia"/>
          <w:color w:val="000000"/>
          <w:sz w:val="24"/>
        </w:rPr>
        <w:t>、供应商为在三门县范围内具有小型车维修一类或二类技术资质的综合维修企业；</w:t>
      </w:r>
    </w:p>
    <w:p w:rsidR="00630C90" w:rsidRPr="008C4A5B" w:rsidRDefault="00A86F1C" w:rsidP="008C4A5B">
      <w:pPr>
        <w:tabs>
          <w:tab w:val="left" w:pos="180"/>
        </w:tabs>
        <w:autoSpaceDE w:val="0"/>
        <w:autoSpaceDN w:val="0"/>
        <w:adjustRightInd w:val="0"/>
        <w:spacing w:before="100" w:line="360" w:lineRule="auto"/>
        <w:ind w:right="23" w:firstLineChars="300" w:firstLine="720"/>
        <w:jc w:val="left"/>
        <w:rPr>
          <w:rFonts w:ascii="宋体" w:hAnsi="宋体"/>
          <w:color w:val="000000"/>
          <w:sz w:val="24"/>
        </w:rPr>
      </w:pPr>
      <w:r>
        <w:rPr>
          <w:rFonts w:ascii="宋体" w:hAnsi="宋体" w:hint="eastAsia"/>
          <w:color w:val="000000"/>
          <w:sz w:val="24"/>
        </w:rPr>
        <w:t>2</w:t>
      </w:r>
      <w:r w:rsidR="008C4A5B">
        <w:rPr>
          <w:rFonts w:ascii="宋体" w:hAnsi="宋体" w:hint="eastAsia"/>
          <w:color w:val="000000"/>
          <w:sz w:val="24"/>
        </w:rPr>
        <w:t>、同一个法人有多家维修企业的，只允许一家供应商参加投标。</w:t>
      </w:r>
    </w:p>
    <w:p w:rsidR="00630C90" w:rsidRDefault="00A86F1C" w:rsidP="008C4A5B">
      <w:pPr>
        <w:tabs>
          <w:tab w:val="left" w:pos="180"/>
          <w:tab w:val="left" w:pos="360"/>
          <w:tab w:val="left" w:pos="540"/>
          <w:tab w:val="left" w:pos="8280"/>
        </w:tabs>
        <w:autoSpaceDE w:val="0"/>
        <w:autoSpaceDN w:val="0"/>
        <w:adjustRightInd w:val="0"/>
        <w:spacing w:before="100" w:line="360" w:lineRule="auto"/>
        <w:ind w:right="23" w:firstLineChars="300" w:firstLine="720"/>
        <w:jc w:val="left"/>
        <w:rPr>
          <w:rFonts w:asciiTheme="minorEastAsia" w:eastAsiaTheme="minorEastAsia" w:hAnsiTheme="minorEastAsia"/>
          <w:color w:val="33CCCC"/>
          <w:sz w:val="24"/>
        </w:rPr>
      </w:pPr>
      <w:r>
        <w:rPr>
          <w:rFonts w:asciiTheme="minorEastAsia" w:eastAsiaTheme="minorEastAsia" w:hAnsiTheme="minorEastAsia" w:hint="eastAsia"/>
          <w:sz w:val="24"/>
        </w:rPr>
        <w:t>3</w:t>
      </w:r>
      <w:r w:rsidR="008C4A5B">
        <w:rPr>
          <w:rFonts w:asciiTheme="minorEastAsia" w:eastAsiaTheme="minorEastAsia" w:hAnsiTheme="minorEastAsia" w:hint="eastAsia"/>
          <w:sz w:val="24"/>
        </w:rPr>
        <w:t>、本项目不接受联合体投标</w:t>
      </w:r>
    </w:p>
    <w:p w:rsidR="00630C90" w:rsidRDefault="008C4A5B">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五、招标文件获取的方式、时间：</w:t>
      </w:r>
    </w:p>
    <w:p w:rsidR="00630C90" w:rsidRDefault="008C4A5B">
      <w:pPr>
        <w:snapToGrid w:val="0"/>
        <w:spacing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1、获取方式：网上免费下载，下载地址为</w:t>
      </w:r>
      <w:r>
        <w:rPr>
          <w:rFonts w:asciiTheme="minorEastAsia" w:eastAsiaTheme="minorEastAsia" w:hAnsiTheme="minorEastAsia" w:cs="Arial"/>
          <w:color w:val="000000"/>
          <w:sz w:val="24"/>
        </w:rPr>
        <w:t>http://www.zjzfcg.gov.cn</w:t>
      </w:r>
      <w:r>
        <w:rPr>
          <w:rFonts w:asciiTheme="minorEastAsia" w:eastAsiaTheme="minorEastAsia" w:hAnsiTheme="minorEastAsia" w:cs="Arial" w:hint="eastAsia"/>
          <w:sz w:val="24"/>
        </w:rPr>
        <w:t>或</w:t>
      </w:r>
      <w:r w:rsidR="00B46269" w:rsidRPr="008C4A5B">
        <w:rPr>
          <w:rFonts w:asciiTheme="minorEastAsia" w:eastAsiaTheme="minorEastAsia" w:hAnsiTheme="minorEastAsia" w:cs="Arial"/>
          <w:color w:val="000000"/>
          <w:sz w:val="24"/>
        </w:rPr>
        <w:t>http://www.smztb.com/</w:t>
      </w:r>
    </w:p>
    <w:p w:rsidR="00630C90" w:rsidRPr="00604F86" w:rsidRDefault="008C4A5B">
      <w:pPr>
        <w:spacing w:line="360" w:lineRule="auto"/>
        <w:ind w:firstLineChars="250" w:firstLine="600"/>
        <w:rPr>
          <w:rFonts w:asciiTheme="minorEastAsia" w:eastAsiaTheme="minorEastAsia" w:hAnsiTheme="minorEastAsia"/>
        </w:rPr>
      </w:pPr>
      <w:r>
        <w:rPr>
          <w:rFonts w:asciiTheme="minorEastAsia" w:eastAsiaTheme="minorEastAsia" w:hAnsiTheme="minorEastAsia" w:cs="Arial" w:hint="eastAsia"/>
          <w:sz w:val="24"/>
        </w:rPr>
        <w:lastRenderedPageBreak/>
        <w:t>2、</w:t>
      </w:r>
      <w:r w:rsidRPr="00604F86">
        <w:rPr>
          <w:rFonts w:asciiTheme="minorEastAsia" w:eastAsiaTheme="minorEastAsia" w:hAnsiTheme="minorEastAsia" w:cs="Arial" w:hint="eastAsia"/>
          <w:sz w:val="24"/>
        </w:rPr>
        <w:t>获取（公告）时间：201</w:t>
      </w:r>
      <w:r w:rsidR="006C3131" w:rsidRPr="00604F86">
        <w:rPr>
          <w:rFonts w:asciiTheme="minorEastAsia" w:eastAsiaTheme="minorEastAsia" w:hAnsiTheme="minorEastAsia" w:cs="Arial" w:hint="eastAsia"/>
          <w:sz w:val="24"/>
        </w:rPr>
        <w:t>8</w:t>
      </w:r>
      <w:r w:rsidRPr="00604F86">
        <w:rPr>
          <w:rFonts w:asciiTheme="minorEastAsia" w:eastAsiaTheme="minorEastAsia" w:hAnsiTheme="minorEastAsia" w:cs="Arial" w:hint="eastAsia"/>
          <w:sz w:val="24"/>
        </w:rPr>
        <w:t>年</w:t>
      </w:r>
      <w:r w:rsidR="006C3131" w:rsidRPr="00604F86">
        <w:rPr>
          <w:rFonts w:asciiTheme="minorEastAsia" w:eastAsiaTheme="minorEastAsia" w:hAnsiTheme="minorEastAsia" w:cs="Arial" w:hint="eastAsia"/>
          <w:sz w:val="24"/>
        </w:rPr>
        <w:t>5</w:t>
      </w:r>
      <w:r w:rsidRPr="00604F86">
        <w:rPr>
          <w:rFonts w:asciiTheme="minorEastAsia" w:eastAsiaTheme="minorEastAsia" w:hAnsiTheme="minorEastAsia" w:cs="Arial" w:hint="eastAsia"/>
          <w:sz w:val="24"/>
        </w:rPr>
        <w:t>月</w:t>
      </w:r>
      <w:r w:rsidR="006C3131" w:rsidRPr="00604F86">
        <w:rPr>
          <w:rFonts w:asciiTheme="minorEastAsia" w:eastAsiaTheme="minorEastAsia" w:hAnsiTheme="minorEastAsia" w:cs="Arial" w:hint="eastAsia"/>
          <w:sz w:val="24"/>
        </w:rPr>
        <w:t>17</w:t>
      </w:r>
      <w:r w:rsidRPr="00604F86">
        <w:rPr>
          <w:rFonts w:asciiTheme="minorEastAsia" w:eastAsiaTheme="minorEastAsia" w:hAnsiTheme="minorEastAsia" w:cs="Arial" w:hint="eastAsia"/>
          <w:sz w:val="24"/>
        </w:rPr>
        <w:t>日至201</w:t>
      </w:r>
      <w:r w:rsidR="008D546D" w:rsidRPr="00604F86">
        <w:rPr>
          <w:rFonts w:asciiTheme="minorEastAsia" w:eastAsiaTheme="minorEastAsia" w:hAnsiTheme="minorEastAsia" w:cs="Arial" w:hint="eastAsia"/>
          <w:sz w:val="24"/>
        </w:rPr>
        <w:t>8</w:t>
      </w:r>
      <w:r w:rsidRPr="00604F86">
        <w:rPr>
          <w:rFonts w:asciiTheme="minorEastAsia" w:eastAsiaTheme="minorEastAsia" w:hAnsiTheme="minorEastAsia" w:cs="Arial" w:hint="eastAsia"/>
          <w:sz w:val="24"/>
        </w:rPr>
        <w:t>年</w:t>
      </w:r>
      <w:r w:rsidR="00457718" w:rsidRPr="00604F86">
        <w:rPr>
          <w:rFonts w:asciiTheme="minorEastAsia" w:eastAsiaTheme="minorEastAsia" w:hAnsiTheme="minorEastAsia" w:cs="Arial" w:hint="eastAsia"/>
          <w:sz w:val="24"/>
        </w:rPr>
        <w:t>5</w:t>
      </w:r>
      <w:r w:rsidRPr="00604F86">
        <w:rPr>
          <w:rFonts w:asciiTheme="minorEastAsia" w:eastAsiaTheme="minorEastAsia" w:hAnsiTheme="minorEastAsia" w:cs="Arial" w:hint="eastAsia"/>
          <w:sz w:val="24"/>
        </w:rPr>
        <w:t>月</w:t>
      </w:r>
      <w:r w:rsidR="00457718" w:rsidRPr="00604F86">
        <w:rPr>
          <w:rFonts w:asciiTheme="minorEastAsia" w:eastAsiaTheme="minorEastAsia" w:hAnsiTheme="minorEastAsia" w:cs="Arial" w:hint="eastAsia"/>
          <w:sz w:val="24"/>
        </w:rPr>
        <w:t>24</w:t>
      </w:r>
      <w:r w:rsidRPr="00604F86">
        <w:rPr>
          <w:rFonts w:asciiTheme="minorEastAsia" w:eastAsiaTheme="minorEastAsia" w:hAnsiTheme="minorEastAsia" w:cs="Arial" w:hint="eastAsia"/>
          <w:sz w:val="24"/>
        </w:rPr>
        <w:t>日上午</w:t>
      </w:r>
      <w:r w:rsidR="00EE21BC" w:rsidRPr="00604F86">
        <w:rPr>
          <w:rFonts w:asciiTheme="minorEastAsia" w:eastAsiaTheme="minorEastAsia" w:hAnsiTheme="minorEastAsia" w:cs="Arial" w:hint="eastAsia"/>
          <w:sz w:val="24"/>
        </w:rPr>
        <w:t>17</w:t>
      </w:r>
      <w:r w:rsidRPr="00604F86">
        <w:rPr>
          <w:rFonts w:asciiTheme="minorEastAsia" w:eastAsiaTheme="minorEastAsia" w:hAnsiTheme="minorEastAsia" w:cs="Arial" w:hint="eastAsia"/>
          <w:sz w:val="24"/>
        </w:rPr>
        <w:t>：</w:t>
      </w:r>
      <w:r w:rsidR="00EE21BC" w:rsidRPr="00604F86">
        <w:rPr>
          <w:rFonts w:asciiTheme="minorEastAsia" w:eastAsiaTheme="minorEastAsia" w:hAnsiTheme="minorEastAsia" w:cs="Arial" w:hint="eastAsia"/>
          <w:sz w:val="24"/>
        </w:rPr>
        <w:t>30</w:t>
      </w:r>
      <w:r w:rsidRPr="00604F86">
        <w:rPr>
          <w:rFonts w:asciiTheme="minorEastAsia" w:eastAsiaTheme="minorEastAsia" w:hAnsiTheme="minorEastAsia" w:cs="Arial" w:hint="eastAsia"/>
          <w:sz w:val="24"/>
        </w:rPr>
        <w:t>止。</w:t>
      </w:r>
    </w:p>
    <w:p w:rsidR="00630C90" w:rsidRDefault="008C4A5B">
      <w:pPr>
        <w:spacing w:line="360" w:lineRule="auto"/>
        <w:ind w:firstLineChars="250" w:firstLine="600"/>
        <w:rPr>
          <w:rFonts w:asciiTheme="minorEastAsia" w:eastAsiaTheme="minorEastAsia" w:hAnsiTheme="minorEastAsia"/>
        </w:rPr>
      </w:pPr>
      <w:r>
        <w:rPr>
          <w:rFonts w:asciiTheme="minorEastAsia" w:eastAsiaTheme="minorEastAsia" w:hAnsiTheme="minorEastAsia" w:cs="Arial"/>
          <w:sz w:val="24"/>
        </w:rPr>
        <w:t>注：投标人如认为招标文件存在歧视性条款的，应在获取招标文件之日起7个工作日内提出</w:t>
      </w:r>
    </w:p>
    <w:p w:rsidR="00630C90" w:rsidRDefault="008C4A5B">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六、招标答疑会</w:t>
      </w:r>
    </w:p>
    <w:p w:rsidR="00630C90" w:rsidRDefault="008C4A5B">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本项目不需要现场招标答疑会</w:t>
      </w:r>
    </w:p>
    <w:p w:rsidR="00630C90" w:rsidRDefault="008C4A5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Theme="minorEastAsia" w:eastAsiaTheme="minorEastAsia" w:hAnsiTheme="minorEastAsia"/>
          <w:b/>
          <w:kern w:val="0"/>
          <w:sz w:val="24"/>
        </w:rPr>
      </w:pPr>
      <w:r>
        <w:rPr>
          <w:rFonts w:asciiTheme="minorEastAsia" w:eastAsiaTheme="minorEastAsia" w:hAnsiTheme="minorEastAsia" w:cs="Arial" w:hint="eastAsia"/>
          <w:b/>
          <w:color w:val="000000"/>
          <w:sz w:val="24"/>
        </w:rPr>
        <w:t>七、</w:t>
      </w:r>
      <w:r>
        <w:rPr>
          <w:rFonts w:asciiTheme="minorEastAsia" w:eastAsiaTheme="minorEastAsia" w:hAnsiTheme="minorEastAsia" w:hint="eastAsia"/>
          <w:b/>
          <w:kern w:val="0"/>
          <w:sz w:val="24"/>
        </w:rPr>
        <w:t>投标截止及开标时间、地点：</w:t>
      </w:r>
    </w:p>
    <w:p w:rsidR="00630C90" w:rsidRDefault="008C4A5B">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本次招标将于</w:t>
      </w:r>
      <w:r>
        <w:rPr>
          <w:rFonts w:asciiTheme="minorEastAsia" w:eastAsiaTheme="minorEastAsia" w:hAnsiTheme="minorEastAsia" w:hint="eastAsia"/>
          <w:kern w:val="0"/>
          <w:sz w:val="24"/>
        </w:rPr>
        <w:t>：</w:t>
      </w:r>
      <w:r w:rsidRPr="00604F86">
        <w:rPr>
          <w:rFonts w:asciiTheme="minorEastAsia" w:eastAsiaTheme="minorEastAsia" w:hAnsiTheme="minorEastAsia" w:cs="Arial" w:hint="eastAsia"/>
          <w:sz w:val="24"/>
        </w:rPr>
        <w:t>201</w:t>
      </w:r>
      <w:r w:rsidR="008D546D" w:rsidRPr="00604F86">
        <w:rPr>
          <w:rFonts w:asciiTheme="minorEastAsia" w:eastAsiaTheme="minorEastAsia" w:hAnsiTheme="minorEastAsia" w:cs="Arial" w:hint="eastAsia"/>
          <w:sz w:val="24"/>
        </w:rPr>
        <w:t>8</w:t>
      </w:r>
      <w:r w:rsidRPr="00604F86">
        <w:rPr>
          <w:rFonts w:asciiTheme="minorEastAsia" w:eastAsiaTheme="minorEastAsia" w:hAnsiTheme="minorEastAsia" w:hint="eastAsia"/>
          <w:kern w:val="0"/>
          <w:sz w:val="24"/>
        </w:rPr>
        <w:t>年</w:t>
      </w:r>
      <w:r w:rsidR="008D546D" w:rsidRPr="00604F86">
        <w:rPr>
          <w:rFonts w:asciiTheme="minorEastAsia" w:eastAsiaTheme="minorEastAsia" w:hAnsiTheme="minorEastAsia" w:hint="eastAsia"/>
          <w:kern w:val="0"/>
          <w:sz w:val="24"/>
        </w:rPr>
        <w:t>6</w:t>
      </w:r>
      <w:r w:rsidRPr="00604F86">
        <w:rPr>
          <w:rFonts w:asciiTheme="minorEastAsia" w:eastAsiaTheme="minorEastAsia" w:hAnsiTheme="minorEastAsia" w:hint="eastAsia"/>
          <w:kern w:val="0"/>
          <w:sz w:val="24"/>
        </w:rPr>
        <w:t>月</w:t>
      </w:r>
      <w:r w:rsidR="00EE21BC" w:rsidRPr="00604F86">
        <w:rPr>
          <w:rFonts w:asciiTheme="minorEastAsia" w:eastAsiaTheme="minorEastAsia" w:hAnsiTheme="minorEastAsia" w:cs="Arial" w:hint="eastAsia"/>
          <w:sz w:val="24"/>
        </w:rPr>
        <w:t>12</w:t>
      </w:r>
      <w:r w:rsidRPr="00604F86">
        <w:rPr>
          <w:rFonts w:asciiTheme="minorEastAsia" w:eastAsiaTheme="minorEastAsia" w:hAnsiTheme="minorEastAsia" w:hint="eastAsia"/>
          <w:kern w:val="0"/>
          <w:sz w:val="24"/>
        </w:rPr>
        <w:t>日星期</w:t>
      </w:r>
      <w:r w:rsidR="00EE21BC" w:rsidRPr="00604F86">
        <w:rPr>
          <w:rFonts w:asciiTheme="minorEastAsia" w:eastAsiaTheme="minorEastAsia" w:hAnsiTheme="minorEastAsia" w:hint="eastAsia"/>
          <w:kern w:val="0"/>
          <w:sz w:val="24"/>
        </w:rPr>
        <w:t>二</w:t>
      </w:r>
      <w:r w:rsidRPr="00604F86">
        <w:rPr>
          <w:rFonts w:asciiTheme="minorEastAsia" w:eastAsiaTheme="minorEastAsia" w:hAnsiTheme="minorEastAsia" w:cs="Arial" w:hint="eastAsia"/>
          <w:sz w:val="24"/>
        </w:rPr>
        <w:t>上</w:t>
      </w:r>
      <w:r w:rsidRPr="00604F86">
        <w:rPr>
          <w:rFonts w:asciiTheme="minorEastAsia" w:eastAsiaTheme="minorEastAsia" w:hAnsiTheme="minorEastAsia" w:hint="eastAsia"/>
          <w:kern w:val="0"/>
          <w:sz w:val="24"/>
        </w:rPr>
        <w:t>午</w:t>
      </w:r>
      <w:r w:rsidRPr="00604F86">
        <w:rPr>
          <w:rFonts w:asciiTheme="minorEastAsia" w:eastAsiaTheme="minorEastAsia" w:hAnsiTheme="minorEastAsia" w:cs="Arial" w:hint="eastAsia"/>
          <w:sz w:val="24"/>
        </w:rPr>
        <w:t>9:</w:t>
      </w:r>
      <w:r w:rsidR="008D546D" w:rsidRPr="00604F86">
        <w:rPr>
          <w:rFonts w:asciiTheme="minorEastAsia" w:eastAsiaTheme="minorEastAsia" w:hAnsiTheme="minorEastAsia" w:cs="Arial" w:hint="eastAsia"/>
          <w:sz w:val="24"/>
        </w:rPr>
        <w:t>0</w:t>
      </w:r>
      <w:r w:rsidRPr="00604F86">
        <w:rPr>
          <w:rFonts w:asciiTheme="minorEastAsia" w:eastAsiaTheme="minorEastAsia" w:hAnsiTheme="minorEastAsia" w:cs="Arial" w:hint="eastAsia"/>
          <w:sz w:val="24"/>
        </w:rPr>
        <w:t>0</w:t>
      </w:r>
      <w:r w:rsidRPr="00604F86">
        <w:rPr>
          <w:rFonts w:asciiTheme="minorEastAsia" w:eastAsiaTheme="minorEastAsia" w:hAnsiTheme="minorEastAsia" w:hint="eastAsia"/>
          <w:kern w:val="0"/>
          <w:sz w:val="24"/>
        </w:rPr>
        <w:t>时整</w:t>
      </w:r>
      <w:r w:rsidRPr="00B46269">
        <w:rPr>
          <w:rFonts w:asciiTheme="minorEastAsia" w:eastAsiaTheme="minorEastAsia" w:hAnsiTheme="minorEastAsia" w:cs="Arial" w:hint="eastAsia"/>
          <w:sz w:val="24"/>
        </w:rPr>
        <w:t>在</w:t>
      </w:r>
      <w:r w:rsidR="00B46269" w:rsidRPr="00B46269">
        <w:rPr>
          <w:rFonts w:asciiTheme="minorEastAsia" w:eastAsiaTheme="minorEastAsia" w:hAnsiTheme="minorEastAsia" w:hint="eastAsia"/>
          <w:kern w:val="0"/>
          <w:sz w:val="24"/>
        </w:rPr>
        <w:t>三门县海游街道广场路22号交通大楼四楼三门县</w:t>
      </w:r>
      <w:r w:rsidRPr="00B46269">
        <w:rPr>
          <w:rFonts w:asciiTheme="minorEastAsia" w:eastAsiaTheme="minorEastAsia" w:hAnsiTheme="minorEastAsia" w:hint="eastAsia"/>
          <w:kern w:val="0"/>
          <w:sz w:val="24"/>
        </w:rPr>
        <w:t>公共资源交易中心</w:t>
      </w:r>
      <w:r w:rsidRPr="00B46269">
        <w:rPr>
          <w:rFonts w:asciiTheme="minorEastAsia" w:eastAsiaTheme="minorEastAsia" w:hAnsiTheme="minorEastAsia" w:hint="eastAsia"/>
          <w:sz w:val="24"/>
        </w:rPr>
        <w:t>开</w:t>
      </w:r>
      <w:r w:rsidRPr="00B46269">
        <w:rPr>
          <w:rFonts w:asciiTheme="minorEastAsia" w:eastAsiaTheme="minorEastAsia" w:hAnsiTheme="minorEastAsia" w:cs="Arial" w:hint="eastAsia"/>
          <w:sz w:val="24"/>
        </w:rPr>
        <w:t>标，</w:t>
      </w:r>
      <w:r w:rsidRPr="00B46269">
        <w:rPr>
          <w:rFonts w:asciiTheme="minorEastAsia" w:eastAsiaTheme="minorEastAsia" w:hAnsiTheme="minorEastAsia" w:hint="eastAsia"/>
          <w:kern w:val="0"/>
          <w:sz w:val="24"/>
        </w:rPr>
        <w:t>请在此时间前将投标文件送达开标地点，逾期或不符合规定的投标文件恕不接受。</w:t>
      </w:r>
    </w:p>
    <w:p w:rsidR="00630C90" w:rsidRDefault="008C4A5B">
      <w:pPr>
        <w:snapToGrid w:val="0"/>
        <w:spacing w:line="360" w:lineRule="auto"/>
        <w:ind w:firstLineChars="200" w:firstLine="482"/>
        <w:rPr>
          <w:rFonts w:asciiTheme="minorEastAsia" w:eastAsiaTheme="minorEastAsia" w:hAnsiTheme="minorEastAsia" w:cs="Arial"/>
          <w:b/>
          <w:color w:val="000000"/>
          <w:sz w:val="24"/>
          <w:szCs w:val="20"/>
        </w:rPr>
      </w:pPr>
      <w:r>
        <w:rPr>
          <w:rFonts w:asciiTheme="minorEastAsia" w:eastAsiaTheme="minorEastAsia" w:hAnsiTheme="minorEastAsia" w:cs="Arial" w:hint="eastAsia"/>
          <w:b/>
          <w:bCs/>
          <w:color w:val="000000"/>
          <w:sz w:val="24"/>
        </w:rPr>
        <w:t>八、投标保证金</w:t>
      </w:r>
      <w:r>
        <w:rPr>
          <w:rFonts w:asciiTheme="minorEastAsia" w:eastAsiaTheme="minorEastAsia" w:hAnsiTheme="minorEastAsia" w:cs="Arial" w:hint="eastAsia"/>
          <w:b/>
          <w:color w:val="000000"/>
          <w:sz w:val="24"/>
        </w:rPr>
        <w:t>：</w:t>
      </w:r>
    </w:p>
    <w:p w:rsidR="00F94486" w:rsidRPr="00F94486" w:rsidRDefault="008C4A5B" w:rsidP="00F94486">
      <w:pPr>
        <w:snapToGrid w:val="0"/>
        <w:spacing w:line="360" w:lineRule="auto"/>
        <w:ind w:firstLineChars="200" w:firstLine="480"/>
        <w:rPr>
          <w:rFonts w:ascii="宋体" w:hAnsi="宋体" w:cs="Arial"/>
          <w:sz w:val="24"/>
        </w:rPr>
      </w:pPr>
      <w:r>
        <w:rPr>
          <w:rFonts w:asciiTheme="minorEastAsia" w:eastAsiaTheme="minorEastAsia" w:hAnsiTheme="minorEastAsia" w:cs="Arial" w:hint="eastAsia"/>
          <w:color w:val="000000"/>
          <w:sz w:val="24"/>
        </w:rPr>
        <w:t>1、</w:t>
      </w:r>
      <w:r w:rsidR="00F94486" w:rsidRPr="00F94486">
        <w:rPr>
          <w:rFonts w:ascii="宋体" w:hAnsi="宋体" w:cs="Arial" w:hint="eastAsia"/>
          <w:sz w:val="24"/>
        </w:rPr>
        <w:t>投标保证金人民币20000元。投标人应于</w:t>
      </w:r>
      <w:r w:rsidR="008D546D" w:rsidRPr="00604F86">
        <w:rPr>
          <w:rFonts w:ascii="宋体" w:hAnsi="宋体" w:cs="Arial" w:hint="eastAsia"/>
          <w:sz w:val="24"/>
        </w:rPr>
        <w:t>6</w:t>
      </w:r>
      <w:r w:rsidR="00F94486" w:rsidRPr="00604F86">
        <w:rPr>
          <w:rFonts w:ascii="宋体" w:hAnsi="宋体" w:cs="Arial" w:hint="eastAsia"/>
          <w:sz w:val="24"/>
        </w:rPr>
        <w:t>月</w:t>
      </w:r>
      <w:r w:rsidR="009B3101" w:rsidRPr="00604F86">
        <w:rPr>
          <w:rFonts w:ascii="宋体" w:hAnsi="宋体" w:cs="Arial" w:hint="eastAsia"/>
          <w:sz w:val="24"/>
        </w:rPr>
        <w:t>11</w:t>
      </w:r>
      <w:r w:rsidR="00F94486" w:rsidRPr="00604F86">
        <w:rPr>
          <w:rFonts w:ascii="宋体" w:hAnsi="宋体" w:cs="Arial" w:hint="eastAsia"/>
          <w:sz w:val="24"/>
        </w:rPr>
        <w:t>日</w:t>
      </w:r>
      <w:r w:rsidR="009B3101" w:rsidRPr="00604F86">
        <w:rPr>
          <w:rFonts w:ascii="宋体" w:hAnsi="宋体" w:cs="Arial" w:hint="eastAsia"/>
          <w:sz w:val="24"/>
        </w:rPr>
        <w:t>17</w:t>
      </w:r>
      <w:r w:rsidR="00F94486" w:rsidRPr="00604F86">
        <w:rPr>
          <w:rFonts w:ascii="宋体" w:hAnsi="宋体" w:cs="Arial" w:hint="eastAsia"/>
          <w:sz w:val="24"/>
        </w:rPr>
        <w:t>:</w:t>
      </w:r>
      <w:r w:rsidR="008D546D" w:rsidRPr="00604F86">
        <w:rPr>
          <w:rFonts w:ascii="宋体" w:hAnsi="宋体" w:cs="Arial" w:hint="eastAsia"/>
          <w:sz w:val="24"/>
        </w:rPr>
        <w:t>0</w:t>
      </w:r>
      <w:r w:rsidR="00F94486" w:rsidRPr="00604F86">
        <w:rPr>
          <w:rFonts w:ascii="宋体" w:hAnsi="宋体" w:cs="Arial" w:hint="eastAsia"/>
          <w:sz w:val="24"/>
        </w:rPr>
        <w:t>0</w:t>
      </w:r>
      <w:r w:rsidR="00F94486" w:rsidRPr="00F94486">
        <w:rPr>
          <w:rFonts w:ascii="宋体" w:hAnsi="宋体" w:cs="Arial" w:hint="eastAsia"/>
          <w:sz w:val="24"/>
        </w:rPr>
        <w:t>前将投标保证金以电汇、转账支票（同城）等形式交至以下</w:t>
      </w:r>
      <w:proofErr w:type="gramStart"/>
      <w:r w:rsidR="00F94486" w:rsidRPr="00F94486">
        <w:rPr>
          <w:rFonts w:ascii="宋体" w:hAnsi="宋体" w:cs="Arial" w:hint="eastAsia"/>
          <w:sz w:val="24"/>
        </w:rPr>
        <w:t>帐户</w:t>
      </w:r>
      <w:proofErr w:type="gramEnd"/>
      <w:r w:rsidR="00F94486" w:rsidRPr="00F94486">
        <w:rPr>
          <w:rFonts w:ascii="宋体" w:hAnsi="宋体" w:cs="Arial" w:hint="eastAsia"/>
          <w:sz w:val="24"/>
        </w:rPr>
        <w:t>，不计息：</w:t>
      </w:r>
    </w:p>
    <w:p w:rsidR="00F94486" w:rsidRPr="00F94486" w:rsidRDefault="00F94486" w:rsidP="00F94486">
      <w:pPr>
        <w:snapToGrid w:val="0"/>
        <w:spacing w:line="360" w:lineRule="auto"/>
        <w:ind w:firstLineChars="200" w:firstLine="480"/>
        <w:rPr>
          <w:rFonts w:ascii="宋体" w:hAnsi="宋体" w:cs="Arial"/>
          <w:sz w:val="24"/>
        </w:rPr>
      </w:pPr>
      <w:r w:rsidRPr="00F94486">
        <w:rPr>
          <w:rFonts w:ascii="宋体" w:hAnsi="宋体" w:cs="Arial" w:hint="eastAsia"/>
          <w:sz w:val="24"/>
        </w:rPr>
        <w:t>收款单位名称：三门县建设工程交易中心   开户银行：浙江泰隆商业银行台州三门支行</w:t>
      </w:r>
    </w:p>
    <w:p w:rsidR="00630C90" w:rsidRPr="00F94486" w:rsidRDefault="00F94486" w:rsidP="00F94486">
      <w:pPr>
        <w:rPr>
          <w:rFonts w:ascii="宋体" w:hAnsi="宋体" w:cs="宋体"/>
          <w:kern w:val="0"/>
          <w:sz w:val="24"/>
        </w:rPr>
      </w:pPr>
      <w:r w:rsidRPr="00F94486">
        <w:rPr>
          <w:rFonts w:ascii="宋体" w:hAnsi="宋体" w:cs="Arial" w:hint="eastAsia"/>
          <w:sz w:val="24"/>
        </w:rPr>
        <w:t>银行账号：</w:t>
      </w:r>
      <w:r w:rsidRPr="00F94486">
        <w:rPr>
          <w:rFonts w:ascii="宋体" w:hAnsi="宋体" w:cs="宋体"/>
          <w:kern w:val="0"/>
          <w:sz w:val="24"/>
        </w:rPr>
        <w:t>6813901201090000143</w:t>
      </w:r>
      <w:r w:rsidRPr="00F94486">
        <w:rPr>
          <w:rFonts w:ascii="宋体" w:hAnsi="宋体" w:cs="Arial" w:hint="eastAsia"/>
          <w:sz w:val="24"/>
        </w:rPr>
        <w:t xml:space="preserve">          财务联系电话：0576-83336115</w:t>
      </w:r>
    </w:p>
    <w:p w:rsidR="00630C90" w:rsidRDefault="008C4A5B">
      <w:pPr>
        <w:snapToGrid w:val="0"/>
        <w:spacing w:line="360" w:lineRule="auto"/>
        <w:ind w:firstLineChars="200" w:firstLine="482"/>
        <w:rPr>
          <w:rFonts w:asciiTheme="minorEastAsia" w:eastAsiaTheme="minorEastAsia" w:hAnsiTheme="minorEastAsia" w:cs="Arial"/>
          <w:b/>
          <w:color w:val="000000"/>
          <w:sz w:val="24"/>
        </w:rPr>
      </w:pPr>
      <w:r>
        <w:rPr>
          <w:rFonts w:asciiTheme="minorEastAsia" w:eastAsiaTheme="minorEastAsia" w:hAnsiTheme="minorEastAsia" w:cs="Arial" w:hint="eastAsia"/>
          <w:b/>
          <w:bCs/>
          <w:color w:val="000000"/>
          <w:sz w:val="24"/>
        </w:rPr>
        <w:t>九、</w:t>
      </w:r>
      <w:r>
        <w:rPr>
          <w:rFonts w:asciiTheme="minorEastAsia" w:eastAsiaTheme="minorEastAsia" w:hAnsiTheme="minorEastAsia" w:cs="Arial" w:hint="eastAsia"/>
          <w:b/>
          <w:color w:val="000000"/>
          <w:sz w:val="24"/>
        </w:rPr>
        <w:t>办理供应商网上注册登记：</w:t>
      </w:r>
    </w:p>
    <w:p w:rsidR="0033489E" w:rsidRPr="00604F86" w:rsidRDefault="0033489E" w:rsidP="0033489E">
      <w:pPr>
        <w:widowControl/>
        <w:spacing w:line="360" w:lineRule="auto"/>
        <w:ind w:firstLineChars="200" w:firstLine="480"/>
        <w:jc w:val="left"/>
        <w:rPr>
          <w:rFonts w:ascii="宋体" w:hAnsi="宋体" w:cs="Arial" w:hint="eastAsia"/>
          <w:sz w:val="24"/>
        </w:rPr>
      </w:pPr>
      <w:r w:rsidRPr="00604F86">
        <w:rPr>
          <w:rFonts w:ascii="宋体" w:hAnsi="宋体" w:cs="Arial"/>
          <w:sz w:val="24"/>
        </w:rPr>
        <w:t>所有参与政府采购项目的供应商，均需在浙江省政府采购网上进行供应</w:t>
      </w:r>
      <w:proofErr w:type="gramStart"/>
      <w:r w:rsidRPr="00604F86">
        <w:rPr>
          <w:rFonts w:ascii="宋体" w:hAnsi="宋体" w:cs="Arial"/>
          <w:sz w:val="24"/>
        </w:rPr>
        <w:t>商注册</w:t>
      </w:r>
      <w:proofErr w:type="gramEnd"/>
      <w:r w:rsidRPr="00604F86">
        <w:rPr>
          <w:rFonts w:ascii="宋体" w:hAnsi="宋体" w:cs="Arial"/>
          <w:sz w:val="24"/>
        </w:rPr>
        <w:t>登记(网址：http://www.zjzfcg.gov.cn)，并通过审核及公示合格后加入“浙江省政府采购供应商库”，成为注册供应商。注册审核联系电话：0576-83379312。</w:t>
      </w:r>
    </w:p>
    <w:p w:rsidR="00630C90" w:rsidRDefault="008C4A5B">
      <w:pPr>
        <w:snapToGrid w:val="0"/>
        <w:spacing w:line="360" w:lineRule="auto"/>
        <w:ind w:firstLineChars="200" w:firstLine="482"/>
        <w:rPr>
          <w:rFonts w:asciiTheme="minorEastAsia" w:eastAsiaTheme="minorEastAsia" w:hAnsiTheme="minorEastAsia" w:cs="Arial"/>
          <w:b/>
          <w:color w:val="000000"/>
          <w:sz w:val="24"/>
        </w:rPr>
      </w:pPr>
      <w:r>
        <w:rPr>
          <w:rFonts w:asciiTheme="minorEastAsia" w:eastAsiaTheme="minorEastAsia" w:hAnsiTheme="minorEastAsia" w:cs="Arial"/>
          <w:b/>
          <w:color w:val="000000"/>
          <w:sz w:val="24"/>
        </w:rPr>
        <w:t>十、投标人信用信息查询渠道及截止时点、信用信息查询记录和证据留存的具体方式、信用信息的使用规则</w:t>
      </w:r>
      <w:r>
        <w:rPr>
          <w:rFonts w:asciiTheme="minorEastAsia" w:eastAsiaTheme="minorEastAsia" w:hAnsiTheme="minorEastAsia" w:cs="Arial" w:hint="eastAsia"/>
          <w:b/>
          <w:color w:val="000000"/>
          <w:sz w:val="24"/>
        </w:rPr>
        <w:t>：</w:t>
      </w:r>
    </w:p>
    <w:p w:rsidR="00630C90" w:rsidRDefault="008C4A5B">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1、查询渠道：中华人民共和国最高法院（网址：</w:t>
      </w:r>
      <w:r>
        <w:rPr>
          <w:rFonts w:asciiTheme="minorEastAsia" w:eastAsiaTheme="minorEastAsia" w:hAnsiTheme="minorEastAsia" w:cs="Arial"/>
          <w:color w:val="000000"/>
          <w:sz w:val="24"/>
        </w:rPr>
        <w:t>http://zhixing.court.gov.cn/search</w:t>
      </w:r>
      <w:r>
        <w:rPr>
          <w:rFonts w:asciiTheme="minorEastAsia" w:eastAsiaTheme="minorEastAsia" w:hAnsiTheme="minorEastAsia" w:cs="Arial" w:hint="eastAsia"/>
          <w:color w:val="000000"/>
          <w:sz w:val="24"/>
        </w:rPr>
        <w:t>）、中国政府采购网（网址：</w:t>
      </w:r>
      <w:r>
        <w:rPr>
          <w:rFonts w:asciiTheme="minorEastAsia" w:eastAsiaTheme="minorEastAsia" w:hAnsiTheme="minorEastAsia" w:cs="Arial"/>
          <w:color w:val="000000"/>
          <w:sz w:val="24"/>
        </w:rPr>
        <w:t>http://www.ccgp.gov.cn</w:t>
      </w:r>
      <w:r>
        <w:rPr>
          <w:rFonts w:asciiTheme="minorEastAsia" w:eastAsiaTheme="minorEastAsia" w:hAnsiTheme="minorEastAsia" w:cs="Arial" w:hint="eastAsia"/>
          <w:color w:val="000000"/>
          <w:sz w:val="24"/>
        </w:rPr>
        <w:t>）、信用中国（网址：</w:t>
      </w:r>
      <w:hyperlink r:id="rId10" w:history="1">
        <w:r>
          <w:rPr>
            <w:rFonts w:asciiTheme="minorEastAsia" w:eastAsiaTheme="minorEastAsia" w:hAnsiTheme="minorEastAsia" w:cs="Arial"/>
            <w:color w:val="000000"/>
            <w:sz w:val="24"/>
          </w:rPr>
          <w:t>http://www.creditchina.gov.cn</w:t>
        </w:r>
      </w:hyperlink>
      <w:r>
        <w:rPr>
          <w:rFonts w:asciiTheme="minorEastAsia" w:eastAsiaTheme="minorEastAsia" w:hAnsiTheme="minorEastAsia" w:cs="Arial" w:hint="eastAsia"/>
          <w:color w:val="000000"/>
          <w:sz w:val="24"/>
        </w:rPr>
        <w:t>。</w:t>
      </w:r>
    </w:p>
    <w:p w:rsidR="00630C90" w:rsidRDefault="008C4A5B">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2、截止时间为开标后评标前。</w:t>
      </w:r>
    </w:p>
    <w:p w:rsidR="00630C90" w:rsidRDefault="008C4A5B">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3、</w:t>
      </w:r>
      <w:r>
        <w:rPr>
          <w:rFonts w:asciiTheme="minorEastAsia" w:eastAsiaTheme="minorEastAsia" w:hAnsiTheme="minorEastAsia" w:cs="Arial"/>
          <w:color w:val="000000"/>
          <w:sz w:val="24"/>
        </w:rPr>
        <w:t>信用信息查询记录和证据留存的具体方式</w:t>
      </w:r>
      <w:r>
        <w:rPr>
          <w:rFonts w:asciiTheme="minorEastAsia" w:eastAsiaTheme="minorEastAsia" w:hAnsiTheme="minorEastAsia" w:cs="Arial" w:hint="eastAsia"/>
          <w:color w:val="000000"/>
          <w:sz w:val="24"/>
        </w:rPr>
        <w:t>：将在规定查询时间内打印信用信息查询记录及相关证据，并将与其他采购文件一并保存。</w:t>
      </w:r>
    </w:p>
    <w:p w:rsidR="00630C90" w:rsidRDefault="008C4A5B">
      <w:pPr>
        <w:snapToGrid w:val="0"/>
        <w:spacing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4、使用规则：对列入失信被执行人、重大税收违法案件当事人名单、政府</w:t>
      </w:r>
      <w:r>
        <w:rPr>
          <w:rFonts w:asciiTheme="minorEastAsia" w:eastAsiaTheme="minorEastAsia" w:hAnsiTheme="minorEastAsia" w:cs="Arial" w:hint="eastAsia"/>
          <w:color w:val="000000"/>
          <w:sz w:val="24"/>
        </w:rPr>
        <w:lastRenderedPageBreak/>
        <w:t>采购严重违法失信行为记录名单及其他不符合《中华人民共和国政府采购法》第二十二条规定条件的供应商，</w:t>
      </w:r>
      <w:r>
        <w:rPr>
          <w:rFonts w:asciiTheme="minorEastAsia" w:eastAsiaTheme="minorEastAsia" w:hAnsiTheme="minorEastAsia" w:cs="Arial"/>
          <w:color w:val="000000"/>
          <w:sz w:val="24"/>
        </w:rPr>
        <w:t>将被</w:t>
      </w:r>
      <w:r>
        <w:rPr>
          <w:rFonts w:asciiTheme="minorEastAsia" w:eastAsiaTheme="minorEastAsia" w:hAnsiTheme="minorEastAsia" w:cs="Arial" w:hint="eastAsia"/>
          <w:color w:val="000000"/>
          <w:sz w:val="24"/>
        </w:rPr>
        <w:t>拒绝其参与政府采购活动。</w:t>
      </w:r>
    </w:p>
    <w:p w:rsidR="00630C90" w:rsidRDefault="008C4A5B">
      <w:pPr>
        <w:snapToGrid w:val="0"/>
        <w:spacing w:line="360" w:lineRule="auto"/>
        <w:ind w:firstLineChars="200" w:firstLine="482"/>
        <w:rPr>
          <w:rFonts w:asciiTheme="minorEastAsia" w:eastAsiaTheme="minorEastAsia" w:hAnsiTheme="minorEastAsia" w:cs="Arial"/>
          <w:bCs/>
          <w:sz w:val="24"/>
        </w:rPr>
      </w:pPr>
      <w:r>
        <w:rPr>
          <w:rFonts w:asciiTheme="minorEastAsia" w:eastAsiaTheme="minorEastAsia" w:hAnsiTheme="minorEastAsia" w:cs="Arial"/>
          <w:b/>
          <w:bCs/>
          <w:sz w:val="24"/>
        </w:rPr>
        <w:t>十</w:t>
      </w:r>
      <w:r w:rsidR="00F94486">
        <w:rPr>
          <w:rFonts w:asciiTheme="minorEastAsia" w:eastAsiaTheme="minorEastAsia" w:hAnsiTheme="minorEastAsia" w:cs="Arial" w:hint="eastAsia"/>
          <w:b/>
          <w:bCs/>
          <w:sz w:val="24"/>
        </w:rPr>
        <w:t>一</w:t>
      </w:r>
      <w:r>
        <w:rPr>
          <w:rFonts w:asciiTheme="minorEastAsia" w:eastAsiaTheme="minorEastAsia" w:hAnsiTheme="minorEastAsia" w:cs="Arial"/>
          <w:b/>
          <w:bCs/>
          <w:sz w:val="24"/>
        </w:rPr>
        <w:t>、资格审查方式：</w:t>
      </w:r>
      <w:r>
        <w:rPr>
          <w:rFonts w:asciiTheme="minorEastAsia" w:eastAsiaTheme="minorEastAsia" w:hAnsiTheme="minorEastAsia" w:cs="Arial"/>
          <w:bCs/>
          <w:sz w:val="24"/>
        </w:rPr>
        <w:t>资格后审。</w:t>
      </w:r>
    </w:p>
    <w:p w:rsidR="00630C90" w:rsidRDefault="008C4A5B">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十</w:t>
      </w:r>
      <w:r w:rsidR="00F94486">
        <w:rPr>
          <w:rFonts w:asciiTheme="minorEastAsia" w:eastAsiaTheme="minorEastAsia" w:hAnsiTheme="minorEastAsia" w:hint="eastAsia"/>
          <w:b/>
          <w:sz w:val="24"/>
        </w:rPr>
        <w:t>二</w:t>
      </w:r>
      <w:r>
        <w:rPr>
          <w:rFonts w:asciiTheme="minorEastAsia" w:eastAsiaTheme="minorEastAsia" w:hAnsiTheme="minorEastAsia" w:hint="eastAsia"/>
          <w:b/>
          <w:sz w:val="24"/>
        </w:rPr>
        <w:t>、联系方式：</w:t>
      </w:r>
    </w:p>
    <w:p w:rsidR="00630C90" w:rsidRDefault="008C4A5B">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（一）集中采购机构</w:t>
      </w:r>
    </w:p>
    <w:p w:rsidR="00630C90" w:rsidRDefault="008C4A5B">
      <w:pPr>
        <w:snapToGrid w:val="0"/>
        <w:spacing w:line="360" w:lineRule="auto"/>
        <w:ind w:firstLineChars="250" w:firstLine="60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项目联系人：</w:t>
      </w:r>
      <w:proofErr w:type="gramStart"/>
      <w:r>
        <w:rPr>
          <w:rFonts w:asciiTheme="minorEastAsia" w:eastAsiaTheme="minorEastAsia" w:hAnsiTheme="minorEastAsia" w:cs="Arial" w:hint="eastAsia"/>
          <w:color w:val="000000"/>
          <w:sz w:val="24"/>
        </w:rPr>
        <w:t>张宁童</w:t>
      </w:r>
      <w:proofErr w:type="gramEnd"/>
      <w:r>
        <w:rPr>
          <w:rFonts w:asciiTheme="minorEastAsia" w:eastAsiaTheme="minorEastAsia" w:hAnsiTheme="minorEastAsia" w:cs="Arial" w:hint="eastAsia"/>
          <w:color w:val="000000"/>
          <w:sz w:val="24"/>
        </w:rPr>
        <w:t xml:space="preserve">　</w:t>
      </w:r>
    </w:p>
    <w:p w:rsidR="00630C90" w:rsidRDefault="008C4A5B" w:rsidP="008C4A5B">
      <w:pPr>
        <w:snapToGrid w:val="0"/>
        <w:spacing w:line="360" w:lineRule="auto"/>
        <w:ind w:firstLineChars="250" w:firstLine="60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联系电话：0576-83379312     传真：</w:t>
      </w:r>
      <w:r w:rsidR="0001449A">
        <w:rPr>
          <w:rFonts w:asciiTheme="minorEastAsia" w:eastAsiaTheme="minorEastAsia" w:hAnsiTheme="minorEastAsia" w:cs="Arial" w:hint="eastAsia"/>
          <w:color w:val="000000"/>
          <w:sz w:val="24"/>
        </w:rPr>
        <w:t>83336221</w:t>
      </w:r>
      <w:r>
        <w:rPr>
          <w:rFonts w:asciiTheme="minorEastAsia" w:eastAsiaTheme="minorEastAsia" w:hAnsiTheme="minorEastAsia" w:cs="Arial" w:hint="eastAsia"/>
          <w:color w:val="000000"/>
          <w:sz w:val="24"/>
        </w:rPr>
        <w:t xml:space="preserve"> </w:t>
      </w:r>
    </w:p>
    <w:p w:rsidR="00630C90" w:rsidRDefault="008C4A5B">
      <w:pPr>
        <w:spacing w:line="360" w:lineRule="auto"/>
        <w:ind w:firstLineChars="250" w:firstLine="60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地址：</w:t>
      </w:r>
      <w:r>
        <w:rPr>
          <w:rFonts w:asciiTheme="minorEastAsia" w:eastAsiaTheme="minorEastAsia" w:hAnsiTheme="minorEastAsia" w:hint="eastAsia"/>
          <w:kern w:val="0"/>
          <w:sz w:val="24"/>
        </w:rPr>
        <w:t>三门县海游街道广场路22号交通大楼四楼</w:t>
      </w:r>
    </w:p>
    <w:p w:rsidR="00630C90" w:rsidRDefault="00630C90">
      <w:pPr>
        <w:spacing w:line="360" w:lineRule="auto"/>
        <w:ind w:firstLineChars="250" w:firstLine="600"/>
        <w:rPr>
          <w:rFonts w:asciiTheme="minorEastAsia" w:eastAsiaTheme="minorEastAsia" w:hAnsiTheme="minorEastAsia" w:cs="Arial"/>
          <w:color w:val="000000"/>
          <w:sz w:val="24"/>
        </w:rPr>
      </w:pPr>
    </w:p>
    <w:p w:rsidR="00630C90" w:rsidRDefault="008C4A5B" w:rsidP="008C4A5B">
      <w:pPr>
        <w:spacing w:line="360" w:lineRule="auto"/>
        <w:ind w:firstLineChars="2350" w:firstLine="5640"/>
        <w:rPr>
          <w:rFonts w:asciiTheme="minorEastAsia" w:eastAsiaTheme="minorEastAsia" w:hAnsiTheme="minorEastAsia"/>
          <w:kern w:val="0"/>
          <w:sz w:val="24"/>
        </w:rPr>
      </w:pPr>
      <w:r>
        <w:rPr>
          <w:rFonts w:asciiTheme="minorEastAsia" w:eastAsiaTheme="minorEastAsia" w:hAnsiTheme="minorEastAsia" w:hint="eastAsia"/>
          <w:kern w:val="0"/>
          <w:sz w:val="24"/>
        </w:rPr>
        <w:t>三门县公共资源交易中心</w:t>
      </w:r>
    </w:p>
    <w:p w:rsidR="00630C90" w:rsidRPr="00604F86" w:rsidRDefault="008C4A5B">
      <w:pPr>
        <w:spacing w:line="360" w:lineRule="auto"/>
        <w:jc w:val="right"/>
        <w:rPr>
          <w:rFonts w:asciiTheme="minorEastAsia" w:eastAsiaTheme="minorEastAsia" w:hAnsiTheme="minorEastAsia"/>
          <w:sz w:val="24"/>
        </w:rPr>
      </w:pPr>
      <w:r w:rsidRPr="00604F86">
        <w:rPr>
          <w:rFonts w:asciiTheme="minorEastAsia" w:eastAsiaTheme="minorEastAsia" w:hAnsiTheme="minorEastAsia" w:hint="eastAsia"/>
          <w:kern w:val="0"/>
          <w:sz w:val="24"/>
        </w:rPr>
        <w:t>201</w:t>
      </w:r>
      <w:r w:rsidR="00B46269" w:rsidRPr="00604F86">
        <w:rPr>
          <w:rFonts w:asciiTheme="minorEastAsia" w:eastAsiaTheme="minorEastAsia" w:hAnsiTheme="minorEastAsia" w:hint="eastAsia"/>
          <w:kern w:val="0"/>
          <w:sz w:val="24"/>
        </w:rPr>
        <w:t>8</w:t>
      </w:r>
      <w:r w:rsidRPr="00604F86">
        <w:rPr>
          <w:rFonts w:asciiTheme="minorEastAsia" w:eastAsiaTheme="minorEastAsia" w:hAnsiTheme="minorEastAsia" w:hint="eastAsia"/>
          <w:kern w:val="0"/>
          <w:sz w:val="24"/>
        </w:rPr>
        <w:t>年</w:t>
      </w:r>
      <w:r w:rsidR="00B46269" w:rsidRPr="00604F86">
        <w:rPr>
          <w:rFonts w:asciiTheme="minorEastAsia" w:eastAsiaTheme="minorEastAsia" w:hAnsiTheme="minorEastAsia" w:hint="eastAsia"/>
          <w:kern w:val="0"/>
          <w:sz w:val="24"/>
        </w:rPr>
        <w:t>5</w:t>
      </w:r>
      <w:r w:rsidRPr="00604F86">
        <w:rPr>
          <w:rFonts w:asciiTheme="minorEastAsia" w:eastAsiaTheme="minorEastAsia" w:hAnsiTheme="minorEastAsia" w:hint="eastAsia"/>
          <w:kern w:val="0"/>
          <w:sz w:val="24"/>
        </w:rPr>
        <w:t>月</w:t>
      </w:r>
      <w:r w:rsidR="008D546D" w:rsidRPr="00604F86">
        <w:rPr>
          <w:rFonts w:asciiTheme="minorEastAsia" w:eastAsiaTheme="minorEastAsia" w:hAnsiTheme="minorEastAsia" w:hint="eastAsia"/>
          <w:kern w:val="0"/>
          <w:sz w:val="24"/>
        </w:rPr>
        <w:t>17</w:t>
      </w:r>
      <w:r w:rsidRPr="00604F86">
        <w:rPr>
          <w:rFonts w:asciiTheme="minorEastAsia" w:eastAsiaTheme="minorEastAsia" w:hAnsiTheme="minorEastAsia" w:hint="eastAsia"/>
          <w:kern w:val="0"/>
          <w:sz w:val="24"/>
        </w:rPr>
        <w:t>日</w:t>
      </w:r>
    </w:p>
    <w:p w:rsidR="00630C90" w:rsidRDefault="00630C90">
      <w:pPr>
        <w:spacing w:line="360" w:lineRule="auto"/>
        <w:rPr>
          <w:rFonts w:asciiTheme="minorEastAsia" w:eastAsiaTheme="minorEastAsia" w:hAnsiTheme="minorEastAsia"/>
          <w:sz w:val="24"/>
        </w:rPr>
      </w:pPr>
      <w:bookmarkStart w:id="1" w:name="_GoBack"/>
      <w:bookmarkEnd w:id="1"/>
    </w:p>
    <w:p w:rsidR="00630C90" w:rsidRDefault="008C4A5B" w:rsidP="008C4A5B">
      <w:pPr>
        <w:snapToGrid w:val="0"/>
        <w:spacing w:beforeLines="50" w:before="156" w:afterLines="50" w:after="156" w:line="360" w:lineRule="auto"/>
        <w:ind w:firstLineChars="600" w:firstLine="2168"/>
        <w:rPr>
          <w:rFonts w:asciiTheme="majorEastAsia" w:eastAsiaTheme="majorEastAsia" w:hAnsiTheme="majorEastAsia"/>
          <w:b/>
          <w:sz w:val="36"/>
          <w:szCs w:val="36"/>
        </w:rPr>
      </w:pPr>
      <w:r>
        <w:rPr>
          <w:rFonts w:asciiTheme="majorEastAsia" w:eastAsiaTheme="majorEastAsia" w:hAnsiTheme="majorEastAsia" w:hint="eastAsia"/>
          <w:b/>
          <w:sz w:val="36"/>
          <w:szCs w:val="36"/>
        </w:rPr>
        <w:br w:type="page"/>
      </w:r>
    </w:p>
    <w:p w:rsidR="00630C90" w:rsidRDefault="008C4A5B" w:rsidP="008C4A5B">
      <w:pPr>
        <w:snapToGrid w:val="0"/>
        <w:spacing w:beforeLines="50" w:before="156" w:afterLines="50" w:after="156" w:line="360" w:lineRule="auto"/>
        <w:ind w:firstLineChars="600" w:firstLine="2168"/>
        <w:rPr>
          <w:rFonts w:asciiTheme="majorEastAsia" w:eastAsiaTheme="majorEastAsia" w:hAnsiTheme="majorEastAsia"/>
          <w:b/>
          <w:color w:val="33CCCC"/>
          <w:sz w:val="24"/>
        </w:rPr>
      </w:pPr>
      <w:r>
        <w:rPr>
          <w:rFonts w:asciiTheme="majorEastAsia" w:eastAsiaTheme="majorEastAsia" w:hAnsiTheme="majorEastAsia" w:hint="eastAsia"/>
          <w:b/>
          <w:sz w:val="36"/>
          <w:szCs w:val="36"/>
        </w:rPr>
        <w:lastRenderedPageBreak/>
        <w:t xml:space="preserve">第二部分  </w:t>
      </w:r>
      <w:r>
        <w:rPr>
          <w:rFonts w:asciiTheme="majorEastAsia" w:eastAsiaTheme="majorEastAsia" w:hAnsiTheme="majorEastAsia" w:hint="eastAsia"/>
          <w:b/>
          <w:bCs/>
          <w:sz w:val="36"/>
          <w:szCs w:val="36"/>
        </w:rPr>
        <w:t>招</w:t>
      </w:r>
      <w:r>
        <w:rPr>
          <w:rFonts w:asciiTheme="majorEastAsia" w:eastAsiaTheme="majorEastAsia" w:hAnsiTheme="majorEastAsia" w:hint="eastAsia"/>
          <w:b/>
          <w:sz w:val="36"/>
          <w:szCs w:val="36"/>
        </w:rPr>
        <w:t>标需求</w:t>
      </w:r>
    </w:p>
    <w:p w:rsidR="00630C90" w:rsidRDefault="008C4A5B">
      <w:pPr>
        <w:tabs>
          <w:tab w:val="left" w:pos="8280"/>
        </w:tabs>
        <w:autoSpaceDE w:val="0"/>
        <w:autoSpaceDN w:val="0"/>
        <w:adjustRightInd w:val="0"/>
        <w:spacing w:line="360" w:lineRule="auto"/>
        <w:ind w:right="25"/>
        <w:rPr>
          <w:rFonts w:asciiTheme="minorEastAsia" w:eastAsiaTheme="minorEastAsia" w:hAnsiTheme="minorEastAsia"/>
          <w:sz w:val="28"/>
        </w:rPr>
      </w:pPr>
      <w:r>
        <w:rPr>
          <w:rFonts w:asciiTheme="minorEastAsia" w:eastAsiaTheme="minorEastAsia" w:hAnsiTheme="minorEastAsia" w:hint="eastAsia"/>
          <w:b/>
          <w:sz w:val="28"/>
        </w:rPr>
        <w:t>一、招标项目一览表</w:t>
      </w:r>
    </w:p>
    <w:p w:rsidR="00630C90" w:rsidRDefault="008C4A5B">
      <w:pPr>
        <w:tabs>
          <w:tab w:val="left" w:pos="8280"/>
        </w:tabs>
        <w:autoSpaceDE w:val="0"/>
        <w:autoSpaceDN w:val="0"/>
        <w:adjustRightInd w:val="0"/>
        <w:spacing w:line="360" w:lineRule="auto"/>
        <w:ind w:right="25" w:firstLine="280"/>
        <w:rPr>
          <w:rFonts w:asciiTheme="minorEastAsia" w:eastAsiaTheme="minorEastAsia" w:hAnsiTheme="minorEastAsia"/>
          <w:sz w:val="28"/>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1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标段，具体内容如下表</w:t>
      </w:r>
      <w:r>
        <w:rPr>
          <w:rFonts w:asciiTheme="minorEastAsia" w:eastAsiaTheme="minorEastAsia" w:hAnsiTheme="minorEastAsia" w:hint="eastAsia"/>
          <w:sz w:val="28"/>
        </w:rPr>
        <w:t>：</w:t>
      </w:r>
    </w:p>
    <w:tbl>
      <w:tblPr>
        <w:tblW w:w="852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250"/>
        <w:gridCol w:w="1635"/>
        <w:gridCol w:w="735"/>
        <w:gridCol w:w="750"/>
        <w:gridCol w:w="2287"/>
      </w:tblGrid>
      <w:tr w:rsidR="00630C90">
        <w:trPr>
          <w:trHeight w:val="1075"/>
        </w:trPr>
        <w:tc>
          <w:tcPr>
            <w:tcW w:w="868" w:type="dxa"/>
            <w:vAlign w:val="center"/>
          </w:tcPr>
          <w:p w:rsidR="00630C90" w:rsidRDefault="008C4A5B">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标段号</w:t>
            </w:r>
          </w:p>
        </w:tc>
        <w:tc>
          <w:tcPr>
            <w:tcW w:w="2250" w:type="dxa"/>
            <w:vAlign w:val="center"/>
          </w:tcPr>
          <w:p w:rsidR="00630C90" w:rsidRDefault="008C4A5B">
            <w:pPr>
              <w:tabs>
                <w:tab w:val="left" w:pos="8280"/>
              </w:tabs>
              <w:autoSpaceDE w:val="0"/>
              <w:autoSpaceDN w:val="0"/>
              <w:adjustRightInd w:val="0"/>
              <w:spacing w:line="360" w:lineRule="auto"/>
              <w:ind w:right="25"/>
              <w:rPr>
                <w:rFonts w:ascii="宋体" w:hAnsi="宋体"/>
                <w:b/>
                <w:color w:val="000000"/>
                <w:szCs w:val="21"/>
              </w:rPr>
            </w:pPr>
            <w:r>
              <w:rPr>
                <w:rFonts w:ascii="宋体" w:hAnsi="宋体" w:hint="eastAsia"/>
                <w:b/>
                <w:color w:val="000000"/>
                <w:szCs w:val="21"/>
              </w:rPr>
              <w:t>顶目名称</w:t>
            </w:r>
          </w:p>
        </w:tc>
        <w:tc>
          <w:tcPr>
            <w:tcW w:w="1635" w:type="dxa"/>
            <w:vAlign w:val="center"/>
          </w:tcPr>
          <w:p w:rsidR="00630C90" w:rsidRDefault="008C4A5B">
            <w:pPr>
              <w:tabs>
                <w:tab w:val="left" w:pos="8280"/>
              </w:tabs>
              <w:autoSpaceDE w:val="0"/>
              <w:autoSpaceDN w:val="0"/>
              <w:adjustRightInd w:val="0"/>
              <w:spacing w:line="360" w:lineRule="auto"/>
              <w:ind w:right="25" w:firstLine="240"/>
              <w:rPr>
                <w:rFonts w:ascii="宋体" w:hAnsi="宋体"/>
                <w:b/>
                <w:color w:val="000000"/>
                <w:szCs w:val="21"/>
              </w:rPr>
            </w:pPr>
            <w:r>
              <w:rPr>
                <w:rFonts w:ascii="宋体" w:hAnsi="宋体" w:hint="eastAsia"/>
                <w:b/>
                <w:color w:val="000000"/>
                <w:szCs w:val="21"/>
              </w:rPr>
              <w:t>技术要求</w:t>
            </w:r>
          </w:p>
        </w:tc>
        <w:tc>
          <w:tcPr>
            <w:tcW w:w="735" w:type="dxa"/>
            <w:vAlign w:val="center"/>
          </w:tcPr>
          <w:p w:rsidR="00630C90" w:rsidRDefault="008C4A5B">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数量</w:t>
            </w:r>
          </w:p>
        </w:tc>
        <w:tc>
          <w:tcPr>
            <w:tcW w:w="750" w:type="dxa"/>
            <w:vAlign w:val="center"/>
          </w:tcPr>
          <w:p w:rsidR="00630C90" w:rsidRDefault="008C4A5B">
            <w:pPr>
              <w:tabs>
                <w:tab w:val="left" w:pos="8280"/>
              </w:tabs>
              <w:autoSpaceDE w:val="0"/>
              <w:autoSpaceDN w:val="0"/>
              <w:adjustRightInd w:val="0"/>
              <w:spacing w:line="360" w:lineRule="auto"/>
              <w:ind w:right="25"/>
              <w:jc w:val="center"/>
              <w:rPr>
                <w:rFonts w:ascii="宋体" w:hAnsi="宋体"/>
                <w:b/>
                <w:color w:val="000000"/>
                <w:szCs w:val="21"/>
              </w:rPr>
            </w:pPr>
            <w:r>
              <w:rPr>
                <w:rFonts w:ascii="宋体" w:hAnsi="宋体" w:hint="eastAsia"/>
                <w:b/>
                <w:color w:val="000000"/>
                <w:szCs w:val="21"/>
              </w:rPr>
              <w:t>单位</w:t>
            </w:r>
          </w:p>
        </w:tc>
        <w:tc>
          <w:tcPr>
            <w:tcW w:w="2287" w:type="dxa"/>
            <w:vAlign w:val="center"/>
          </w:tcPr>
          <w:p w:rsidR="00630C90" w:rsidRDefault="008C4A5B">
            <w:pPr>
              <w:tabs>
                <w:tab w:val="left" w:pos="8280"/>
              </w:tabs>
              <w:autoSpaceDE w:val="0"/>
              <w:autoSpaceDN w:val="0"/>
              <w:adjustRightInd w:val="0"/>
              <w:spacing w:line="360" w:lineRule="auto"/>
              <w:ind w:right="25" w:firstLineChars="100" w:firstLine="211"/>
              <w:rPr>
                <w:rFonts w:ascii="宋体" w:hAnsi="宋体"/>
                <w:b/>
                <w:color w:val="000000"/>
                <w:szCs w:val="21"/>
              </w:rPr>
            </w:pPr>
            <w:r>
              <w:rPr>
                <w:rFonts w:ascii="宋体" w:hAnsi="宋体" w:hint="eastAsia"/>
                <w:b/>
                <w:color w:val="000000"/>
                <w:szCs w:val="21"/>
              </w:rPr>
              <w:t>协议期限</w:t>
            </w:r>
          </w:p>
        </w:tc>
      </w:tr>
      <w:tr w:rsidR="00630C90" w:rsidTr="008C4A5B">
        <w:trPr>
          <w:trHeight w:val="1183"/>
        </w:trPr>
        <w:tc>
          <w:tcPr>
            <w:tcW w:w="868" w:type="dxa"/>
            <w:vAlign w:val="center"/>
          </w:tcPr>
          <w:p w:rsidR="00630C90" w:rsidRDefault="008C4A5B" w:rsidP="008C4A5B">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1</w:t>
            </w:r>
          </w:p>
        </w:tc>
        <w:tc>
          <w:tcPr>
            <w:tcW w:w="2250" w:type="dxa"/>
            <w:vAlign w:val="center"/>
          </w:tcPr>
          <w:p w:rsidR="00630C90" w:rsidRDefault="008C4A5B" w:rsidP="008C4A5B">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三门县内具有一、二类技术资质的综合维修企业</w:t>
            </w:r>
          </w:p>
        </w:tc>
        <w:tc>
          <w:tcPr>
            <w:tcW w:w="1635" w:type="dxa"/>
            <w:vAlign w:val="center"/>
          </w:tcPr>
          <w:p w:rsidR="00630C90" w:rsidRDefault="008C4A5B" w:rsidP="008C4A5B">
            <w:pPr>
              <w:tabs>
                <w:tab w:val="left" w:pos="8280"/>
              </w:tabs>
              <w:autoSpaceDE w:val="0"/>
              <w:autoSpaceDN w:val="0"/>
              <w:adjustRightInd w:val="0"/>
              <w:spacing w:line="360" w:lineRule="auto"/>
              <w:ind w:right="25"/>
              <w:rPr>
                <w:rFonts w:ascii="宋体" w:hAnsi="宋体"/>
                <w:color w:val="000000"/>
                <w:szCs w:val="21"/>
              </w:rPr>
            </w:pPr>
            <w:r>
              <w:rPr>
                <w:rFonts w:ascii="宋体" w:hAnsi="宋体" w:hint="eastAsia"/>
                <w:color w:val="000000"/>
                <w:szCs w:val="21"/>
              </w:rPr>
              <w:t>见本部分第二大点</w:t>
            </w:r>
          </w:p>
        </w:tc>
        <w:tc>
          <w:tcPr>
            <w:tcW w:w="735" w:type="dxa"/>
            <w:vAlign w:val="center"/>
          </w:tcPr>
          <w:p w:rsidR="00630C90" w:rsidRDefault="00630C90" w:rsidP="008C4A5B">
            <w:pPr>
              <w:widowControl/>
              <w:jc w:val="center"/>
              <w:rPr>
                <w:rFonts w:ascii="宋体" w:hAnsi="宋体"/>
                <w:color w:val="000000"/>
                <w:szCs w:val="21"/>
              </w:rPr>
            </w:pPr>
          </w:p>
          <w:p w:rsidR="00630C90" w:rsidRDefault="008C4A5B" w:rsidP="008C4A5B">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1</w:t>
            </w:r>
          </w:p>
        </w:tc>
        <w:tc>
          <w:tcPr>
            <w:tcW w:w="750" w:type="dxa"/>
            <w:vAlign w:val="center"/>
          </w:tcPr>
          <w:p w:rsidR="00630C90" w:rsidRDefault="00630C90" w:rsidP="008C4A5B">
            <w:pPr>
              <w:widowControl/>
              <w:jc w:val="center"/>
              <w:rPr>
                <w:rFonts w:ascii="宋体" w:hAnsi="宋体"/>
                <w:color w:val="000000"/>
                <w:szCs w:val="21"/>
              </w:rPr>
            </w:pPr>
          </w:p>
          <w:p w:rsidR="00630C90" w:rsidRDefault="008C4A5B" w:rsidP="008C4A5B">
            <w:pPr>
              <w:tabs>
                <w:tab w:val="left" w:pos="8280"/>
              </w:tabs>
              <w:autoSpaceDE w:val="0"/>
              <w:autoSpaceDN w:val="0"/>
              <w:adjustRightInd w:val="0"/>
              <w:spacing w:line="360" w:lineRule="auto"/>
              <w:ind w:right="25"/>
              <w:jc w:val="center"/>
              <w:rPr>
                <w:rFonts w:ascii="宋体" w:hAnsi="宋体"/>
                <w:color w:val="000000"/>
                <w:szCs w:val="21"/>
              </w:rPr>
            </w:pPr>
            <w:r>
              <w:rPr>
                <w:rFonts w:ascii="宋体" w:hAnsi="宋体" w:hint="eastAsia"/>
                <w:color w:val="000000"/>
                <w:szCs w:val="21"/>
              </w:rPr>
              <w:t>项</w:t>
            </w:r>
          </w:p>
        </w:tc>
        <w:tc>
          <w:tcPr>
            <w:tcW w:w="2287" w:type="dxa"/>
            <w:vAlign w:val="center"/>
          </w:tcPr>
          <w:p w:rsidR="00630C90" w:rsidRPr="00A11A85" w:rsidRDefault="008C4A5B" w:rsidP="00E532C1">
            <w:pPr>
              <w:tabs>
                <w:tab w:val="left" w:pos="8280"/>
              </w:tabs>
              <w:autoSpaceDE w:val="0"/>
              <w:autoSpaceDN w:val="0"/>
              <w:adjustRightInd w:val="0"/>
              <w:spacing w:line="360" w:lineRule="auto"/>
              <w:ind w:right="25"/>
              <w:rPr>
                <w:rFonts w:ascii="宋体" w:hAnsi="宋体"/>
                <w:szCs w:val="21"/>
              </w:rPr>
            </w:pPr>
            <w:r w:rsidRPr="00A11A85">
              <w:rPr>
                <w:rFonts w:ascii="宋体" w:hAnsi="宋体" w:hint="eastAsia"/>
                <w:szCs w:val="21"/>
              </w:rPr>
              <w:t>2018年</w:t>
            </w:r>
            <w:r w:rsidR="00DB790A" w:rsidRPr="00A11A85">
              <w:rPr>
                <w:rFonts w:ascii="宋体" w:hAnsi="宋体" w:hint="eastAsia"/>
                <w:szCs w:val="21"/>
              </w:rPr>
              <w:t>7</w:t>
            </w:r>
            <w:r w:rsidRPr="00A11A85">
              <w:rPr>
                <w:rFonts w:ascii="宋体" w:hAnsi="宋体" w:hint="eastAsia"/>
                <w:szCs w:val="21"/>
              </w:rPr>
              <w:t>月1日起至20</w:t>
            </w:r>
            <w:r w:rsidR="00E532C1" w:rsidRPr="00A11A85">
              <w:rPr>
                <w:rFonts w:ascii="宋体" w:hAnsi="宋体" w:hint="eastAsia"/>
                <w:szCs w:val="21"/>
              </w:rPr>
              <w:t>19</w:t>
            </w:r>
            <w:r w:rsidRPr="00A11A85">
              <w:rPr>
                <w:rFonts w:ascii="宋体" w:hAnsi="宋体" w:hint="eastAsia"/>
                <w:szCs w:val="21"/>
              </w:rPr>
              <w:t>年</w:t>
            </w:r>
            <w:r w:rsidR="00DB790A" w:rsidRPr="00A11A85">
              <w:rPr>
                <w:rFonts w:ascii="宋体" w:hAnsi="宋体" w:hint="eastAsia"/>
                <w:szCs w:val="21"/>
              </w:rPr>
              <w:t>6</w:t>
            </w:r>
            <w:r w:rsidRPr="00A11A85">
              <w:rPr>
                <w:rFonts w:ascii="宋体" w:hAnsi="宋体" w:hint="eastAsia"/>
                <w:szCs w:val="21"/>
              </w:rPr>
              <w:t>月3</w:t>
            </w:r>
            <w:r w:rsidR="00DB790A" w:rsidRPr="00A11A85">
              <w:rPr>
                <w:rFonts w:ascii="宋体" w:hAnsi="宋体" w:hint="eastAsia"/>
                <w:szCs w:val="21"/>
              </w:rPr>
              <w:t>0</w:t>
            </w:r>
            <w:r w:rsidRPr="00A11A85">
              <w:rPr>
                <w:rFonts w:ascii="宋体" w:hAnsi="宋体" w:hint="eastAsia"/>
                <w:szCs w:val="21"/>
              </w:rPr>
              <w:t>日止</w:t>
            </w:r>
          </w:p>
        </w:tc>
      </w:tr>
    </w:tbl>
    <w:p w:rsidR="00630C90" w:rsidRDefault="008C4A5B">
      <w:pPr>
        <w:tabs>
          <w:tab w:val="left" w:pos="8280"/>
        </w:tabs>
        <w:autoSpaceDE w:val="0"/>
        <w:autoSpaceDN w:val="0"/>
        <w:adjustRightInd w:val="0"/>
        <w:spacing w:line="360" w:lineRule="auto"/>
        <w:ind w:left="360" w:right="25" w:hangingChars="150" w:hanging="360"/>
        <w:rPr>
          <w:rFonts w:ascii="宋体" w:hAnsi="宋体"/>
          <w:b/>
          <w:bCs/>
          <w:color w:val="000000"/>
          <w:sz w:val="24"/>
        </w:rPr>
      </w:pPr>
      <w:r>
        <w:rPr>
          <w:rFonts w:ascii="宋体" w:hAnsi="宋体" w:hint="eastAsia"/>
          <w:color w:val="000000"/>
          <w:sz w:val="24"/>
        </w:rPr>
        <w:t xml:space="preserve"> </w:t>
      </w:r>
      <w:r>
        <w:rPr>
          <w:rFonts w:ascii="宋体" w:hAnsi="宋体" w:hint="eastAsia"/>
          <w:b/>
          <w:bCs/>
          <w:color w:val="000000"/>
          <w:sz w:val="24"/>
        </w:rPr>
        <w:t>注：每标段的入围家数由评标委员会评审后决定。</w:t>
      </w:r>
    </w:p>
    <w:p w:rsidR="00630C90" w:rsidRDefault="00630C90">
      <w:pPr>
        <w:tabs>
          <w:tab w:val="left" w:pos="8280"/>
        </w:tabs>
        <w:autoSpaceDE w:val="0"/>
        <w:autoSpaceDN w:val="0"/>
        <w:adjustRightInd w:val="0"/>
        <w:spacing w:line="360" w:lineRule="auto"/>
        <w:ind w:right="25" w:firstLine="280"/>
        <w:rPr>
          <w:rFonts w:asciiTheme="minorEastAsia" w:eastAsiaTheme="minorEastAsia" w:hAnsiTheme="minorEastAsia"/>
          <w:sz w:val="28"/>
        </w:rPr>
      </w:pPr>
    </w:p>
    <w:p w:rsidR="00630C90" w:rsidRDefault="008C4A5B">
      <w:pPr>
        <w:numPr>
          <w:ilvl w:val="0"/>
          <w:numId w:val="4"/>
        </w:numPr>
        <w:tabs>
          <w:tab w:val="left" w:pos="8280"/>
        </w:tabs>
        <w:autoSpaceDE w:val="0"/>
        <w:autoSpaceDN w:val="0"/>
        <w:adjustRightInd w:val="0"/>
        <w:spacing w:line="360" w:lineRule="auto"/>
        <w:ind w:right="25"/>
        <w:rPr>
          <w:rFonts w:asciiTheme="minorEastAsia" w:eastAsiaTheme="minorEastAsia" w:hAnsiTheme="minorEastAsia"/>
          <w:b/>
          <w:sz w:val="28"/>
        </w:rPr>
      </w:pPr>
      <w:r>
        <w:rPr>
          <w:rFonts w:asciiTheme="minorEastAsia" w:eastAsiaTheme="minorEastAsia" w:hAnsiTheme="minorEastAsia" w:hint="eastAsia"/>
          <w:b/>
          <w:sz w:val="28"/>
        </w:rPr>
        <w:t>技术需求</w:t>
      </w:r>
    </w:p>
    <w:p w:rsidR="00630C90" w:rsidRDefault="008C4A5B">
      <w:pPr>
        <w:rPr>
          <w:rFonts w:ascii="宋体" w:hAnsi="宋体"/>
          <w:b/>
          <w:color w:val="000000"/>
          <w:sz w:val="24"/>
        </w:rPr>
      </w:pPr>
      <w:r>
        <w:rPr>
          <w:rFonts w:ascii="宋体" w:hAnsi="宋体"/>
          <w:color w:val="000000"/>
          <w:sz w:val="24"/>
        </w:rPr>
        <w:t>▲</w:t>
      </w:r>
      <w:r>
        <w:rPr>
          <w:rFonts w:ascii="宋体" w:hAnsi="宋体" w:hint="eastAsia"/>
          <w:b/>
          <w:color w:val="000000"/>
          <w:sz w:val="24"/>
        </w:rPr>
        <w:t>（一）、招标要求</w:t>
      </w:r>
    </w:p>
    <w:p w:rsidR="00630C90" w:rsidRDefault="008C4A5B">
      <w:pPr>
        <w:numPr>
          <w:ilvl w:val="1"/>
          <w:numId w:val="5"/>
        </w:numPr>
        <w:tabs>
          <w:tab w:val="clear" w:pos="780"/>
          <w:tab w:val="left" w:pos="0"/>
        </w:tabs>
        <w:spacing w:line="360" w:lineRule="auto"/>
        <w:ind w:left="0" w:firstLine="420"/>
        <w:rPr>
          <w:rFonts w:ascii="宋体" w:hAnsi="宋体"/>
          <w:bCs/>
          <w:color w:val="000000"/>
          <w:sz w:val="24"/>
        </w:rPr>
      </w:pPr>
      <w:r>
        <w:rPr>
          <w:rFonts w:ascii="宋体" w:hAnsi="宋体" w:hint="eastAsia"/>
          <w:bCs/>
          <w:color w:val="000000"/>
          <w:sz w:val="24"/>
        </w:rPr>
        <w:t>编制投标报价按下列要求进行：维修工时单价以《浙江省汽车维修行业工时单价》为基础给出优惠，维修工时费按工时费价目表基础上</w:t>
      </w:r>
      <w:r>
        <w:rPr>
          <w:rFonts w:ascii="宋体" w:hAnsi="宋体" w:hint="eastAsia"/>
          <w:bCs/>
          <w:color w:val="000000"/>
          <w:sz w:val="24"/>
          <w:szCs w:val="28"/>
        </w:rPr>
        <w:t>给出相应的优惠折扣</w:t>
      </w:r>
      <w:r>
        <w:rPr>
          <w:rFonts w:ascii="宋体" w:hAnsi="宋体" w:hint="eastAsia"/>
          <w:bCs/>
          <w:color w:val="000000"/>
          <w:sz w:val="24"/>
        </w:rPr>
        <w:t>，材料服务费以材料实际购进价（综合维修企业以杭州汽配市场当月行情的价格为基准）为基准报出定点维修所能给予采购人的收取比率（其收取最高比率不得超出《浙江省汽车维修行业工时单价和收费标准》实施说明第26条的标准，否则做无效标处理）。</w:t>
      </w:r>
    </w:p>
    <w:p w:rsidR="00630C90" w:rsidRDefault="008C4A5B" w:rsidP="008C4A5B">
      <w:pPr>
        <w:spacing w:line="360" w:lineRule="auto"/>
        <w:ind w:leftChars="50" w:left="105" w:firstLineChars="187" w:firstLine="449"/>
        <w:rPr>
          <w:rFonts w:ascii="宋体" w:hAnsi="宋体"/>
          <w:bCs/>
          <w:color w:val="000000"/>
          <w:sz w:val="24"/>
        </w:rPr>
      </w:pPr>
      <w:r>
        <w:rPr>
          <w:rFonts w:ascii="宋体" w:hAnsi="宋体" w:hint="eastAsia"/>
          <w:bCs/>
          <w:color w:val="000000"/>
          <w:sz w:val="24"/>
        </w:rPr>
        <w:t>2、编制投标报价的范围：投标报价要高于企业经营成本低于现行市场价格，保证企业合理利润（如低于企业经营成本报价，经专家组</w:t>
      </w:r>
      <w:proofErr w:type="gramStart"/>
      <w:r>
        <w:rPr>
          <w:rFonts w:ascii="宋体" w:hAnsi="宋体" w:hint="eastAsia"/>
          <w:bCs/>
          <w:color w:val="000000"/>
          <w:sz w:val="24"/>
        </w:rPr>
        <w:t>审核做</w:t>
      </w:r>
      <w:proofErr w:type="gramEnd"/>
      <w:r>
        <w:rPr>
          <w:rFonts w:ascii="宋体" w:hAnsi="宋体" w:hint="eastAsia"/>
          <w:bCs/>
          <w:color w:val="000000"/>
          <w:sz w:val="24"/>
        </w:rPr>
        <w:t>无效标处理）。</w:t>
      </w:r>
    </w:p>
    <w:p w:rsidR="00630C90" w:rsidRDefault="008C4A5B">
      <w:pPr>
        <w:spacing w:line="360" w:lineRule="auto"/>
        <w:rPr>
          <w:rFonts w:ascii="宋体" w:hAnsi="宋体"/>
          <w:b/>
          <w:color w:val="000000"/>
          <w:sz w:val="36"/>
        </w:rPr>
      </w:pPr>
      <w:r>
        <w:rPr>
          <w:rFonts w:ascii="宋体" w:hAnsi="宋体"/>
          <w:color w:val="000000"/>
          <w:sz w:val="24"/>
        </w:rPr>
        <w:t>▲</w:t>
      </w:r>
      <w:r>
        <w:rPr>
          <w:rFonts w:ascii="宋体" w:hAnsi="宋体" w:hint="eastAsia"/>
          <w:b/>
          <w:color w:val="000000"/>
          <w:sz w:val="24"/>
        </w:rPr>
        <w:t>（二）、服务要求</w:t>
      </w:r>
    </w:p>
    <w:p w:rsidR="00630C90" w:rsidRDefault="008C4A5B">
      <w:pPr>
        <w:spacing w:line="360" w:lineRule="auto"/>
        <w:ind w:firstLineChars="200" w:firstLine="480"/>
        <w:rPr>
          <w:rFonts w:ascii="宋体" w:hAnsi="宋体"/>
          <w:color w:val="000000"/>
          <w:sz w:val="24"/>
          <w:szCs w:val="28"/>
        </w:rPr>
      </w:pPr>
      <w:r>
        <w:rPr>
          <w:rFonts w:ascii="宋体" w:hAnsi="宋体" w:hint="eastAsia"/>
          <w:color w:val="000000"/>
          <w:sz w:val="24"/>
          <w:szCs w:val="28"/>
        </w:rPr>
        <w:t>1、应保证送修方获得优先服务的权利，并在不超过有关部门额定的工时内完成维修工作。</w:t>
      </w:r>
    </w:p>
    <w:p w:rsidR="00630C90" w:rsidRDefault="008C4A5B">
      <w:pPr>
        <w:spacing w:line="360" w:lineRule="auto"/>
        <w:ind w:firstLineChars="200" w:firstLine="480"/>
        <w:rPr>
          <w:rFonts w:ascii="宋体" w:hAnsi="宋体"/>
          <w:color w:val="000000"/>
          <w:sz w:val="24"/>
          <w:szCs w:val="28"/>
        </w:rPr>
      </w:pPr>
      <w:r>
        <w:rPr>
          <w:rFonts w:ascii="宋体" w:hAnsi="宋体" w:hint="eastAsia"/>
          <w:color w:val="000000"/>
          <w:sz w:val="24"/>
          <w:szCs w:val="28"/>
        </w:rPr>
        <w:t>2、应设有24小时服务电话，在接到送修方报修电话后2小时内予以响应，并能提供上门维修服务。</w:t>
      </w:r>
    </w:p>
    <w:p w:rsidR="00630C90" w:rsidRDefault="008C4A5B">
      <w:pPr>
        <w:spacing w:line="360" w:lineRule="auto"/>
        <w:ind w:firstLineChars="200" w:firstLine="480"/>
        <w:rPr>
          <w:rFonts w:ascii="宋体" w:hAnsi="宋体"/>
          <w:color w:val="000000"/>
          <w:sz w:val="24"/>
          <w:szCs w:val="28"/>
        </w:rPr>
      </w:pPr>
      <w:r>
        <w:rPr>
          <w:rFonts w:ascii="宋体" w:hAnsi="宋体" w:hint="eastAsia"/>
          <w:color w:val="000000"/>
          <w:sz w:val="24"/>
          <w:szCs w:val="28"/>
        </w:rPr>
        <w:t>3、应能为送修方提供紧急救援服务，配备有明显标志的抢修车，投标人应能在3小时内派人赶到救援现场。</w:t>
      </w:r>
      <w:r>
        <w:rPr>
          <w:rFonts w:ascii="宋体" w:hAnsi="宋体" w:hint="eastAsia"/>
          <w:b/>
          <w:color w:val="000000"/>
          <w:sz w:val="24"/>
          <w:szCs w:val="28"/>
        </w:rPr>
        <w:t>三门县内免费施救（包括起步费、拖车费）。</w:t>
      </w:r>
    </w:p>
    <w:p w:rsidR="00630C90" w:rsidRDefault="008C4A5B">
      <w:pPr>
        <w:spacing w:line="360" w:lineRule="auto"/>
        <w:ind w:firstLineChars="200" w:firstLine="480"/>
        <w:rPr>
          <w:rFonts w:ascii="宋体" w:hAnsi="宋体"/>
          <w:color w:val="000000"/>
          <w:sz w:val="24"/>
          <w:szCs w:val="28"/>
        </w:rPr>
      </w:pPr>
      <w:r>
        <w:rPr>
          <w:rFonts w:ascii="宋体" w:hAnsi="宋体" w:hint="eastAsia"/>
          <w:color w:val="000000"/>
          <w:sz w:val="24"/>
          <w:szCs w:val="28"/>
        </w:rPr>
        <w:lastRenderedPageBreak/>
        <w:t>4、维修厂应设有客户休息场所，并配备相关的配套服务设施。</w:t>
      </w:r>
    </w:p>
    <w:p w:rsidR="00630C90" w:rsidRDefault="008C4A5B">
      <w:pPr>
        <w:spacing w:line="360" w:lineRule="auto"/>
        <w:ind w:left="480"/>
        <w:rPr>
          <w:rFonts w:ascii="宋体" w:hAnsi="宋体"/>
          <w:color w:val="000000"/>
          <w:sz w:val="24"/>
          <w:szCs w:val="28"/>
        </w:rPr>
      </w:pPr>
      <w:r>
        <w:rPr>
          <w:rFonts w:ascii="宋体" w:hAnsi="宋体" w:hint="eastAsia"/>
          <w:color w:val="000000"/>
          <w:sz w:val="24"/>
          <w:szCs w:val="28"/>
        </w:rPr>
        <w:t>5、应对送修方的送修车辆建立用户电子档案，开展跟踪服务。</w:t>
      </w:r>
    </w:p>
    <w:p w:rsidR="00630C90" w:rsidRDefault="008C4A5B">
      <w:pPr>
        <w:spacing w:line="360" w:lineRule="auto"/>
        <w:ind w:left="480"/>
        <w:rPr>
          <w:rFonts w:ascii="宋体" w:hAnsi="宋体"/>
          <w:color w:val="000000"/>
          <w:sz w:val="24"/>
        </w:rPr>
      </w:pPr>
      <w:r>
        <w:rPr>
          <w:rFonts w:ascii="宋体" w:hAnsi="宋体" w:hint="eastAsia"/>
          <w:color w:val="000000"/>
          <w:sz w:val="24"/>
        </w:rPr>
        <w:t>6、建立汽车配件</w:t>
      </w:r>
      <w:proofErr w:type="gramStart"/>
      <w:r>
        <w:rPr>
          <w:rFonts w:ascii="宋体" w:hAnsi="宋体" w:hint="eastAsia"/>
          <w:color w:val="000000"/>
          <w:sz w:val="24"/>
        </w:rPr>
        <w:t>进货台</w:t>
      </w:r>
      <w:proofErr w:type="gramEnd"/>
      <w:r>
        <w:rPr>
          <w:rFonts w:ascii="宋体" w:hAnsi="宋体" w:hint="eastAsia"/>
          <w:color w:val="000000"/>
          <w:sz w:val="24"/>
        </w:rPr>
        <w:t>帐制度。</w:t>
      </w:r>
    </w:p>
    <w:p w:rsidR="00630C90" w:rsidRDefault="008C4A5B">
      <w:pPr>
        <w:spacing w:line="360" w:lineRule="auto"/>
        <w:ind w:left="480"/>
        <w:rPr>
          <w:rFonts w:ascii="宋体" w:hAnsi="宋体"/>
          <w:color w:val="000000"/>
          <w:sz w:val="24"/>
        </w:rPr>
      </w:pPr>
      <w:r>
        <w:rPr>
          <w:rFonts w:ascii="宋体" w:hAnsi="宋体" w:hint="eastAsia"/>
          <w:color w:val="000000"/>
          <w:sz w:val="24"/>
          <w:szCs w:val="28"/>
        </w:rPr>
        <w:t>7、针对车辆同一故障反复维修的，只允许收取在排除故障那次产生的维修费用。</w:t>
      </w:r>
    </w:p>
    <w:p w:rsidR="00630C90" w:rsidRDefault="008C4A5B">
      <w:pPr>
        <w:spacing w:line="360" w:lineRule="auto"/>
        <w:ind w:firstLineChars="200" w:firstLine="480"/>
        <w:rPr>
          <w:rFonts w:ascii="宋体" w:hAnsi="宋体"/>
          <w:color w:val="000000"/>
          <w:sz w:val="24"/>
          <w:szCs w:val="28"/>
        </w:rPr>
      </w:pPr>
      <w:r>
        <w:rPr>
          <w:rFonts w:ascii="宋体" w:hAnsi="宋体" w:hint="eastAsia"/>
          <w:color w:val="000000"/>
          <w:sz w:val="24"/>
          <w:szCs w:val="28"/>
        </w:rPr>
        <w:t>8、为送修方定期保养的车辆办理优惠索赔，定期免费检测调整制动、灯光、空调等系统。</w:t>
      </w:r>
    </w:p>
    <w:p w:rsidR="00630C90" w:rsidRDefault="008C4A5B">
      <w:pPr>
        <w:spacing w:line="360" w:lineRule="auto"/>
        <w:ind w:firstLineChars="200" w:firstLine="480"/>
        <w:rPr>
          <w:rFonts w:ascii="宋体" w:hAnsi="宋体"/>
          <w:color w:val="000000"/>
          <w:kern w:val="0"/>
          <w:sz w:val="24"/>
        </w:rPr>
      </w:pPr>
      <w:r>
        <w:rPr>
          <w:rFonts w:ascii="宋体" w:hAnsi="宋体" w:hint="eastAsia"/>
          <w:color w:val="000000"/>
          <w:sz w:val="24"/>
          <w:szCs w:val="28"/>
        </w:rPr>
        <w:t>9、协助有关部门做好对送修方经办人的廉政工作，防止腐败现象的出现</w:t>
      </w:r>
      <w:r>
        <w:rPr>
          <w:rFonts w:ascii="宋体" w:hAnsi="宋体" w:hint="eastAsia"/>
          <w:color w:val="000000"/>
          <w:kern w:val="0"/>
          <w:sz w:val="24"/>
        </w:rPr>
        <w:t>。</w:t>
      </w:r>
    </w:p>
    <w:p w:rsidR="00630C90" w:rsidRDefault="00630C90">
      <w:pPr>
        <w:spacing w:line="360" w:lineRule="auto"/>
        <w:ind w:firstLineChars="200" w:firstLine="480"/>
        <w:rPr>
          <w:rFonts w:ascii="宋体" w:hAnsi="宋体"/>
          <w:color w:val="000000"/>
          <w:kern w:val="0"/>
          <w:sz w:val="24"/>
        </w:rPr>
      </w:pPr>
    </w:p>
    <w:p w:rsidR="00630C90" w:rsidRDefault="008C4A5B">
      <w:pPr>
        <w:autoSpaceDE w:val="0"/>
        <w:autoSpaceDN w:val="0"/>
        <w:adjustRightInd w:val="0"/>
        <w:spacing w:line="360" w:lineRule="auto"/>
        <w:rPr>
          <w:rFonts w:asciiTheme="minorEastAsia" w:eastAsiaTheme="minorEastAsia" w:hAnsiTheme="minorEastAsia"/>
          <w:b/>
          <w:color w:val="000000"/>
          <w:sz w:val="28"/>
          <w:szCs w:val="28"/>
        </w:rPr>
      </w:pPr>
      <w:r>
        <w:rPr>
          <w:rFonts w:asciiTheme="minorEastAsia" w:eastAsiaTheme="minorEastAsia" w:hAnsiTheme="minorEastAsia" w:hint="eastAsia"/>
          <w:b/>
          <w:sz w:val="28"/>
          <w:szCs w:val="28"/>
        </w:rPr>
        <w:t>三</w:t>
      </w:r>
      <w:r>
        <w:rPr>
          <w:rFonts w:asciiTheme="minorEastAsia" w:eastAsiaTheme="minorEastAsia" w:hAnsiTheme="minorEastAsia" w:hint="eastAsia"/>
          <w:b/>
          <w:color w:val="000000"/>
          <w:sz w:val="28"/>
          <w:szCs w:val="28"/>
        </w:rPr>
        <w:t>、相关说明</w:t>
      </w:r>
    </w:p>
    <w:p w:rsidR="00630C90" w:rsidRDefault="008C4A5B">
      <w:pPr>
        <w:autoSpaceDE w:val="0"/>
        <w:autoSpaceDN w:val="0"/>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b/>
          <w:color w:val="000000"/>
          <w:sz w:val="24"/>
        </w:rPr>
        <w:t>1、</w:t>
      </w:r>
      <w:r>
        <w:rPr>
          <w:rFonts w:asciiTheme="minorEastAsia" w:eastAsiaTheme="minorEastAsia" w:hAnsiTheme="minorEastAsia" w:hint="eastAsia"/>
          <w:b/>
          <w:sz w:val="24"/>
        </w:rPr>
        <w:t>投标文件份数：</w:t>
      </w:r>
      <w:r w:rsidRPr="0059133A">
        <w:rPr>
          <w:rFonts w:asciiTheme="minorEastAsia" w:eastAsiaTheme="minorEastAsia" w:hAnsiTheme="minorEastAsia" w:hint="eastAsia"/>
          <w:sz w:val="24"/>
        </w:rPr>
        <w:t>资格资信证明文件、技术文件</w:t>
      </w:r>
      <w:r w:rsidR="0059133A" w:rsidRPr="0059133A">
        <w:rPr>
          <w:rFonts w:asciiTheme="minorEastAsia" w:eastAsiaTheme="minorEastAsia" w:hAnsiTheme="minorEastAsia" w:hint="eastAsia"/>
          <w:sz w:val="24"/>
        </w:rPr>
        <w:t>、报价文件</w:t>
      </w:r>
      <w:r w:rsidRPr="0059133A">
        <w:rPr>
          <w:rFonts w:asciiTheme="minorEastAsia" w:eastAsiaTheme="minorEastAsia" w:hAnsiTheme="minorEastAsia" w:hint="eastAsia"/>
          <w:sz w:val="24"/>
        </w:rPr>
        <w:t>各需正本</w:t>
      </w:r>
      <w:r w:rsidRPr="0059133A">
        <w:rPr>
          <w:rFonts w:asciiTheme="minorEastAsia" w:eastAsiaTheme="minorEastAsia" w:hAnsiTheme="minorEastAsia" w:cs="Arial" w:hint="eastAsia"/>
          <w:sz w:val="24"/>
        </w:rPr>
        <w:t>1</w:t>
      </w:r>
      <w:r w:rsidRPr="0059133A">
        <w:rPr>
          <w:rFonts w:asciiTheme="minorEastAsia" w:eastAsiaTheme="minorEastAsia" w:hAnsiTheme="minorEastAsia" w:hint="eastAsia"/>
          <w:sz w:val="24"/>
        </w:rPr>
        <w:t>份，副本</w:t>
      </w:r>
      <w:r w:rsidR="00420CDF" w:rsidRPr="0059133A">
        <w:rPr>
          <w:rFonts w:asciiTheme="minorEastAsia" w:eastAsiaTheme="minorEastAsia" w:hAnsiTheme="minorEastAsia" w:cs="Arial" w:hint="eastAsia"/>
          <w:sz w:val="24"/>
        </w:rPr>
        <w:t>4</w:t>
      </w:r>
      <w:r w:rsidR="0059133A" w:rsidRPr="0059133A">
        <w:rPr>
          <w:rFonts w:asciiTheme="minorEastAsia" w:eastAsiaTheme="minorEastAsia" w:hAnsiTheme="minorEastAsia" w:hint="eastAsia"/>
          <w:sz w:val="24"/>
        </w:rPr>
        <w:t>份</w:t>
      </w:r>
      <w:r>
        <w:rPr>
          <w:rFonts w:asciiTheme="minorEastAsia" w:eastAsiaTheme="minorEastAsia" w:hAnsiTheme="minorEastAsia" w:hint="eastAsia"/>
          <w:sz w:val="24"/>
        </w:rPr>
        <w:t>。报价文件、资格资信证明文件、技术文件各自密封（</w:t>
      </w:r>
      <w:proofErr w:type="gramStart"/>
      <w:r w:rsidR="00B50DC6" w:rsidRPr="00B50DC6">
        <w:rPr>
          <w:rFonts w:asciiTheme="minorEastAsia" w:eastAsiaTheme="minorEastAsia" w:hAnsiTheme="minorEastAsia"/>
          <w:sz w:val="24"/>
        </w:rPr>
        <w:t>一</w:t>
      </w:r>
      <w:proofErr w:type="gramEnd"/>
      <w:r w:rsidR="00B50DC6" w:rsidRPr="00B50DC6">
        <w:rPr>
          <w:rFonts w:asciiTheme="minorEastAsia" w:eastAsiaTheme="minorEastAsia" w:hAnsiTheme="minorEastAsia"/>
          <w:sz w:val="24"/>
        </w:rPr>
        <w:t>正本四副本，封装成一袋</w:t>
      </w:r>
      <w:r w:rsidRPr="00B50DC6">
        <w:rPr>
          <w:rFonts w:asciiTheme="minorEastAsia" w:eastAsiaTheme="minorEastAsia" w:hAnsiTheme="minorEastAsia" w:hint="eastAsia"/>
          <w:sz w:val="24"/>
        </w:rPr>
        <w:t>）</w:t>
      </w:r>
      <w:r>
        <w:rPr>
          <w:rFonts w:asciiTheme="minorEastAsia" w:eastAsiaTheme="minorEastAsia" w:hAnsiTheme="minorEastAsia" w:hint="eastAsia"/>
          <w:sz w:val="24"/>
        </w:rPr>
        <w:t>。除报价文件外其余一律不准出现数字报价。如有不同标段，请按标段号分别装订，密封要求同上。</w:t>
      </w:r>
    </w:p>
    <w:p w:rsidR="00630C90" w:rsidRDefault="00630C90">
      <w:pPr>
        <w:spacing w:line="360" w:lineRule="auto"/>
        <w:rPr>
          <w:rFonts w:asciiTheme="minorEastAsia" w:eastAsiaTheme="minorEastAsia" w:hAnsiTheme="minorEastAsia"/>
          <w:sz w:val="24"/>
        </w:rPr>
      </w:pPr>
    </w:p>
    <w:p w:rsidR="00630C90" w:rsidRDefault="008C4A5B">
      <w:pPr>
        <w:snapToGrid w:val="0"/>
        <w:spacing w:line="36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br w:type="page"/>
      </w:r>
    </w:p>
    <w:p w:rsidR="00630C90" w:rsidRDefault="008C4A5B">
      <w:pPr>
        <w:snapToGrid w:val="0"/>
        <w:spacing w:line="36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第三部分  投标人须知</w:t>
      </w:r>
    </w:p>
    <w:p w:rsidR="00630C90" w:rsidRDefault="008C4A5B">
      <w:pPr>
        <w:pStyle w:val="ac"/>
        <w:snapToGrid w:val="0"/>
        <w:spacing w:before="120" w:after="120" w:line="360" w:lineRule="auto"/>
        <w:rPr>
          <w:rFonts w:asciiTheme="minorEastAsia" w:eastAsiaTheme="minorEastAsia" w:hAnsiTheme="minorEastAsia"/>
          <w:b/>
          <w:sz w:val="28"/>
          <w:szCs w:val="28"/>
        </w:rPr>
      </w:pPr>
      <w:proofErr w:type="gramStart"/>
      <w:r>
        <w:rPr>
          <w:rFonts w:asciiTheme="minorEastAsia" w:eastAsiaTheme="minorEastAsia" w:hAnsiTheme="minorEastAsia" w:hint="eastAsia"/>
          <w:b/>
          <w:sz w:val="28"/>
          <w:szCs w:val="28"/>
        </w:rPr>
        <w:t>一</w:t>
      </w:r>
      <w:proofErr w:type="gramEnd"/>
      <w:r>
        <w:rPr>
          <w:rFonts w:asciiTheme="minorEastAsia" w:eastAsiaTheme="minorEastAsia" w:hAnsiTheme="minorEastAsia" w:hint="eastAsia"/>
          <w:b/>
          <w:sz w:val="28"/>
          <w:szCs w:val="28"/>
        </w:rPr>
        <w:t xml:space="preserve"> 、总  则</w:t>
      </w:r>
    </w:p>
    <w:p w:rsidR="00630C90" w:rsidRDefault="008C4A5B">
      <w:pPr>
        <w:snapToGrid w:val="0"/>
        <w:spacing w:line="360" w:lineRule="auto"/>
        <w:ind w:firstLineChars="196" w:firstLine="472"/>
        <w:jc w:val="left"/>
        <w:outlineLvl w:val="1"/>
        <w:rPr>
          <w:rFonts w:asciiTheme="minorEastAsia" w:eastAsiaTheme="minorEastAsia" w:hAnsiTheme="minorEastAsia"/>
          <w:b/>
          <w:color w:val="000000"/>
          <w:sz w:val="24"/>
          <w:szCs w:val="20"/>
        </w:rPr>
      </w:pPr>
      <w:r>
        <w:rPr>
          <w:rFonts w:asciiTheme="minorEastAsia" w:eastAsiaTheme="minorEastAsia" w:hAnsiTheme="minorEastAsia" w:hint="eastAsia"/>
          <w:b/>
          <w:color w:val="000000"/>
          <w:sz w:val="24"/>
        </w:rPr>
        <w:t>（一）</w:t>
      </w:r>
      <w:r>
        <w:rPr>
          <w:rFonts w:asciiTheme="minorEastAsia" w:eastAsiaTheme="minorEastAsia" w:hAnsiTheme="minorEastAsia"/>
          <w:b/>
          <w:color w:val="000000"/>
          <w:sz w:val="24"/>
        </w:rPr>
        <w:t xml:space="preserve"> 适用范围</w:t>
      </w:r>
    </w:p>
    <w:p w:rsidR="00630C90" w:rsidRDefault="008C4A5B">
      <w:pPr>
        <w:snapToGrid w:val="0"/>
        <w:spacing w:line="360" w:lineRule="auto"/>
        <w:ind w:firstLineChars="200" w:firstLine="480"/>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rPr>
        <w:t>本招标文件适用于</w:t>
      </w:r>
      <w:r>
        <w:rPr>
          <w:rFonts w:asciiTheme="minorEastAsia" w:eastAsiaTheme="minorEastAsia" w:hAnsiTheme="minorEastAsia" w:hint="eastAsia"/>
          <w:bCs/>
          <w:color w:val="000000"/>
          <w:sz w:val="24"/>
          <w:szCs w:val="48"/>
        </w:rPr>
        <w:t>本次</w:t>
      </w:r>
      <w:r>
        <w:rPr>
          <w:rFonts w:asciiTheme="minorEastAsia" w:eastAsiaTheme="minorEastAsia" w:hAnsiTheme="minorEastAsia" w:hint="eastAsia"/>
          <w:color w:val="000000"/>
          <w:sz w:val="24"/>
        </w:rPr>
        <w:t>项目的招标、投标、评标、定标、验收、合同履约、付款等行为（法律、法规另有规定的，从其规定）。</w:t>
      </w:r>
    </w:p>
    <w:p w:rsidR="00630C90" w:rsidRDefault="008C4A5B" w:rsidP="008C4A5B">
      <w:pPr>
        <w:snapToGrid w:val="0"/>
        <w:spacing w:beforeLines="50" w:before="156" w:line="360" w:lineRule="auto"/>
        <w:ind w:firstLineChars="147" w:firstLine="354"/>
        <w:jc w:val="left"/>
        <w:outlineLvl w:val="1"/>
        <w:rPr>
          <w:rFonts w:asciiTheme="minorEastAsia" w:eastAsiaTheme="minorEastAsia" w:hAnsiTheme="minorEastAsia"/>
          <w:b/>
          <w:color w:val="000000"/>
          <w:sz w:val="24"/>
          <w:szCs w:val="20"/>
        </w:rPr>
      </w:pPr>
      <w:r>
        <w:rPr>
          <w:rFonts w:asciiTheme="minorEastAsia" w:eastAsiaTheme="minorEastAsia" w:hAnsiTheme="minorEastAsia" w:hint="eastAsia"/>
          <w:b/>
          <w:color w:val="000000"/>
          <w:sz w:val="24"/>
        </w:rPr>
        <w:t>（二）定义</w:t>
      </w:r>
    </w:p>
    <w:p w:rsidR="00630C90" w:rsidRDefault="008C4A5B">
      <w:pPr>
        <w:pStyle w:val="3"/>
        <w:keepNext w:val="0"/>
        <w:keepLines w:val="0"/>
        <w:tabs>
          <w:tab w:val="left" w:pos="0"/>
          <w:tab w:val="left" w:pos="851"/>
        </w:tabs>
        <w:autoSpaceDE w:val="0"/>
        <w:autoSpaceDN w:val="0"/>
        <w:adjustRightInd w:val="0"/>
        <w:snapToGrid w:val="0"/>
        <w:spacing w:before="0" w:after="0" w:line="360" w:lineRule="auto"/>
        <w:ind w:firstLineChars="236" w:firstLine="566"/>
        <w:jc w:val="left"/>
        <w:rPr>
          <w:rFonts w:asciiTheme="minorEastAsia" w:eastAsiaTheme="minorEastAsia" w:hAnsiTheme="minorEastAsia"/>
          <w:b w:val="0"/>
          <w:bCs w:val="0"/>
          <w:color w:val="000000"/>
          <w:sz w:val="24"/>
          <w:szCs w:val="24"/>
        </w:rPr>
      </w:pPr>
      <w:r>
        <w:rPr>
          <w:rFonts w:asciiTheme="minorEastAsia" w:eastAsiaTheme="minorEastAsia" w:hAnsiTheme="minorEastAsia" w:hint="eastAsia"/>
          <w:b w:val="0"/>
          <w:color w:val="000000"/>
          <w:sz w:val="24"/>
        </w:rPr>
        <w:t>1、</w:t>
      </w:r>
      <w:r>
        <w:rPr>
          <w:rFonts w:asciiTheme="minorEastAsia" w:eastAsiaTheme="minorEastAsia" w:hAnsiTheme="minorEastAsia" w:hint="eastAsia"/>
          <w:b w:val="0"/>
          <w:bCs w:val="0"/>
          <w:color w:val="000000"/>
          <w:sz w:val="24"/>
          <w:szCs w:val="24"/>
        </w:rPr>
        <w:t>招标人：是指组织本次招标的三门县公共资源交易中心。</w:t>
      </w:r>
    </w:p>
    <w:p w:rsidR="00630C90" w:rsidRDefault="008C4A5B">
      <w:pPr>
        <w:snapToGrid w:val="0"/>
        <w:spacing w:line="360" w:lineRule="auto"/>
        <w:ind w:firstLineChars="236" w:firstLine="566"/>
        <w:rPr>
          <w:rFonts w:asciiTheme="minorEastAsia" w:eastAsiaTheme="minorEastAsia" w:hAnsiTheme="minorEastAsia"/>
          <w:color w:val="000000"/>
          <w:sz w:val="24"/>
        </w:rPr>
      </w:pPr>
      <w:r>
        <w:rPr>
          <w:rFonts w:asciiTheme="minorEastAsia" w:eastAsiaTheme="minorEastAsia" w:hAnsiTheme="minorEastAsia" w:hint="eastAsia"/>
          <w:color w:val="000000"/>
          <w:sz w:val="24"/>
        </w:rPr>
        <w:t>2、采购人：是指委托招标人采购本次项目的国家机关、事业单位和团体组织。</w:t>
      </w:r>
    </w:p>
    <w:p w:rsidR="00630C90" w:rsidRDefault="008C4A5B" w:rsidP="008C4A5B">
      <w:pPr>
        <w:snapToGrid w:val="0"/>
        <w:spacing w:line="360" w:lineRule="auto"/>
        <w:ind w:leftChars="202" w:left="424" w:firstLineChars="59" w:firstLine="14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w:t>
      </w:r>
      <w:r>
        <w:rPr>
          <w:rFonts w:asciiTheme="minorEastAsia" w:eastAsiaTheme="minorEastAsia" w:hAnsiTheme="minorEastAsia"/>
          <w:color w:val="000000"/>
          <w:sz w:val="24"/>
        </w:rPr>
        <w:t>投标人</w:t>
      </w:r>
      <w:r>
        <w:rPr>
          <w:rFonts w:asciiTheme="minorEastAsia" w:eastAsiaTheme="minorEastAsia" w:hAnsiTheme="minorEastAsia" w:hint="eastAsia"/>
          <w:color w:val="000000"/>
          <w:sz w:val="24"/>
        </w:rPr>
        <w:t>：是</w:t>
      </w:r>
      <w:r>
        <w:rPr>
          <w:rFonts w:asciiTheme="minorEastAsia" w:eastAsiaTheme="minorEastAsia" w:hAnsiTheme="minorEastAsia"/>
          <w:color w:val="000000"/>
          <w:sz w:val="24"/>
        </w:rPr>
        <w:t>指向招标人提交投标文件的单位或个人。</w:t>
      </w:r>
    </w:p>
    <w:p w:rsidR="00630C90" w:rsidRDefault="008C4A5B">
      <w:pPr>
        <w:snapToGrid w:val="0"/>
        <w:spacing w:line="360" w:lineRule="auto"/>
        <w:ind w:leftChars="202" w:left="424" w:firstLine="143"/>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Pr>
          <w:rFonts w:asciiTheme="minorEastAsia" w:eastAsiaTheme="minorEastAsia" w:hAnsiTheme="minorEastAsia"/>
          <w:color w:val="000000"/>
          <w:sz w:val="24"/>
        </w:rPr>
        <w:t>货物</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是指各种形态和种类的物品，包括原材料、燃料、设备、产品等。</w:t>
      </w:r>
    </w:p>
    <w:p w:rsidR="00630C90" w:rsidRDefault="008C4A5B">
      <w:pPr>
        <w:snapToGrid w:val="0"/>
        <w:spacing w:line="360" w:lineRule="auto"/>
        <w:ind w:firstLineChars="236" w:firstLine="56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5、</w:t>
      </w:r>
      <w:r>
        <w:rPr>
          <w:rFonts w:asciiTheme="minorEastAsia" w:eastAsiaTheme="minorEastAsia" w:hAnsiTheme="minorEastAsia"/>
          <w:color w:val="000000"/>
          <w:sz w:val="24"/>
        </w:rPr>
        <w:t>产品</w:t>
      </w:r>
      <w:r>
        <w:rPr>
          <w:rFonts w:asciiTheme="minorEastAsia" w:eastAsiaTheme="minorEastAsia" w:hAnsiTheme="minorEastAsia" w:hint="eastAsia"/>
          <w:color w:val="000000"/>
          <w:sz w:val="24"/>
        </w:rPr>
        <w:t>：是</w:t>
      </w:r>
      <w:r>
        <w:rPr>
          <w:rFonts w:asciiTheme="minorEastAsia" w:eastAsiaTheme="minorEastAsia" w:hAnsiTheme="minorEastAsia"/>
          <w:color w:val="000000"/>
          <w:sz w:val="24"/>
        </w:rPr>
        <w:t>指供方按招标文件规定，须向采购人提供的一切设备、保险、税金、备品备件、工具、手册及其它有关技术资料和材料。</w:t>
      </w:r>
    </w:p>
    <w:p w:rsidR="00630C90" w:rsidRDefault="008C4A5B">
      <w:pPr>
        <w:snapToGrid w:val="0"/>
        <w:spacing w:line="360" w:lineRule="auto"/>
        <w:ind w:firstLineChars="236" w:firstLine="566"/>
        <w:jc w:val="left"/>
        <w:rPr>
          <w:rFonts w:asciiTheme="minorEastAsia" w:eastAsiaTheme="minorEastAsia" w:hAnsiTheme="minorEastAsia"/>
          <w:b/>
          <w:sz w:val="24"/>
        </w:rPr>
      </w:pPr>
      <w:r>
        <w:rPr>
          <w:rFonts w:asciiTheme="minorEastAsia" w:eastAsiaTheme="minorEastAsia" w:hAnsiTheme="minorEastAsia" w:hint="eastAsia"/>
          <w:sz w:val="24"/>
        </w:rPr>
        <w:t>6、</w:t>
      </w:r>
      <w:r>
        <w:rPr>
          <w:rFonts w:asciiTheme="minorEastAsia" w:eastAsiaTheme="minorEastAsia" w:hAnsiTheme="minorEastAsia"/>
          <w:sz w:val="24"/>
        </w:rPr>
        <w:t>服务</w:t>
      </w:r>
      <w:r>
        <w:rPr>
          <w:rFonts w:asciiTheme="minorEastAsia" w:eastAsiaTheme="minorEastAsia" w:hAnsiTheme="minorEastAsia" w:hint="eastAsia"/>
          <w:sz w:val="24"/>
        </w:rPr>
        <w:t>：</w:t>
      </w:r>
      <w:r>
        <w:rPr>
          <w:rFonts w:asciiTheme="minorEastAsia" w:eastAsiaTheme="minorEastAsia" w:hAnsiTheme="minorEastAsia"/>
          <w:sz w:val="24"/>
        </w:rPr>
        <w:t>是指除货物和工程以外的政府采购对象，包括各类专业服务、信息网络开发服务、金融保险服务、运输服务，以及维修与维护服务等。</w:t>
      </w:r>
    </w:p>
    <w:p w:rsidR="00630C90" w:rsidRDefault="008C4A5B">
      <w:pPr>
        <w:snapToGrid w:val="0"/>
        <w:spacing w:line="360" w:lineRule="auto"/>
        <w:ind w:firstLineChars="236" w:firstLine="566"/>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项目</w:t>
      </w:r>
      <w:r>
        <w:rPr>
          <w:rFonts w:asciiTheme="minorEastAsia" w:eastAsiaTheme="minorEastAsia" w:hAnsiTheme="minorEastAsia" w:hint="eastAsia"/>
          <w:sz w:val="24"/>
        </w:rPr>
        <w:t>：是</w:t>
      </w:r>
      <w:r>
        <w:rPr>
          <w:rFonts w:asciiTheme="minorEastAsia" w:eastAsiaTheme="minorEastAsia" w:hAnsiTheme="minorEastAsia"/>
          <w:sz w:val="24"/>
        </w:rPr>
        <w:t>指投标人按招标文件规定向采购人提供的产品和服务。</w:t>
      </w:r>
    </w:p>
    <w:p w:rsidR="00630C90" w:rsidRDefault="008C4A5B">
      <w:pPr>
        <w:snapToGrid w:val="0"/>
        <w:spacing w:line="360" w:lineRule="auto"/>
        <w:ind w:firstLineChars="236" w:firstLine="56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Pr>
          <w:rFonts w:asciiTheme="minorEastAsia" w:eastAsiaTheme="minorEastAsia" w:hAnsiTheme="minorEastAsia"/>
          <w:color w:val="000000"/>
          <w:sz w:val="24"/>
        </w:rPr>
        <w:t>“书面形式”包括信函、传真等。</w:t>
      </w:r>
    </w:p>
    <w:p w:rsidR="00630C90" w:rsidRDefault="008C4A5B">
      <w:pPr>
        <w:snapToGrid w:val="0"/>
        <w:spacing w:line="360" w:lineRule="auto"/>
        <w:ind w:firstLineChars="236" w:firstLine="566"/>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9、</w:t>
      </w:r>
      <w:r>
        <w:rPr>
          <w:rFonts w:asciiTheme="minorEastAsia" w:eastAsiaTheme="minorEastAsia" w:hAnsiTheme="minorEastAsia"/>
          <w:color w:val="000000"/>
          <w:sz w:val="24"/>
        </w:rPr>
        <w:t>“▲”系指实质性要求条款。</w:t>
      </w:r>
    </w:p>
    <w:p w:rsidR="00630C90" w:rsidRDefault="008C4A5B" w:rsidP="008C4A5B">
      <w:pPr>
        <w:snapToGrid w:val="0"/>
        <w:spacing w:beforeLines="50" w:before="156" w:line="360" w:lineRule="auto"/>
        <w:ind w:firstLineChars="196" w:firstLine="472"/>
        <w:jc w:val="left"/>
        <w:outlineLvl w:val="1"/>
        <w:rPr>
          <w:rFonts w:asciiTheme="minorEastAsia" w:eastAsiaTheme="minorEastAsia" w:hAnsiTheme="minorEastAsia"/>
          <w:b/>
          <w:color w:val="000000"/>
          <w:sz w:val="24"/>
          <w:szCs w:val="20"/>
        </w:rPr>
      </w:pPr>
      <w:r>
        <w:rPr>
          <w:rFonts w:asciiTheme="minorEastAsia" w:eastAsiaTheme="minorEastAsia" w:hAnsiTheme="minorEastAsia" w:hint="eastAsia"/>
          <w:b/>
          <w:color w:val="000000"/>
          <w:sz w:val="24"/>
        </w:rPr>
        <w:t>（三）投标费用</w:t>
      </w:r>
    </w:p>
    <w:p w:rsidR="00630C90" w:rsidRDefault="008C4A5B">
      <w:pPr>
        <w:snapToGrid w:val="0"/>
        <w:spacing w:line="360" w:lineRule="auto"/>
        <w:ind w:firstLineChars="200" w:firstLine="480"/>
        <w:jc w:val="left"/>
        <w:rPr>
          <w:rFonts w:asciiTheme="minorEastAsia" w:eastAsiaTheme="minorEastAsia" w:hAnsiTheme="minorEastAsia"/>
          <w:sz w:val="24"/>
          <w:szCs w:val="20"/>
        </w:rPr>
      </w:pPr>
      <w:r>
        <w:rPr>
          <w:rFonts w:asciiTheme="minorEastAsia" w:eastAsiaTheme="minorEastAsia" w:hAnsiTheme="minorEastAsia" w:hint="eastAsia"/>
          <w:sz w:val="24"/>
        </w:rPr>
        <w:t>不论投标结果如何，投标人均应自行承担所有与投标有关的全部费用（招标文件有相反规定除外）。</w:t>
      </w:r>
    </w:p>
    <w:p w:rsidR="00630C90" w:rsidRDefault="008C4A5B">
      <w:pPr>
        <w:pStyle w:val="ac"/>
        <w:snapToGrid w:val="0"/>
        <w:spacing w:line="360" w:lineRule="auto"/>
        <w:ind w:leftChars="1" w:left="2" w:firstLineChars="200" w:firstLine="48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（四）特别说明</w:t>
      </w:r>
    </w:p>
    <w:p w:rsidR="00630C90" w:rsidRDefault="008C4A5B">
      <w:pPr>
        <w:pStyle w:val="ac"/>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投标人投标所使用的资格、信誉、荣誉、业绩与企业认证必须为本法人所拥有。投标人投标所使用的采购项目实施人员必须为本法人员工（或必须为本法人或控股公司正式员工）。</w:t>
      </w:r>
    </w:p>
    <w:p w:rsidR="00630C90" w:rsidRDefault="008C4A5B">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投标人应仔细阅读招标文件的所有内容，按照招标文件的要求提交投标文件，并对所提供的全部资料的真实性承担法律责任。</w:t>
      </w:r>
    </w:p>
    <w:p w:rsidR="00630C90" w:rsidRDefault="008C4A5B">
      <w:pPr>
        <w:pStyle w:val="11"/>
        <w:snapToGrid w:val="0"/>
        <w:spacing w:line="360" w:lineRule="auto"/>
        <w:ind w:firstLineChars="0"/>
        <w:rPr>
          <w:rFonts w:asciiTheme="minorEastAsia" w:eastAsiaTheme="minorEastAsia" w:hAnsiTheme="minorEastAsia"/>
        </w:rPr>
      </w:pPr>
      <w:r>
        <w:rPr>
          <w:rFonts w:asciiTheme="minorEastAsia" w:eastAsiaTheme="minorEastAsia" w:hAnsiTheme="minorEastAsia" w:hint="eastAsia"/>
          <w:sz w:val="24"/>
        </w:rPr>
        <w:t>3、投标供应商所标产品除招标文件中明确规定要求“提供官网截图或相应</w:t>
      </w:r>
      <w:r>
        <w:rPr>
          <w:rFonts w:asciiTheme="minorEastAsia" w:eastAsiaTheme="minorEastAsia" w:hAnsiTheme="minorEastAsia" w:hint="eastAsia"/>
          <w:sz w:val="24"/>
        </w:rPr>
        <w:lastRenderedPageBreak/>
        <w:t>检测报告的证明材料”以外，所有技术参数描述均以投标文件为准。</w:t>
      </w:r>
      <w:r>
        <w:rPr>
          <w:rFonts w:asciiTheme="minorEastAsia" w:eastAsiaTheme="minorEastAsia" w:hAnsiTheme="minorEastAsia" w:hint="eastAsia"/>
          <w:b/>
          <w:sz w:val="24"/>
        </w:rPr>
        <w:t>投标供应商对所投产品技术参数的真实性承担法律责任。</w:t>
      </w:r>
      <w:r>
        <w:rPr>
          <w:rFonts w:asciiTheme="minorEastAsia" w:eastAsiaTheme="minorEastAsia" w:hAnsiTheme="minorEastAsia" w:hint="eastAsia"/>
          <w:sz w:val="24"/>
        </w:rPr>
        <w:t>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hint="eastAsia"/>
        </w:rPr>
        <w:tab/>
      </w:r>
    </w:p>
    <w:p w:rsidR="00630C90" w:rsidRDefault="008C4A5B">
      <w:pPr>
        <w:pStyle w:val="11"/>
        <w:snapToGrid w:val="0"/>
        <w:spacing w:line="360" w:lineRule="auto"/>
        <w:ind w:firstLineChars="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投标人在投标活动中提供任何虚假材料,其投标无效，并报监管部门查处；中标后发现的,中标人须依照根据《中华人民共和国政府采购法》第七十七条第一款第一项之规定</w:t>
      </w:r>
      <w:r>
        <w:rPr>
          <w:rFonts w:asciiTheme="minorEastAsia" w:eastAsiaTheme="minorEastAsia" w:hAnsiTheme="minorEastAsia" w:hint="eastAsia"/>
          <w:sz w:val="24"/>
        </w:rPr>
        <w:t>，</w:t>
      </w:r>
      <w:r>
        <w:rPr>
          <w:rFonts w:asciiTheme="minorEastAsia" w:eastAsiaTheme="minorEastAsia" w:hAnsiTheme="minorEastAsia"/>
          <w:sz w:val="24"/>
        </w:rPr>
        <w:t>处以采购金额千分之五以上千</w:t>
      </w:r>
      <w:proofErr w:type="gramStart"/>
      <w:r>
        <w:rPr>
          <w:rFonts w:asciiTheme="minorEastAsia" w:eastAsiaTheme="minorEastAsia" w:hAnsiTheme="minorEastAsia"/>
          <w:sz w:val="24"/>
        </w:rPr>
        <w:t>分之十</w:t>
      </w:r>
      <w:proofErr w:type="gramEnd"/>
      <w:r>
        <w:rPr>
          <w:rFonts w:asciiTheme="minorEastAsia" w:eastAsiaTheme="minorEastAsia" w:hAnsiTheme="minorEastAsia"/>
          <w:sz w:val="24"/>
        </w:rPr>
        <w:t>以下的罚款，列入不良行为记录名单，在一至三年内禁止参加政府采购活动，有违法所得的，并处没收违法所得，情节严重的，由工商行政管理机关吊销营业执照；构成犯罪的，依法追究刑事责任</w:t>
      </w:r>
      <w:r>
        <w:rPr>
          <w:rFonts w:asciiTheme="minorEastAsia" w:eastAsiaTheme="minorEastAsia" w:hAnsiTheme="minorEastAsia" w:hint="eastAsia"/>
          <w:sz w:val="24"/>
        </w:rPr>
        <w:t>。</w:t>
      </w:r>
    </w:p>
    <w:p w:rsidR="00630C90" w:rsidRDefault="008C4A5B">
      <w:pPr>
        <w:pStyle w:val="3"/>
        <w:keepNext w:val="0"/>
        <w:keepLines w:val="0"/>
        <w:tabs>
          <w:tab w:val="left" w:pos="851"/>
        </w:tabs>
        <w:autoSpaceDE w:val="0"/>
        <w:autoSpaceDN w:val="0"/>
        <w:adjustRightInd w:val="0"/>
        <w:snapToGrid w:val="0"/>
        <w:spacing w:before="0" w:after="0" w:line="360" w:lineRule="auto"/>
        <w:ind w:firstLineChars="150" w:firstLine="36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rsidR="00630C90" w:rsidRDefault="008C4A5B">
      <w:pPr>
        <w:pStyle w:val="3"/>
        <w:keepNext w:val="0"/>
        <w:keepLines w:val="0"/>
        <w:tabs>
          <w:tab w:val="left" w:pos="851"/>
        </w:tabs>
        <w:autoSpaceDE w:val="0"/>
        <w:autoSpaceDN w:val="0"/>
        <w:adjustRightInd w:val="0"/>
        <w:snapToGrid w:val="0"/>
        <w:spacing w:before="0" w:after="0" w:line="360" w:lineRule="auto"/>
        <w:ind w:firstLineChars="200" w:firstLine="480"/>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6、为采购项目提供整体设计、规范编制或者项目管理、监理、检测等服务的供应商，不得再参加该采购项目的其他采购活动。</w:t>
      </w:r>
    </w:p>
    <w:p w:rsidR="00630C90" w:rsidRDefault="008C4A5B">
      <w:pPr>
        <w:pStyle w:val="ac"/>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7、关于小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投标</w:t>
      </w:r>
    </w:p>
    <w:p w:rsidR="00630C90" w:rsidRDefault="008C4A5B">
      <w:pPr>
        <w:pStyle w:val="ac"/>
        <w:snapToGrid w:val="0"/>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制造的货物。本项所指货物不包括使用大、中型企业注册商标的货物。小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投标应提供《小微企业声明函》；提供其他小</w:t>
      </w:r>
      <w:proofErr w:type="gramStart"/>
      <w:r>
        <w:rPr>
          <w:rFonts w:asciiTheme="minorEastAsia" w:eastAsiaTheme="minorEastAsia" w:hAnsiTheme="minorEastAsia" w:hint="eastAsia"/>
          <w:sz w:val="24"/>
        </w:rPr>
        <w:t>微企业</w:t>
      </w:r>
      <w:proofErr w:type="gramEnd"/>
      <w:r>
        <w:rPr>
          <w:rFonts w:asciiTheme="minorEastAsia" w:eastAsiaTheme="minorEastAsia" w:hAnsiTheme="minorEastAsia" w:hint="eastAsia"/>
          <w:sz w:val="24"/>
        </w:rPr>
        <w:t>制造的货物的，应同时提供制造商的《小微企业声明函（制造商）》。</w:t>
      </w:r>
    </w:p>
    <w:p w:rsidR="00630C90" w:rsidRDefault="008C4A5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二、招标文件</w:t>
      </w:r>
    </w:p>
    <w:p w:rsidR="00630C90" w:rsidRDefault="008C4A5B">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（一）招标文件：招标文件由招标文件总目录所列内容组成。</w:t>
      </w:r>
    </w:p>
    <w:p w:rsidR="00630C90" w:rsidRDefault="008C4A5B">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（二）招标文件的澄清或修改</w:t>
      </w:r>
    </w:p>
    <w:p w:rsidR="00630C90" w:rsidRDefault="008C4A5B">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hint="eastAsia"/>
          <w:kern w:val="0"/>
          <w:sz w:val="24"/>
        </w:rPr>
        <w:t>、在提交投标文件截止时间十五日前，招标人可视采购具体情况对已发出的招标文件进行必要的澄清或修改，并以书面形式通知所有招标文件的收受人，投标人在收到该通知后应立即以传真的形式予以确认。招标文件的修改书将构成招标文件的一部分，对投标人有约束力。</w:t>
      </w:r>
    </w:p>
    <w:p w:rsidR="00630C90" w:rsidRDefault="008C4A5B">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2、招标人可视采购具体情况，酌情延长投标截止时间和开标时间，招标人</w:t>
      </w:r>
      <w:r>
        <w:rPr>
          <w:rFonts w:asciiTheme="minorEastAsia" w:eastAsiaTheme="minorEastAsia" w:hAnsiTheme="minorEastAsia" w:hint="eastAsia"/>
          <w:kern w:val="0"/>
          <w:sz w:val="24"/>
        </w:rPr>
        <w:lastRenderedPageBreak/>
        <w:t>会在提交投标文件截止时间三日前，将变更时间书面通知所有招标文件收受人。如有误期，其投标将被拒绝。</w:t>
      </w:r>
    </w:p>
    <w:p w:rsidR="00630C90" w:rsidRDefault="008C4A5B">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3、</w:t>
      </w:r>
      <w:r>
        <w:rPr>
          <w:rFonts w:asciiTheme="minorEastAsia" w:eastAsiaTheme="minorEastAsia" w:hAnsi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asciiTheme="minorEastAsia" w:eastAsiaTheme="minorEastAsia" w:hAnsiTheme="minorEastAsia" w:hint="eastAsia"/>
          <w:kern w:val="0"/>
          <w:sz w:val="24"/>
        </w:rPr>
        <w:t>。</w:t>
      </w:r>
    </w:p>
    <w:p w:rsidR="00630C90" w:rsidRDefault="008C4A5B">
      <w:pPr>
        <w:tabs>
          <w:tab w:val="left" w:pos="1418"/>
        </w:tabs>
        <w:autoSpaceDE w:val="0"/>
        <w:autoSpaceDN w:val="0"/>
        <w:adjustRightInd w:val="0"/>
        <w:spacing w:line="360" w:lineRule="auto"/>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 xml:space="preserve"> 三、投标文件</w:t>
      </w:r>
    </w:p>
    <w:p w:rsidR="00630C90" w:rsidRDefault="008C4A5B">
      <w:pPr>
        <w:autoSpaceDE w:val="0"/>
        <w:autoSpaceDN w:val="0"/>
        <w:adjustRightInd w:val="0"/>
        <w:spacing w:line="360" w:lineRule="auto"/>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w:t>
      </w:r>
      <w:r>
        <w:rPr>
          <w:rFonts w:asciiTheme="minorEastAsia" w:eastAsiaTheme="minorEastAsia" w:hAnsiTheme="minorEastAsia"/>
          <w:kern w:val="0"/>
          <w:sz w:val="24"/>
        </w:rPr>
        <w:tab/>
      </w:r>
      <w:r>
        <w:rPr>
          <w:rFonts w:asciiTheme="minorEastAsia" w:eastAsiaTheme="minorEastAsia" w:hAnsiTheme="minorEastAsia" w:hint="eastAsia"/>
          <w:kern w:val="0"/>
          <w:sz w:val="24"/>
        </w:rPr>
        <w:t>投标文件的要求</w:t>
      </w:r>
    </w:p>
    <w:p w:rsidR="00630C90" w:rsidRDefault="008C4A5B">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hint="eastAsia"/>
          <w:kern w:val="0"/>
          <w:sz w:val="24"/>
        </w:rPr>
        <w:t>、投标人应仔细阅读招标文件的所有内容，按照要求详细编制投标文件，并保证投标文件的正确性和真实性。</w:t>
      </w:r>
    </w:p>
    <w:p w:rsidR="00630C90" w:rsidRDefault="008C4A5B">
      <w:pPr>
        <w:autoSpaceDE w:val="0"/>
        <w:autoSpaceDN w:val="0"/>
        <w:adjustRightInd w:val="0"/>
        <w:spacing w:line="360" w:lineRule="auto"/>
        <w:rPr>
          <w:rFonts w:asciiTheme="minorEastAsia" w:eastAsiaTheme="minorEastAsia" w:hAnsiTheme="minorEastAsia"/>
          <w:color w:val="FF00FF"/>
          <w:kern w:val="0"/>
          <w:sz w:val="24"/>
        </w:rPr>
      </w:pPr>
      <w:r>
        <w:rPr>
          <w:rFonts w:asciiTheme="minorEastAsia" w:eastAsiaTheme="minorEastAsia" w:hAnsiTheme="minorEastAsia"/>
          <w:kern w:val="0"/>
          <w:sz w:val="24"/>
        </w:rPr>
        <w:t>2</w:t>
      </w:r>
      <w:r>
        <w:rPr>
          <w:rFonts w:asciiTheme="minorEastAsia" w:eastAsiaTheme="minorEastAsia" w:hAnsiTheme="minorEastAsia" w:hint="eastAsia"/>
          <w:kern w:val="0"/>
          <w:sz w:val="24"/>
        </w:rPr>
        <w:t>、不按招标文件的要求提供的投标文件将被拒绝。</w:t>
      </w:r>
    </w:p>
    <w:p w:rsidR="00630C90" w:rsidRDefault="008C4A5B">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（二）投标文件的组成</w:t>
      </w:r>
    </w:p>
    <w:p w:rsidR="00630C90" w:rsidRDefault="008C4A5B">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投标人接到招标文件后，按照招标人的要求提供：资格资信证明文件、技术文件和报价文件。</w:t>
      </w:r>
    </w:p>
    <w:p w:rsidR="00630C90" w:rsidRDefault="008C4A5B">
      <w:pPr>
        <w:tabs>
          <w:tab w:val="left" w:pos="1898"/>
        </w:tabs>
        <w:autoSpaceDE w:val="0"/>
        <w:autoSpaceDN w:val="0"/>
        <w:adjustRightInd w:val="0"/>
        <w:spacing w:line="360" w:lineRule="auto"/>
        <w:ind w:left="420"/>
        <w:rPr>
          <w:rFonts w:ascii="宋体"/>
          <w:b/>
          <w:bCs/>
          <w:color w:val="000000"/>
          <w:kern w:val="0"/>
          <w:sz w:val="24"/>
        </w:rPr>
      </w:pPr>
      <w:r>
        <w:rPr>
          <w:rFonts w:ascii="宋体" w:hAnsi="宋体" w:hint="eastAsia"/>
          <w:b/>
          <w:bCs/>
          <w:color w:val="000000"/>
          <w:sz w:val="24"/>
        </w:rPr>
        <w:t>1、资格、</w:t>
      </w:r>
      <w:r>
        <w:rPr>
          <w:rFonts w:ascii="宋体" w:hAnsi="宋体"/>
          <w:b/>
          <w:bCs/>
          <w:color w:val="000000"/>
          <w:sz w:val="24"/>
        </w:rPr>
        <w:t>资信</w:t>
      </w:r>
      <w:r>
        <w:rPr>
          <w:rFonts w:ascii="宋体" w:hAnsi="宋体" w:hint="eastAsia"/>
          <w:b/>
          <w:bCs/>
          <w:color w:val="000000"/>
          <w:sz w:val="24"/>
        </w:rPr>
        <w:t>证明</w:t>
      </w:r>
      <w:r>
        <w:rPr>
          <w:rFonts w:ascii="宋体" w:hAnsi="宋体"/>
          <w:b/>
          <w:bCs/>
          <w:color w:val="000000"/>
          <w:sz w:val="24"/>
        </w:rPr>
        <w:t>文件</w:t>
      </w:r>
    </w:p>
    <w:p w:rsidR="00630C90" w:rsidRDefault="008C4A5B">
      <w:pPr>
        <w:tabs>
          <w:tab w:val="left" w:pos="1898"/>
        </w:tabs>
        <w:autoSpaceDE w:val="0"/>
        <w:autoSpaceDN w:val="0"/>
        <w:adjustRightInd w:val="0"/>
        <w:spacing w:line="360" w:lineRule="auto"/>
        <w:ind w:firstLine="480"/>
        <w:rPr>
          <w:rFonts w:ascii="宋体"/>
          <w:color w:val="000000"/>
          <w:kern w:val="0"/>
          <w:sz w:val="24"/>
        </w:rPr>
      </w:pPr>
      <w:r>
        <w:rPr>
          <w:rFonts w:ascii="宋体" w:hAnsi="宋体" w:hint="eastAsia"/>
          <w:color w:val="000000"/>
          <w:kern w:val="0"/>
          <w:sz w:val="24"/>
        </w:rPr>
        <w:t>①</w:t>
      </w:r>
      <w:r>
        <w:rPr>
          <w:rFonts w:ascii="宋体" w:hint="eastAsia"/>
          <w:color w:val="000000"/>
          <w:sz w:val="24"/>
        </w:rPr>
        <w:t>法定代表人授权书</w:t>
      </w:r>
      <w:r>
        <w:rPr>
          <w:rFonts w:ascii="宋体" w:hint="eastAsia"/>
          <w:color w:val="000000"/>
          <w:kern w:val="0"/>
          <w:sz w:val="24"/>
        </w:rPr>
        <w:t>（附件一）；</w:t>
      </w:r>
    </w:p>
    <w:p w:rsidR="00630C90" w:rsidRDefault="008C4A5B">
      <w:pPr>
        <w:tabs>
          <w:tab w:val="left" w:pos="1898"/>
        </w:tabs>
        <w:autoSpaceDE w:val="0"/>
        <w:autoSpaceDN w:val="0"/>
        <w:adjustRightInd w:val="0"/>
        <w:spacing w:line="360" w:lineRule="auto"/>
        <w:ind w:firstLine="480"/>
        <w:rPr>
          <w:rFonts w:ascii="宋体"/>
          <w:color w:val="000000"/>
          <w:kern w:val="0"/>
          <w:sz w:val="24"/>
        </w:rPr>
      </w:pPr>
      <w:r>
        <w:rPr>
          <w:rFonts w:ascii="宋体" w:hAnsi="宋体" w:hint="eastAsia"/>
          <w:color w:val="000000"/>
          <w:kern w:val="0"/>
          <w:sz w:val="24"/>
        </w:rPr>
        <w:t>②</w:t>
      </w:r>
      <w:r>
        <w:rPr>
          <w:rFonts w:ascii="宋体" w:hint="eastAsia"/>
          <w:color w:val="000000"/>
          <w:kern w:val="0"/>
          <w:sz w:val="24"/>
        </w:rPr>
        <w:t>营业执照、税务登记、组织机构代码证</w:t>
      </w:r>
      <w:r>
        <w:rPr>
          <w:rFonts w:ascii="宋体" w:hint="eastAsia"/>
          <w:b/>
          <w:color w:val="000000"/>
          <w:kern w:val="0"/>
          <w:sz w:val="24"/>
        </w:rPr>
        <w:t>、</w:t>
      </w:r>
      <w:r>
        <w:rPr>
          <w:rFonts w:ascii="宋体" w:hint="eastAsia"/>
          <w:color w:val="000000"/>
          <w:kern w:val="0"/>
          <w:sz w:val="24"/>
        </w:rPr>
        <w:t>社会保险登记证；</w:t>
      </w:r>
    </w:p>
    <w:p w:rsidR="00630C90" w:rsidRDefault="008C4A5B">
      <w:pPr>
        <w:tabs>
          <w:tab w:val="left" w:pos="1898"/>
        </w:tabs>
        <w:autoSpaceDE w:val="0"/>
        <w:autoSpaceDN w:val="0"/>
        <w:adjustRightInd w:val="0"/>
        <w:spacing w:line="360" w:lineRule="auto"/>
        <w:ind w:firstLine="480"/>
        <w:rPr>
          <w:rFonts w:ascii="宋体"/>
          <w:color w:val="000000"/>
          <w:kern w:val="0"/>
          <w:sz w:val="24"/>
        </w:rPr>
      </w:pPr>
      <w:r>
        <w:rPr>
          <w:rFonts w:ascii="宋体" w:hAnsi="宋体" w:hint="eastAsia"/>
          <w:color w:val="000000"/>
          <w:kern w:val="0"/>
          <w:sz w:val="24"/>
        </w:rPr>
        <w:t>③</w:t>
      </w:r>
      <w:r>
        <w:rPr>
          <w:rFonts w:ascii="宋体" w:hint="eastAsia"/>
          <w:color w:val="000000"/>
          <w:kern w:val="0"/>
          <w:sz w:val="24"/>
        </w:rPr>
        <w:t>上年度企业资产负债表及损益表；</w:t>
      </w:r>
    </w:p>
    <w:p w:rsidR="00630C90" w:rsidRDefault="008C4A5B">
      <w:pPr>
        <w:tabs>
          <w:tab w:val="left" w:pos="1898"/>
        </w:tabs>
        <w:autoSpaceDE w:val="0"/>
        <w:autoSpaceDN w:val="0"/>
        <w:adjustRightInd w:val="0"/>
        <w:spacing w:line="360" w:lineRule="auto"/>
        <w:ind w:firstLine="480"/>
        <w:rPr>
          <w:rFonts w:ascii="宋体"/>
          <w:color w:val="000000"/>
          <w:kern w:val="0"/>
          <w:sz w:val="24"/>
        </w:rPr>
      </w:pPr>
      <w:r>
        <w:rPr>
          <w:rFonts w:ascii="宋体" w:hAnsi="宋体" w:hint="eastAsia"/>
          <w:color w:val="000000"/>
          <w:kern w:val="0"/>
          <w:sz w:val="24"/>
        </w:rPr>
        <w:t>④</w:t>
      </w:r>
      <w:r>
        <w:rPr>
          <w:rFonts w:ascii="宋体" w:hint="eastAsia"/>
          <w:color w:val="000000"/>
          <w:kern w:val="0"/>
          <w:sz w:val="24"/>
        </w:rPr>
        <w:t>本项目要求的特定资质证书（对应第一部分第四条第（二）款）；</w:t>
      </w:r>
    </w:p>
    <w:p w:rsidR="00630C90" w:rsidRDefault="008C4A5B">
      <w:pPr>
        <w:tabs>
          <w:tab w:val="left" w:pos="1898"/>
        </w:tabs>
        <w:autoSpaceDE w:val="0"/>
        <w:autoSpaceDN w:val="0"/>
        <w:adjustRightInd w:val="0"/>
        <w:spacing w:line="360" w:lineRule="auto"/>
        <w:ind w:firstLine="480"/>
        <w:rPr>
          <w:rFonts w:ascii="宋体"/>
          <w:color w:val="000000"/>
          <w:kern w:val="0"/>
          <w:sz w:val="24"/>
        </w:rPr>
      </w:pPr>
      <w:r>
        <w:rPr>
          <w:rFonts w:ascii="宋体" w:hAnsi="宋体" w:hint="eastAsia"/>
          <w:color w:val="000000"/>
          <w:kern w:val="0"/>
          <w:sz w:val="24"/>
        </w:rPr>
        <w:t>⑤投标人质量管理和质量保证体系等方面的认证证书；</w:t>
      </w:r>
    </w:p>
    <w:p w:rsidR="00630C90" w:rsidRDefault="008C4A5B">
      <w:pPr>
        <w:tabs>
          <w:tab w:val="left" w:pos="1898"/>
        </w:tabs>
        <w:autoSpaceDE w:val="0"/>
        <w:autoSpaceDN w:val="0"/>
        <w:adjustRightInd w:val="0"/>
        <w:spacing w:line="360" w:lineRule="auto"/>
        <w:ind w:firstLine="480"/>
        <w:rPr>
          <w:rFonts w:ascii="宋体"/>
          <w:color w:val="000000"/>
          <w:kern w:val="0"/>
          <w:sz w:val="24"/>
        </w:rPr>
      </w:pPr>
      <w:r>
        <w:rPr>
          <w:rFonts w:ascii="宋体" w:hAnsi="宋体" w:hint="eastAsia"/>
          <w:color w:val="000000"/>
          <w:kern w:val="0"/>
          <w:sz w:val="24"/>
        </w:rPr>
        <w:t>⑦自主创新、节能环保等方面的资质证书或文件；</w:t>
      </w:r>
    </w:p>
    <w:p w:rsidR="00630C90" w:rsidRDefault="008C4A5B">
      <w:pPr>
        <w:tabs>
          <w:tab w:val="left" w:pos="1898"/>
        </w:tabs>
        <w:autoSpaceDE w:val="0"/>
        <w:autoSpaceDN w:val="0"/>
        <w:adjustRightInd w:val="0"/>
        <w:spacing w:line="360" w:lineRule="auto"/>
        <w:ind w:firstLine="480"/>
        <w:rPr>
          <w:rFonts w:ascii="宋体"/>
          <w:color w:val="000000"/>
          <w:kern w:val="0"/>
          <w:sz w:val="24"/>
        </w:rPr>
      </w:pPr>
      <w:r>
        <w:rPr>
          <w:rFonts w:ascii="宋体" w:hAnsi="宋体" w:hint="eastAsia"/>
          <w:color w:val="000000"/>
          <w:kern w:val="0"/>
          <w:sz w:val="24"/>
        </w:rPr>
        <w:t>⑧</w:t>
      </w:r>
      <w:r>
        <w:rPr>
          <w:rFonts w:ascii="宋体" w:hint="eastAsia"/>
          <w:color w:val="000000"/>
          <w:kern w:val="0"/>
          <w:sz w:val="24"/>
        </w:rPr>
        <w:t>近三年来同类项目的成功案例（需提供合同复印件）；</w:t>
      </w:r>
    </w:p>
    <w:p w:rsidR="00630C90" w:rsidRDefault="008C4A5B">
      <w:pPr>
        <w:tabs>
          <w:tab w:val="left" w:pos="1898"/>
        </w:tabs>
        <w:autoSpaceDE w:val="0"/>
        <w:autoSpaceDN w:val="0"/>
        <w:adjustRightInd w:val="0"/>
        <w:spacing w:line="360" w:lineRule="auto"/>
        <w:ind w:firstLine="480"/>
        <w:rPr>
          <w:color w:val="000000"/>
          <w:sz w:val="24"/>
        </w:rPr>
      </w:pPr>
      <w:r>
        <w:rPr>
          <w:rFonts w:hint="eastAsia"/>
          <w:color w:val="000000"/>
          <w:sz w:val="24"/>
        </w:rPr>
        <w:t>⑨</w:t>
      </w:r>
      <w:r>
        <w:rPr>
          <w:color w:val="000000"/>
          <w:sz w:val="24"/>
        </w:rPr>
        <w:t>投标人认为</w:t>
      </w:r>
      <w:r>
        <w:rPr>
          <w:rFonts w:hint="eastAsia"/>
          <w:color w:val="000000"/>
          <w:sz w:val="24"/>
        </w:rPr>
        <w:t>可以证明其能力或业绩的其他材料</w:t>
      </w:r>
      <w:r>
        <w:rPr>
          <w:rFonts w:ascii="宋体" w:hAnsi="宋体" w:hint="eastAsia"/>
          <w:bCs/>
          <w:color w:val="000000"/>
          <w:sz w:val="24"/>
          <w:szCs w:val="28"/>
        </w:rPr>
        <w:t>（附件十一）</w:t>
      </w:r>
      <w:r>
        <w:rPr>
          <w:rFonts w:hint="eastAsia"/>
          <w:color w:val="000000"/>
          <w:sz w:val="24"/>
        </w:rPr>
        <w:t>。</w:t>
      </w:r>
    </w:p>
    <w:p w:rsidR="00630C90" w:rsidRDefault="008C4A5B">
      <w:pPr>
        <w:tabs>
          <w:tab w:val="left" w:pos="1898"/>
        </w:tabs>
        <w:autoSpaceDE w:val="0"/>
        <w:autoSpaceDN w:val="0"/>
        <w:adjustRightInd w:val="0"/>
        <w:spacing w:line="360" w:lineRule="auto"/>
        <w:ind w:firstLine="480"/>
        <w:rPr>
          <w:rFonts w:ascii="宋体"/>
          <w:bCs/>
          <w:color w:val="000000"/>
          <w:kern w:val="0"/>
          <w:sz w:val="24"/>
        </w:rPr>
      </w:pPr>
      <w:r>
        <w:rPr>
          <w:rFonts w:ascii="宋体" w:hAnsi="宋体" w:cs="宋体" w:hint="eastAsia"/>
          <w:bCs/>
          <w:color w:val="000000"/>
          <w:kern w:val="0"/>
          <w:sz w:val="24"/>
        </w:rPr>
        <w:t>⑩</w:t>
      </w:r>
      <w:r>
        <w:rPr>
          <w:rFonts w:ascii="宋体" w:hAnsi="宋体" w:cs="宋体"/>
          <w:bCs/>
          <w:color w:val="000000"/>
          <w:kern w:val="0"/>
          <w:sz w:val="24"/>
        </w:rPr>
        <w:t>参加政府采购活动前3年内在经营活动中没有重大违法记录的书面声明</w:t>
      </w:r>
      <w:r>
        <w:rPr>
          <w:rFonts w:ascii="宋体" w:hAnsi="宋体" w:cs="宋体" w:hint="eastAsia"/>
          <w:bCs/>
          <w:color w:val="000000"/>
          <w:kern w:val="0"/>
          <w:sz w:val="24"/>
        </w:rPr>
        <w:t>；</w:t>
      </w:r>
    </w:p>
    <w:p w:rsidR="00630C90" w:rsidRDefault="008C4A5B">
      <w:pPr>
        <w:tabs>
          <w:tab w:val="left" w:pos="1898"/>
        </w:tabs>
        <w:autoSpaceDE w:val="0"/>
        <w:autoSpaceDN w:val="0"/>
        <w:adjustRightInd w:val="0"/>
        <w:spacing w:line="360" w:lineRule="auto"/>
        <w:ind w:firstLineChars="200" w:firstLine="482"/>
        <w:rPr>
          <w:rFonts w:ascii="宋体"/>
          <w:color w:val="000000"/>
          <w:kern w:val="0"/>
          <w:sz w:val="24"/>
        </w:rPr>
      </w:pPr>
      <w:r>
        <w:rPr>
          <w:rFonts w:ascii="宋体" w:hint="eastAsia"/>
          <w:b/>
          <w:color w:val="000000"/>
          <w:kern w:val="0"/>
          <w:sz w:val="24"/>
        </w:rPr>
        <w:t>说明：</w:t>
      </w:r>
      <w:r>
        <w:rPr>
          <w:rFonts w:ascii="宋体" w:hint="eastAsia"/>
          <w:color w:val="000000"/>
          <w:kern w:val="0"/>
          <w:sz w:val="24"/>
        </w:rPr>
        <w:t>已在浙江省政府采购网站注册入库的注册供应商，</w:t>
      </w:r>
      <w:r>
        <w:rPr>
          <w:rFonts w:ascii="宋体" w:hint="eastAsia"/>
          <w:b/>
          <w:color w:val="000000"/>
          <w:kern w:val="0"/>
          <w:sz w:val="24"/>
        </w:rPr>
        <w:t>且网上提供的扫描</w:t>
      </w:r>
      <w:proofErr w:type="gramStart"/>
      <w:r>
        <w:rPr>
          <w:rFonts w:ascii="宋体" w:hint="eastAsia"/>
          <w:b/>
          <w:color w:val="000000"/>
          <w:kern w:val="0"/>
          <w:sz w:val="24"/>
        </w:rPr>
        <w:t>件内容</w:t>
      </w:r>
      <w:proofErr w:type="gramEnd"/>
      <w:r>
        <w:rPr>
          <w:rFonts w:ascii="宋体" w:hint="eastAsia"/>
          <w:b/>
          <w:color w:val="000000"/>
          <w:kern w:val="0"/>
          <w:sz w:val="24"/>
        </w:rPr>
        <w:t>均为本年度最新及通过年检的，</w:t>
      </w:r>
      <w:r>
        <w:rPr>
          <w:rFonts w:ascii="宋体" w:hint="eastAsia"/>
          <w:color w:val="000000"/>
          <w:kern w:val="0"/>
          <w:sz w:val="24"/>
        </w:rPr>
        <w:t>可凭网上投标报名审核通过后打印的“供应商资格信息登记表”，加盖公章并由被授权投标人签字后，代替</w:t>
      </w:r>
      <w:r>
        <w:rPr>
          <w:rFonts w:ascii="宋体" w:hAnsi="宋体" w:hint="eastAsia"/>
          <w:color w:val="000000"/>
          <w:kern w:val="0"/>
          <w:sz w:val="24"/>
        </w:rPr>
        <w:t>②</w:t>
      </w:r>
      <w:r>
        <w:rPr>
          <w:rFonts w:ascii="宋体" w:hint="eastAsia"/>
          <w:color w:val="000000"/>
          <w:kern w:val="0"/>
          <w:sz w:val="24"/>
        </w:rPr>
        <w:t>、</w:t>
      </w:r>
      <w:r>
        <w:rPr>
          <w:rFonts w:ascii="宋体" w:hAnsi="宋体" w:hint="eastAsia"/>
          <w:color w:val="000000"/>
          <w:kern w:val="0"/>
          <w:sz w:val="24"/>
        </w:rPr>
        <w:t>③</w:t>
      </w:r>
      <w:r>
        <w:rPr>
          <w:rFonts w:ascii="宋体" w:hint="eastAsia"/>
          <w:color w:val="000000"/>
          <w:kern w:val="0"/>
          <w:sz w:val="24"/>
        </w:rPr>
        <w:t>两项做入投标文件；</w:t>
      </w:r>
      <w:r>
        <w:rPr>
          <w:rFonts w:ascii="宋体" w:hint="eastAsia"/>
          <w:b/>
          <w:color w:val="000000"/>
          <w:kern w:val="0"/>
          <w:sz w:val="24"/>
        </w:rPr>
        <w:t>非注册供应商或已注册供应但网上所提件扫描</w:t>
      </w:r>
      <w:proofErr w:type="gramStart"/>
      <w:r>
        <w:rPr>
          <w:rFonts w:ascii="宋体" w:hint="eastAsia"/>
          <w:b/>
          <w:color w:val="000000"/>
          <w:kern w:val="0"/>
          <w:sz w:val="24"/>
        </w:rPr>
        <w:t>件内容</w:t>
      </w:r>
      <w:proofErr w:type="gramEnd"/>
      <w:r>
        <w:rPr>
          <w:rFonts w:ascii="宋体" w:hint="eastAsia"/>
          <w:b/>
          <w:color w:val="000000"/>
          <w:kern w:val="0"/>
          <w:sz w:val="24"/>
        </w:rPr>
        <w:t>已过期的，</w:t>
      </w:r>
      <w:r>
        <w:rPr>
          <w:rFonts w:ascii="宋体" w:hint="eastAsia"/>
          <w:color w:val="000000"/>
          <w:kern w:val="0"/>
          <w:sz w:val="24"/>
        </w:rPr>
        <w:t>需全部按以上内容提供相关复印件并加盖单位公章。</w:t>
      </w:r>
    </w:p>
    <w:p w:rsidR="00630C90" w:rsidRDefault="008C4A5B">
      <w:pPr>
        <w:autoSpaceDE w:val="0"/>
        <w:autoSpaceDN w:val="0"/>
        <w:adjustRightInd w:val="0"/>
        <w:spacing w:line="360" w:lineRule="auto"/>
        <w:ind w:firstLine="480"/>
        <w:rPr>
          <w:rFonts w:ascii="宋体"/>
          <w:b/>
          <w:color w:val="000000"/>
          <w:kern w:val="0"/>
          <w:sz w:val="24"/>
        </w:rPr>
      </w:pPr>
      <w:r>
        <w:rPr>
          <w:rFonts w:ascii="宋体"/>
          <w:b/>
          <w:bCs/>
          <w:color w:val="000000"/>
          <w:kern w:val="0"/>
          <w:sz w:val="24"/>
        </w:rPr>
        <w:t>2</w:t>
      </w:r>
      <w:r>
        <w:rPr>
          <w:rFonts w:ascii="宋体" w:hint="eastAsia"/>
          <w:b/>
          <w:bCs/>
          <w:color w:val="000000"/>
          <w:kern w:val="0"/>
          <w:sz w:val="24"/>
        </w:rPr>
        <w:t>、</w:t>
      </w:r>
      <w:r>
        <w:rPr>
          <w:rFonts w:ascii="宋体" w:hint="eastAsia"/>
          <w:b/>
          <w:color w:val="000000"/>
          <w:kern w:val="0"/>
          <w:sz w:val="24"/>
        </w:rPr>
        <w:t>技术文件</w:t>
      </w:r>
    </w:p>
    <w:p w:rsidR="00630C90" w:rsidRDefault="008C4A5B">
      <w:pPr>
        <w:snapToGrid w:val="0"/>
        <w:spacing w:line="360" w:lineRule="auto"/>
        <w:ind w:firstLineChars="200" w:firstLine="480"/>
        <w:jc w:val="left"/>
        <w:rPr>
          <w:rFonts w:ascii="宋体" w:hAnsi="宋体"/>
          <w:color w:val="000000"/>
          <w:sz w:val="24"/>
        </w:rPr>
      </w:pPr>
      <w:r>
        <w:rPr>
          <w:rFonts w:ascii="宋体" w:hAnsi="宋体" w:hint="eastAsia"/>
          <w:color w:val="000000"/>
          <w:sz w:val="24"/>
        </w:rPr>
        <w:lastRenderedPageBreak/>
        <w:t>①对本项目的</w:t>
      </w:r>
      <w:proofErr w:type="gramStart"/>
      <w:r>
        <w:rPr>
          <w:rFonts w:ascii="宋体" w:hAnsi="宋体" w:hint="eastAsia"/>
          <w:color w:val="000000"/>
          <w:sz w:val="24"/>
        </w:rPr>
        <w:t>具体响应</w:t>
      </w:r>
      <w:proofErr w:type="gramEnd"/>
      <w:r>
        <w:rPr>
          <w:rFonts w:ascii="宋体" w:hAnsi="宋体" w:hint="eastAsia"/>
          <w:color w:val="000000"/>
          <w:sz w:val="24"/>
        </w:rPr>
        <w:t>方案（对应第二部分第一、二条）;</w:t>
      </w:r>
    </w:p>
    <w:p w:rsidR="00630C90" w:rsidRDefault="008C4A5B">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②</w:t>
      </w:r>
      <w:r>
        <w:rPr>
          <w:rFonts w:ascii="宋体" w:hAnsi="宋体" w:hint="eastAsia"/>
          <w:bCs/>
          <w:color w:val="000000"/>
          <w:sz w:val="24"/>
          <w:szCs w:val="28"/>
        </w:rPr>
        <w:t>汽车维修企业状况一览表（附件六）</w:t>
      </w:r>
      <w:r>
        <w:rPr>
          <w:rFonts w:ascii="宋体" w:hAnsi="宋体" w:hint="eastAsia"/>
          <w:bCs/>
          <w:color w:val="000000"/>
          <w:sz w:val="24"/>
        </w:rPr>
        <w:t>；</w:t>
      </w:r>
    </w:p>
    <w:p w:rsidR="00630C90" w:rsidRDefault="008C4A5B">
      <w:pPr>
        <w:snapToGrid w:val="0"/>
        <w:spacing w:line="360" w:lineRule="auto"/>
        <w:ind w:firstLineChars="200" w:firstLine="480"/>
        <w:jc w:val="left"/>
        <w:rPr>
          <w:rFonts w:ascii="宋体" w:hAnsi="宋体"/>
          <w:color w:val="000000"/>
          <w:sz w:val="24"/>
        </w:rPr>
      </w:pPr>
      <w:r>
        <w:rPr>
          <w:rFonts w:ascii="宋体" w:hAnsi="宋体" w:hint="eastAsia"/>
          <w:color w:val="000000"/>
          <w:sz w:val="24"/>
        </w:rPr>
        <w:t>③</w:t>
      </w:r>
      <w:r>
        <w:rPr>
          <w:rFonts w:ascii="宋体" w:hAnsi="宋体" w:hint="eastAsia"/>
          <w:bCs/>
          <w:color w:val="000000"/>
          <w:sz w:val="24"/>
          <w:szCs w:val="28"/>
        </w:rPr>
        <w:t>质量保证书（附件七）；</w:t>
      </w:r>
    </w:p>
    <w:p w:rsidR="00630C90" w:rsidRDefault="008C4A5B">
      <w:pPr>
        <w:snapToGrid w:val="0"/>
        <w:spacing w:line="360" w:lineRule="auto"/>
        <w:ind w:firstLineChars="200" w:firstLine="480"/>
        <w:jc w:val="left"/>
        <w:rPr>
          <w:rFonts w:ascii="宋体" w:hAnsi="宋体"/>
          <w:color w:val="000000"/>
          <w:sz w:val="24"/>
          <w:szCs w:val="20"/>
        </w:rPr>
      </w:pPr>
      <w:r>
        <w:rPr>
          <w:rFonts w:ascii="宋体" w:hAnsi="宋体" w:hint="eastAsia"/>
          <w:color w:val="000000"/>
          <w:sz w:val="24"/>
        </w:rPr>
        <w:t>④</w:t>
      </w:r>
      <w:r>
        <w:rPr>
          <w:rFonts w:ascii="宋体" w:hAnsi="宋体" w:hint="eastAsia"/>
          <w:bCs/>
          <w:color w:val="000000"/>
          <w:sz w:val="24"/>
          <w:szCs w:val="28"/>
        </w:rPr>
        <w:t>维修企业对外日常维修收取的工时费价目表（附件八）；</w:t>
      </w:r>
    </w:p>
    <w:p w:rsidR="00630C90" w:rsidRDefault="008C4A5B">
      <w:pPr>
        <w:snapToGrid w:val="0"/>
        <w:spacing w:line="360" w:lineRule="auto"/>
        <w:ind w:firstLineChars="200" w:firstLine="480"/>
        <w:jc w:val="left"/>
        <w:rPr>
          <w:rFonts w:ascii="宋体" w:hAnsi="宋体"/>
          <w:color w:val="000000"/>
          <w:sz w:val="24"/>
        </w:rPr>
      </w:pPr>
      <w:r>
        <w:rPr>
          <w:rFonts w:ascii="宋体" w:hAnsi="宋体" w:hint="eastAsia"/>
          <w:color w:val="000000"/>
          <w:sz w:val="24"/>
        </w:rPr>
        <w:t>⑤</w:t>
      </w:r>
      <w:r>
        <w:rPr>
          <w:rFonts w:ascii="宋体" w:hAnsi="宋体" w:hint="eastAsia"/>
          <w:bCs/>
          <w:color w:val="000000"/>
          <w:sz w:val="24"/>
          <w:szCs w:val="28"/>
        </w:rPr>
        <w:t>承诺书（附件九）；</w:t>
      </w:r>
    </w:p>
    <w:p w:rsidR="00630C90" w:rsidRDefault="008C4A5B">
      <w:pPr>
        <w:snapToGrid w:val="0"/>
        <w:spacing w:line="360" w:lineRule="auto"/>
        <w:ind w:firstLineChars="200" w:firstLine="480"/>
        <w:jc w:val="left"/>
        <w:rPr>
          <w:rFonts w:ascii="宋体" w:hAnsi="宋体"/>
          <w:color w:val="000000"/>
          <w:sz w:val="24"/>
        </w:rPr>
      </w:pPr>
      <w:r>
        <w:rPr>
          <w:rFonts w:ascii="宋体" w:hAnsi="宋体" w:hint="eastAsia"/>
          <w:color w:val="000000"/>
          <w:sz w:val="24"/>
        </w:rPr>
        <w:t>⑥</w:t>
      </w:r>
      <w:r>
        <w:rPr>
          <w:rFonts w:ascii="宋体" w:hAnsi="宋体" w:hint="eastAsia"/>
          <w:bCs/>
          <w:color w:val="000000"/>
          <w:sz w:val="24"/>
          <w:szCs w:val="28"/>
        </w:rPr>
        <w:t>资格证明文件（附件十）；</w:t>
      </w:r>
    </w:p>
    <w:p w:rsidR="00630C90" w:rsidRDefault="008C4A5B">
      <w:pPr>
        <w:snapToGrid w:val="0"/>
        <w:spacing w:line="360" w:lineRule="auto"/>
        <w:ind w:firstLineChars="200" w:firstLine="480"/>
        <w:jc w:val="left"/>
        <w:rPr>
          <w:rFonts w:ascii="宋体" w:hAnsi="宋体"/>
          <w:color w:val="000000"/>
          <w:sz w:val="24"/>
        </w:rPr>
      </w:pPr>
      <w:r>
        <w:rPr>
          <w:rFonts w:ascii="宋体" w:hAnsi="宋体" w:hint="eastAsia"/>
          <w:color w:val="000000"/>
          <w:sz w:val="24"/>
        </w:rPr>
        <w:t>⑦</w:t>
      </w:r>
      <w:r>
        <w:rPr>
          <w:rFonts w:ascii="宋体" w:hAnsi="宋体" w:hint="eastAsia"/>
          <w:bCs/>
          <w:color w:val="000000"/>
          <w:sz w:val="24"/>
        </w:rPr>
        <w:t>投标人认为需加以说明的其它内容</w:t>
      </w:r>
      <w:r>
        <w:rPr>
          <w:rFonts w:ascii="宋体" w:hAnsi="宋体" w:hint="eastAsia"/>
          <w:bCs/>
          <w:color w:val="000000"/>
          <w:sz w:val="24"/>
          <w:szCs w:val="28"/>
        </w:rPr>
        <w:t>（附件十一）；</w:t>
      </w:r>
    </w:p>
    <w:p w:rsidR="00630C90" w:rsidRDefault="008C4A5B">
      <w:pPr>
        <w:snapToGrid w:val="0"/>
        <w:spacing w:line="360" w:lineRule="auto"/>
        <w:ind w:firstLineChars="200" w:firstLine="480"/>
        <w:jc w:val="left"/>
        <w:rPr>
          <w:rFonts w:ascii="宋体" w:hAnsi="宋体"/>
          <w:bCs/>
          <w:color w:val="000000"/>
          <w:sz w:val="24"/>
          <w:szCs w:val="28"/>
        </w:rPr>
      </w:pPr>
      <w:r>
        <w:rPr>
          <w:rFonts w:ascii="宋体" w:hAnsi="宋体" w:hint="eastAsia"/>
          <w:color w:val="000000"/>
          <w:sz w:val="24"/>
        </w:rPr>
        <w:t>⑨</w:t>
      </w:r>
      <w:r>
        <w:rPr>
          <w:rFonts w:ascii="宋体" w:hAnsi="宋体" w:hint="eastAsia"/>
          <w:bCs/>
          <w:color w:val="000000"/>
          <w:sz w:val="24"/>
          <w:szCs w:val="28"/>
        </w:rPr>
        <w:t>投标供应商须携带</w:t>
      </w:r>
      <w:proofErr w:type="gramStart"/>
      <w:r>
        <w:rPr>
          <w:rFonts w:ascii="宋体" w:hAnsi="宋体" w:hint="eastAsia"/>
          <w:bCs/>
          <w:color w:val="000000"/>
          <w:sz w:val="24"/>
          <w:szCs w:val="28"/>
        </w:rPr>
        <w:t>施救车</w:t>
      </w:r>
      <w:proofErr w:type="gramEnd"/>
      <w:r>
        <w:rPr>
          <w:rFonts w:ascii="宋体" w:hAnsi="宋体" w:hint="eastAsia"/>
          <w:bCs/>
          <w:color w:val="000000"/>
          <w:sz w:val="24"/>
          <w:szCs w:val="28"/>
        </w:rPr>
        <w:t>行驶证（原件），开业条件的人员资质证书（原件），工程师、助理工程师、技师的资质证书（原件）以备评审小组审查。</w:t>
      </w:r>
    </w:p>
    <w:p w:rsidR="00630C90" w:rsidRDefault="008C4A5B">
      <w:pPr>
        <w:snapToGrid w:val="0"/>
        <w:spacing w:line="360" w:lineRule="auto"/>
        <w:ind w:firstLineChars="200" w:firstLine="482"/>
        <w:jc w:val="left"/>
        <w:rPr>
          <w:rFonts w:ascii="宋体" w:hAnsi="宋体"/>
          <w:bCs/>
          <w:color w:val="000000"/>
          <w:sz w:val="24"/>
          <w:szCs w:val="28"/>
        </w:rPr>
      </w:pPr>
      <w:r>
        <w:rPr>
          <w:rFonts w:asciiTheme="minorEastAsia" w:eastAsiaTheme="minorEastAsia" w:hAnsiTheme="minorEastAsia" w:hint="eastAsia"/>
          <w:b/>
          <w:kern w:val="0"/>
          <w:sz w:val="24"/>
        </w:rPr>
        <w:t>3、报价文件</w:t>
      </w:r>
    </w:p>
    <w:p w:rsidR="00630C90" w:rsidRDefault="008C4A5B">
      <w:pPr>
        <w:autoSpaceDE w:val="0"/>
        <w:autoSpaceDN w:val="0"/>
        <w:adjustRightInd w:val="0"/>
        <w:spacing w:line="360" w:lineRule="auto"/>
        <w:ind w:firstLineChars="200" w:firstLine="480"/>
        <w:rPr>
          <w:rFonts w:ascii="宋体"/>
          <w:color w:val="000000"/>
          <w:kern w:val="0"/>
          <w:sz w:val="24"/>
        </w:rPr>
      </w:pPr>
      <w:r>
        <w:rPr>
          <w:rFonts w:ascii="宋体" w:hint="eastAsia"/>
          <w:color w:val="000000"/>
          <w:kern w:val="0"/>
          <w:sz w:val="24"/>
        </w:rPr>
        <w:t>此报价为投标人一次性报出唯一的最终价格，包含其它一切所要涉及到的费用，有选择的报价将被拒绝。</w:t>
      </w:r>
    </w:p>
    <w:p w:rsidR="00630C90" w:rsidRDefault="008C4A5B">
      <w:pPr>
        <w:autoSpaceDE w:val="0"/>
        <w:autoSpaceDN w:val="0"/>
        <w:adjustRightInd w:val="0"/>
        <w:spacing w:line="360" w:lineRule="auto"/>
        <w:ind w:firstLineChars="200" w:firstLine="480"/>
        <w:rPr>
          <w:rFonts w:ascii="宋体" w:hAnsi="宋体"/>
          <w:bCs/>
          <w:color w:val="000000"/>
          <w:sz w:val="24"/>
          <w:szCs w:val="28"/>
        </w:rPr>
      </w:pPr>
      <w:r>
        <w:rPr>
          <w:rFonts w:ascii="宋体" w:hAnsi="宋体" w:hint="eastAsia"/>
          <w:color w:val="000000"/>
          <w:sz w:val="24"/>
        </w:rPr>
        <w:t>①</w:t>
      </w:r>
      <w:r>
        <w:rPr>
          <w:rFonts w:ascii="宋体" w:hAnsi="宋体" w:hint="eastAsia"/>
          <w:bCs/>
          <w:color w:val="000000"/>
          <w:sz w:val="24"/>
          <w:szCs w:val="28"/>
        </w:rPr>
        <w:t>维修工时单价报价表；（附件二）</w:t>
      </w:r>
    </w:p>
    <w:p w:rsidR="00630C90" w:rsidRDefault="008C4A5B">
      <w:pPr>
        <w:autoSpaceDE w:val="0"/>
        <w:autoSpaceDN w:val="0"/>
        <w:adjustRightInd w:val="0"/>
        <w:spacing w:line="360" w:lineRule="auto"/>
        <w:ind w:firstLineChars="200" w:firstLine="480"/>
        <w:rPr>
          <w:rFonts w:ascii="宋体" w:hAnsi="宋体"/>
          <w:bCs/>
          <w:color w:val="000000"/>
          <w:sz w:val="24"/>
          <w:szCs w:val="28"/>
        </w:rPr>
      </w:pPr>
      <w:r>
        <w:rPr>
          <w:rFonts w:ascii="宋体" w:hAnsi="宋体" w:hint="eastAsia"/>
          <w:color w:val="000000"/>
          <w:sz w:val="24"/>
        </w:rPr>
        <w:t>②</w:t>
      </w:r>
      <w:r>
        <w:rPr>
          <w:rFonts w:ascii="宋体" w:hAnsi="宋体" w:hint="eastAsia"/>
          <w:bCs/>
          <w:color w:val="000000"/>
          <w:sz w:val="24"/>
          <w:szCs w:val="28"/>
        </w:rPr>
        <w:t>材料服务费报价表；（附件三）</w:t>
      </w:r>
    </w:p>
    <w:p w:rsidR="00630C90" w:rsidRDefault="008C4A5B">
      <w:pPr>
        <w:autoSpaceDE w:val="0"/>
        <w:autoSpaceDN w:val="0"/>
        <w:adjustRightInd w:val="0"/>
        <w:spacing w:line="360" w:lineRule="auto"/>
        <w:ind w:firstLineChars="200" w:firstLine="480"/>
        <w:rPr>
          <w:rFonts w:ascii="宋体" w:hAnsi="宋体"/>
          <w:bCs/>
          <w:color w:val="000000"/>
          <w:sz w:val="24"/>
          <w:szCs w:val="28"/>
        </w:rPr>
      </w:pPr>
      <w:r>
        <w:rPr>
          <w:rFonts w:ascii="宋体" w:hAnsi="宋体" w:hint="eastAsia"/>
          <w:color w:val="000000"/>
          <w:sz w:val="24"/>
        </w:rPr>
        <w:t>③</w:t>
      </w:r>
      <w:r>
        <w:rPr>
          <w:rFonts w:ascii="宋体" w:hAnsi="宋体" w:hint="eastAsia"/>
          <w:bCs/>
          <w:color w:val="000000"/>
          <w:sz w:val="24"/>
          <w:szCs w:val="28"/>
        </w:rPr>
        <w:t>检测项目收费报价表；（附件四）</w:t>
      </w:r>
    </w:p>
    <w:p w:rsidR="00630C90" w:rsidRDefault="008C4A5B">
      <w:pPr>
        <w:autoSpaceDE w:val="0"/>
        <w:autoSpaceDN w:val="0"/>
        <w:adjustRightInd w:val="0"/>
        <w:spacing w:line="360" w:lineRule="auto"/>
        <w:ind w:firstLineChars="200" w:firstLine="480"/>
        <w:rPr>
          <w:rFonts w:ascii="宋体" w:hAnsi="宋体"/>
          <w:bCs/>
          <w:color w:val="000000"/>
          <w:sz w:val="24"/>
          <w:szCs w:val="28"/>
        </w:rPr>
      </w:pPr>
      <w:r>
        <w:rPr>
          <w:rFonts w:ascii="宋体" w:hAnsi="宋体" w:hint="eastAsia"/>
          <w:color w:val="000000"/>
          <w:sz w:val="24"/>
        </w:rPr>
        <w:t>④</w:t>
      </w:r>
      <w:r>
        <w:rPr>
          <w:rFonts w:ascii="宋体" w:hAnsi="宋体" w:hint="eastAsia"/>
          <w:bCs/>
          <w:color w:val="000000"/>
          <w:sz w:val="24"/>
          <w:szCs w:val="28"/>
        </w:rPr>
        <w:t>施救收费报价等一览表；（附件五）</w:t>
      </w:r>
    </w:p>
    <w:p w:rsidR="00630C90" w:rsidRDefault="008C4A5B">
      <w:pPr>
        <w:autoSpaceDE w:val="0"/>
        <w:autoSpaceDN w:val="0"/>
        <w:adjustRightInd w:val="0"/>
        <w:spacing w:line="360" w:lineRule="auto"/>
        <w:ind w:firstLineChars="200" w:firstLine="480"/>
        <w:rPr>
          <w:rFonts w:ascii="宋体" w:hAnsi="宋体"/>
          <w:bCs/>
          <w:color w:val="000000"/>
          <w:sz w:val="24"/>
          <w:szCs w:val="28"/>
        </w:rPr>
      </w:pPr>
      <w:r>
        <w:rPr>
          <w:rFonts w:ascii="宋体" w:hAnsi="宋体" w:hint="eastAsia"/>
          <w:bCs/>
          <w:color w:val="000000"/>
          <w:sz w:val="24"/>
          <w:szCs w:val="28"/>
        </w:rPr>
        <w:t>⑤小</w:t>
      </w:r>
      <w:proofErr w:type="gramStart"/>
      <w:r>
        <w:rPr>
          <w:rFonts w:ascii="宋体" w:hAnsi="宋体" w:hint="eastAsia"/>
          <w:bCs/>
          <w:color w:val="000000"/>
          <w:sz w:val="24"/>
          <w:szCs w:val="28"/>
          <w:lang w:val="en-GB"/>
        </w:rPr>
        <w:t>微</w:t>
      </w:r>
      <w:r>
        <w:rPr>
          <w:rFonts w:ascii="宋体" w:hAnsi="宋体" w:hint="eastAsia"/>
          <w:bCs/>
          <w:color w:val="000000"/>
          <w:sz w:val="24"/>
          <w:szCs w:val="28"/>
        </w:rPr>
        <w:t>企业</w:t>
      </w:r>
      <w:proofErr w:type="gramEnd"/>
      <w:r>
        <w:rPr>
          <w:rFonts w:ascii="宋体" w:hAnsi="宋体" w:hint="eastAsia"/>
          <w:bCs/>
          <w:color w:val="000000"/>
          <w:sz w:val="24"/>
          <w:szCs w:val="28"/>
        </w:rPr>
        <w:t>声明函（非小</w:t>
      </w:r>
      <w:proofErr w:type="gramStart"/>
      <w:r>
        <w:rPr>
          <w:rFonts w:ascii="宋体" w:hAnsi="宋体" w:hint="eastAsia"/>
          <w:bCs/>
          <w:color w:val="000000"/>
          <w:sz w:val="24"/>
          <w:szCs w:val="28"/>
        </w:rPr>
        <w:t>微企业</w:t>
      </w:r>
      <w:proofErr w:type="gramEnd"/>
      <w:r>
        <w:rPr>
          <w:rFonts w:ascii="宋体" w:hAnsi="宋体" w:hint="eastAsia"/>
          <w:bCs/>
          <w:color w:val="000000"/>
          <w:sz w:val="24"/>
          <w:szCs w:val="28"/>
        </w:rPr>
        <w:t>无需提供，见附件十二）；</w:t>
      </w:r>
    </w:p>
    <w:p w:rsidR="00630C90" w:rsidRDefault="008C4A5B">
      <w:pPr>
        <w:autoSpaceDE w:val="0"/>
        <w:autoSpaceDN w:val="0"/>
        <w:adjustRightInd w:val="0"/>
        <w:spacing w:line="360" w:lineRule="auto"/>
        <w:ind w:firstLineChars="200" w:firstLine="480"/>
        <w:rPr>
          <w:rFonts w:ascii="宋体" w:hAnsi="宋体"/>
          <w:bCs/>
          <w:color w:val="000000"/>
          <w:sz w:val="24"/>
          <w:szCs w:val="28"/>
        </w:rPr>
      </w:pPr>
      <w:r>
        <w:rPr>
          <w:rFonts w:ascii="宋体" w:hAnsi="宋体" w:hint="eastAsia"/>
          <w:bCs/>
          <w:color w:val="000000"/>
          <w:sz w:val="24"/>
          <w:szCs w:val="28"/>
        </w:rPr>
        <w:t>⑥产品适用政府采购政策情况表（附件十三）。</w:t>
      </w:r>
    </w:p>
    <w:p w:rsidR="00630C90" w:rsidRDefault="008C4A5B">
      <w:pPr>
        <w:tabs>
          <w:tab w:val="center" w:pos="4396"/>
        </w:tabs>
        <w:autoSpaceDE w:val="0"/>
        <w:autoSpaceDN w:val="0"/>
        <w:adjustRightInd w:val="0"/>
        <w:spacing w:line="360" w:lineRule="auto"/>
        <w:ind w:firstLine="480"/>
        <w:rPr>
          <w:rFonts w:asciiTheme="minorEastAsia" w:eastAsiaTheme="minorEastAsia" w:hAnsiTheme="minorEastAsia"/>
          <w:b/>
          <w:sz w:val="24"/>
        </w:rPr>
      </w:pPr>
      <w:r>
        <w:rPr>
          <w:rFonts w:asciiTheme="minorEastAsia" w:eastAsiaTheme="minorEastAsia" w:hAnsiTheme="minorEastAsia" w:hint="eastAsia"/>
          <w:b/>
          <w:sz w:val="24"/>
        </w:rPr>
        <w:t>投标文件制作说明：</w:t>
      </w:r>
      <w:r>
        <w:rPr>
          <w:rFonts w:asciiTheme="minorEastAsia" w:eastAsiaTheme="minorEastAsia" w:hAnsiTheme="minorEastAsia"/>
          <w:b/>
          <w:sz w:val="24"/>
        </w:rPr>
        <w:tab/>
      </w:r>
    </w:p>
    <w:p w:rsidR="00630C90" w:rsidRDefault="008C4A5B">
      <w:pPr>
        <w:autoSpaceDE w:val="0"/>
        <w:autoSpaceDN w:val="0"/>
        <w:adjustRightIn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1、请投标人严格按照上述内容及项目招标需求制作投标文件，所有证书类文件提供的复印件</w:t>
      </w:r>
      <w:r>
        <w:rPr>
          <w:rFonts w:asciiTheme="minorEastAsia" w:eastAsiaTheme="minorEastAsia" w:hAnsiTheme="minorEastAsia" w:hint="eastAsia"/>
          <w:kern w:val="0"/>
          <w:sz w:val="24"/>
        </w:rPr>
        <w:t>必须全部加盖单位公章且</w:t>
      </w:r>
      <w:r>
        <w:rPr>
          <w:rFonts w:asciiTheme="minorEastAsia" w:eastAsiaTheme="minorEastAsia" w:hAnsiTheme="minorEastAsia" w:hint="eastAsia"/>
          <w:sz w:val="24"/>
        </w:rPr>
        <w:t>必须在有效期内的。</w:t>
      </w:r>
    </w:p>
    <w:p w:rsidR="00630C90" w:rsidRDefault="008C4A5B">
      <w:pPr>
        <w:autoSpaceDE w:val="0"/>
        <w:autoSpaceDN w:val="0"/>
        <w:adjustRightIn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2、与本次投标无关的内容请不要制作在内，确保投标文件有针对性、简洁明了，同时节约纸张；投标文件统一以A4纸大小</w:t>
      </w:r>
      <w:r w:rsidRPr="001857FA">
        <w:rPr>
          <w:rFonts w:asciiTheme="minorEastAsia" w:eastAsiaTheme="minorEastAsia" w:hAnsiTheme="minorEastAsia" w:hint="eastAsia"/>
          <w:sz w:val="24"/>
        </w:rPr>
        <w:t>双面</w:t>
      </w:r>
      <w:r>
        <w:rPr>
          <w:rFonts w:asciiTheme="minorEastAsia" w:eastAsiaTheme="minorEastAsia" w:hAnsiTheme="minorEastAsia" w:hint="eastAsia"/>
          <w:sz w:val="24"/>
        </w:rPr>
        <w:t>打印并装订。</w:t>
      </w:r>
    </w:p>
    <w:p w:rsidR="00630C90" w:rsidRDefault="008C4A5B">
      <w:pPr>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sz w:val="24"/>
        </w:rPr>
        <w:t>3、</w:t>
      </w:r>
      <w:r>
        <w:rPr>
          <w:rFonts w:asciiTheme="minorEastAsia" w:eastAsiaTheme="minorEastAsia" w:hAnsiTheme="minorEastAsia" w:hint="eastAsia"/>
          <w:kern w:val="0"/>
          <w:sz w:val="24"/>
        </w:rPr>
        <w:t>不按招标文件要求制作投标文件的将视情扣分</w:t>
      </w:r>
      <w:r>
        <w:rPr>
          <w:rFonts w:asciiTheme="minorEastAsia" w:eastAsiaTheme="minorEastAsia" w:hAnsiTheme="minorEastAsia" w:hint="eastAsia"/>
          <w:sz w:val="24"/>
        </w:rPr>
        <w:t>。</w:t>
      </w:r>
    </w:p>
    <w:p w:rsidR="00630C90" w:rsidRDefault="008C4A5B">
      <w:pPr>
        <w:autoSpaceDE w:val="0"/>
        <w:autoSpaceDN w:val="0"/>
        <w:adjustRightInd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开标前集中采购机构不安排资格预审，投标人的资格审查</w:t>
      </w:r>
      <w:r>
        <w:rPr>
          <w:rFonts w:asciiTheme="minorEastAsia" w:eastAsiaTheme="minorEastAsia" w:hAnsiTheme="minorEastAsia" w:hint="eastAsia"/>
          <w:sz w:val="24"/>
        </w:rPr>
        <w:t>在开标后</w:t>
      </w:r>
      <w:r>
        <w:rPr>
          <w:rFonts w:asciiTheme="minorEastAsia" w:eastAsiaTheme="minorEastAsia" w:hAnsiTheme="minorEastAsia"/>
          <w:sz w:val="24"/>
        </w:rPr>
        <w:t>由</w:t>
      </w:r>
      <w:r>
        <w:rPr>
          <w:rFonts w:asciiTheme="minorEastAsia" w:eastAsiaTheme="minorEastAsia" w:hAnsiTheme="minorEastAsia" w:hint="eastAsia"/>
          <w:sz w:val="24"/>
        </w:rPr>
        <w:t>采购人或采购代理机构负责</w:t>
      </w:r>
      <w:r>
        <w:rPr>
          <w:rFonts w:asciiTheme="minorEastAsia" w:eastAsiaTheme="minorEastAsia" w:hAnsiTheme="minorEastAsia"/>
          <w:sz w:val="24"/>
        </w:rPr>
        <w:t>，若投标人不按采购文件的要求提供资格审查材料，其风险由投标人自行承担。</w:t>
      </w:r>
    </w:p>
    <w:p w:rsidR="00630C90" w:rsidRDefault="008C4A5B">
      <w:pPr>
        <w:snapToGrid w:val="0"/>
        <w:spacing w:line="360" w:lineRule="auto"/>
        <w:ind w:firstLineChars="196" w:firstLine="472"/>
        <w:jc w:val="left"/>
        <w:outlineLvl w:val="0"/>
        <w:rPr>
          <w:rFonts w:asciiTheme="minorEastAsia" w:eastAsiaTheme="minorEastAsia" w:hAnsiTheme="minorEastAsia"/>
          <w:b/>
          <w:color w:val="000000"/>
          <w:sz w:val="24"/>
        </w:rPr>
      </w:pPr>
      <w:r>
        <w:rPr>
          <w:rFonts w:asciiTheme="minorEastAsia" w:eastAsiaTheme="minorEastAsia" w:hAnsiTheme="minorEastAsia" w:hint="eastAsia"/>
          <w:b/>
          <w:sz w:val="24"/>
        </w:rPr>
        <w:t>（三）</w:t>
      </w:r>
      <w:r>
        <w:rPr>
          <w:rFonts w:asciiTheme="minorEastAsia" w:eastAsiaTheme="minorEastAsia" w:hAnsiTheme="minorEastAsia" w:hint="eastAsia"/>
          <w:b/>
          <w:color w:val="000000"/>
          <w:sz w:val="24"/>
        </w:rPr>
        <w:t>投标文件的语言及计量</w:t>
      </w:r>
    </w:p>
    <w:p w:rsidR="00630C90" w:rsidRDefault="008C4A5B">
      <w:pPr>
        <w:snapToGrid w:val="0"/>
        <w:spacing w:line="360" w:lineRule="auto"/>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投标文件以及投标人与招标人就有关投标事宜的所有来往函电，均应以</w:t>
      </w:r>
      <w:r>
        <w:rPr>
          <w:rFonts w:asciiTheme="minorEastAsia" w:eastAsiaTheme="minorEastAsia" w:hAnsiTheme="minorEastAsia"/>
          <w:color w:val="000000"/>
          <w:sz w:val="24"/>
        </w:rPr>
        <w:lastRenderedPageBreak/>
        <w:t>中文汉语书写。除签名、盖章、专用名称等特殊情形外，以中文汉语以外的文字表述的投标文件视同未提供。</w:t>
      </w:r>
    </w:p>
    <w:p w:rsidR="00630C90" w:rsidRDefault="008C4A5B">
      <w:pPr>
        <w:snapToGrid w:val="0"/>
        <w:spacing w:line="360" w:lineRule="auto"/>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2</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投标计量单位，招标文件已有明确规定的，使用招标文件规定的计量单位；招标文件没有规定的，应采用中华人民共和国法定计量单位（货币单位：人民币元），否则视同未响应。</w:t>
      </w:r>
    </w:p>
    <w:p w:rsidR="00630C90" w:rsidRDefault="008C4A5B">
      <w:pPr>
        <w:snapToGrid w:val="0"/>
        <w:spacing w:line="360" w:lineRule="auto"/>
        <w:ind w:firstLineChars="147" w:firstLine="354"/>
        <w:jc w:val="left"/>
        <w:rPr>
          <w:rFonts w:asciiTheme="minorEastAsia" w:eastAsiaTheme="minorEastAsia" w:hAnsiTheme="minorEastAsia"/>
          <w:color w:val="000000"/>
          <w:sz w:val="24"/>
        </w:rPr>
      </w:pPr>
      <w:r>
        <w:rPr>
          <w:rFonts w:asciiTheme="minorEastAsia" w:eastAsiaTheme="minorEastAsia" w:hAnsiTheme="minorEastAsia" w:hint="eastAsia"/>
          <w:b/>
          <w:color w:val="000000"/>
          <w:sz w:val="24"/>
        </w:rPr>
        <w:t>（四）投标报价</w:t>
      </w:r>
    </w:p>
    <w:p w:rsidR="00630C90" w:rsidRDefault="008C4A5B">
      <w:pPr>
        <w:pStyle w:val="ac"/>
        <w:snapToGrid w:val="0"/>
        <w:spacing w:line="360" w:lineRule="auto"/>
        <w:ind w:firstLineChars="200" w:firstLine="480"/>
        <w:jc w:val="left"/>
        <w:rPr>
          <w:rFonts w:asciiTheme="minorEastAsia" w:eastAsiaTheme="minorEastAsia" w:hAnsiTheme="minorEastAsia"/>
          <w:color w:val="000000"/>
          <w:sz w:val="24"/>
        </w:rPr>
      </w:pP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投标报价应按招标文件中相关附表格式填写。</w:t>
      </w:r>
    </w:p>
    <w:p w:rsidR="00630C90" w:rsidRDefault="008C4A5B">
      <w:pPr>
        <w:tabs>
          <w:tab w:val="left" w:pos="189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color w:val="000000"/>
          <w:sz w:val="24"/>
        </w:rPr>
        <w:t>2、</w:t>
      </w:r>
      <w:r>
        <w:rPr>
          <w:rFonts w:asciiTheme="minorEastAsia" w:eastAsiaTheme="minorEastAsia" w:hAnsiTheme="minorEastAsia" w:hint="eastAsia"/>
          <w:kern w:val="0"/>
          <w:sz w:val="24"/>
        </w:rPr>
        <w:t>相关报价单需打印或用不退色的墨水填写， 投标报价单不得涂改和增删，如有错漏必须修改，修改处须由同</w:t>
      </w:r>
      <w:proofErr w:type="gramStart"/>
      <w:r>
        <w:rPr>
          <w:rFonts w:asciiTheme="minorEastAsia" w:eastAsiaTheme="minorEastAsia" w:hAnsiTheme="minorEastAsia" w:hint="eastAsia"/>
          <w:kern w:val="0"/>
          <w:sz w:val="24"/>
        </w:rPr>
        <w:t>一签署</w:t>
      </w:r>
      <w:proofErr w:type="gramEnd"/>
      <w:r>
        <w:rPr>
          <w:rFonts w:asciiTheme="minorEastAsia" w:eastAsiaTheme="minorEastAsia" w:hAnsiTheme="minorEastAsia" w:hint="eastAsia"/>
          <w:kern w:val="0"/>
          <w:sz w:val="24"/>
        </w:rPr>
        <w:t>人签字或盖章。由于字迹模糊或表达不清引起的后果由投标人负责。</w:t>
      </w:r>
    </w:p>
    <w:p w:rsidR="00630C90" w:rsidRDefault="008C4A5B">
      <w:pPr>
        <w:tabs>
          <w:tab w:val="left" w:pos="1418"/>
        </w:tabs>
        <w:autoSpaceDE w:val="0"/>
        <w:autoSpaceDN w:val="0"/>
        <w:adjustRightInd w:val="0"/>
        <w:spacing w:line="360" w:lineRule="auto"/>
        <w:ind w:firstLineChars="147" w:firstLine="354"/>
        <w:rPr>
          <w:rFonts w:asciiTheme="minorEastAsia" w:eastAsiaTheme="minorEastAsia" w:hAnsiTheme="minorEastAsia"/>
          <w:b/>
          <w:kern w:val="0"/>
          <w:sz w:val="24"/>
        </w:rPr>
      </w:pPr>
      <w:r>
        <w:rPr>
          <w:rFonts w:asciiTheme="minorEastAsia" w:eastAsiaTheme="minorEastAsia" w:hAnsiTheme="minorEastAsia" w:hint="eastAsia"/>
          <w:b/>
          <w:kern w:val="0"/>
          <w:sz w:val="24"/>
        </w:rPr>
        <w:t>（五）投标保证金</w:t>
      </w:r>
    </w:p>
    <w:p w:rsidR="00630C90" w:rsidRDefault="008C4A5B">
      <w:pPr>
        <w:tabs>
          <w:tab w:val="left" w:pos="1418"/>
        </w:tabs>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1、中标供应商的投标保证金在合同签订后五个工作日内凭合同退还，或转为中标人的履约保证金。</w:t>
      </w:r>
    </w:p>
    <w:p w:rsidR="00630C90" w:rsidRDefault="008C4A5B" w:rsidP="008C4A5B">
      <w:pPr>
        <w:snapToGrid w:val="0"/>
        <w:spacing w:line="360" w:lineRule="auto"/>
        <w:ind w:leftChars="202" w:left="424" w:firstLineChars="22" w:firstLine="53"/>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2、未中标供应商的投标保证金将在中标通知书发出后五个工作日内由项目负责人负责通知财务退还（财务联系电话：</w:t>
      </w:r>
      <w:r w:rsidRPr="000B084F">
        <w:rPr>
          <w:rFonts w:asciiTheme="minorEastAsia" w:eastAsiaTheme="minorEastAsia" w:hAnsiTheme="minorEastAsia" w:hint="eastAsia"/>
          <w:sz w:val="24"/>
        </w:rPr>
        <w:t>0576-</w:t>
      </w:r>
      <w:r w:rsidR="000B084F" w:rsidRPr="000B084F">
        <w:rPr>
          <w:rFonts w:asciiTheme="minorEastAsia" w:eastAsiaTheme="minorEastAsia" w:hAnsiTheme="minorEastAsia" w:hint="eastAsia"/>
          <w:sz w:val="24"/>
        </w:rPr>
        <w:t>83336115</w:t>
      </w:r>
      <w:r>
        <w:rPr>
          <w:rFonts w:asciiTheme="minorEastAsia" w:eastAsiaTheme="minorEastAsia" w:hAnsiTheme="minorEastAsia" w:hint="eastAsia"/>
          <w:kern w:val="0"/>
          <w:sz w:val="24"/>
        </w:rPr>
        <w:t xml:space="preserve">）。    </w:t>
      </w:r>
    </w:p>
    <w:p w:rsidR="00630C90" w:rsidRDefault="008C4A5B">
      <w:pPr>
        <w:snapToGrid w:val="0"/>
        <w:spacing w:line="360" w:lineRule="auto"/>
        <w:ind w:leftChars="202" w:left="424" w:firstLineChars="22" w:firstLine="53"/>
        <w:jc w:val="left"/>
        <w:rPr>
          <w:rFonts w:asciiTheme="minorEastAsia" w:eastAsiaTheme="minorEastAsia" w:hAnsiTheme="minorEastAsia"/>
          <w:b/>
          <w:bCs/>
          <w:color w:val="000000"/>
          <w:sz w:val="24"/>
          <w:szCs w:val="20"/>
        </w:rPr>
      </w:pPr>
      <w:r>
        <w:rPr>
          <w:rFonts w:asciiTheme="minorEastAsia" w:eastAsiaTheme="minorEastAsia" w:hAnsiTheme="minorEastAsia" w:hint="eastAsia"/>
          <w:b/>
          <w:bCs/>
          <w:color w:val="000000"/>
          <w:sz w:val="24"/>
        </w:rPr>
        <w:t>3、投标人有</w:t>
      </w:r>
      <w:r>
        <w:rPr>
          <w:rFonts w:asciiTheme="minorEastAsia" w:eastAsiaTheme="minorEastAsia" w:hAnsiTheme="minorEastAsia"/>
          <w:b/>
          <w:bCs/>
          <w:color w:val="000000"/>
          <w:sz w:val="24"/>
        </w:rPr>
        <w:t>下列情</w:t>
      </w:r>
      <w:r>
        <w:rPr>
          <w:rFonts w:asciiTheme="minorEastAsia" w:eastAsiaTheme="minorEastAsia" w:hAnsiTheme="minorEastAsia" w:hint="eastAsia"/>
          <w:b/>
          <w:bCs/>
          <w:color w:val="000000"/>
          <w:sz w:val="24"/>
        </w:rPr>
        <w:t>形之一的</w:t>
      </w:r>
      <w:r>
        <w:rPr>
          <w:rFonts w:asciiTheme="minorEastAsia" w:eastAsiaTheme="minorEastAsia" w:hAnsiTheme="minorEastAsia"/>
          <w:b/>
          <w:bCs/>
          <w:color w:val="000000"/>
          <w:sz w:val="24"/>
        </w:rPr>
        <w:t>，投标保证金将不予退还：</w:t>
      </w:r>
    </w:p>
    <w:p w:rsidR="00630C90" w:rsidRDefault="008C4A5B">
      <w:pPr>
        <w:snapToGrid w:val="0"/>
        <w:spacing w:line="360" w:lineRule="auto"/>
        <w:ind w:firstLineChars="196" w:firstLine="470"/>
        <w:jc w:val="left"/>
        <w:rPr>
          <w:rFonts w:asciiTheme="minorEastAsia" w:eastAsiaTheme="minorEastAsia" w:hAnsiTheme="minorEastAsia"/>
          <w:color w:val="000000"/>
          <w:sz w:val="24"/>
          <w:szCs w:val="20"/>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1）</w:t>
      </w:r>
      <w:r>
        <w:rPr>
          <w:rFonts w:asciiTheme="minorEastAsia" w:eastAsiaTheme="minorEastAsia" w:hAnsiTheme="minorEastAsia" w:hint="eastAsia"/>
          <w:color w:val="000000"/>
          <w:sz w:val="24"/>
        </w:rPr>
        <w:t>投标人在投标有效期内撤回投标文件的；</w:t>
      </w:r>
    </w:p>
    <w:p w:rsidR="00630C90" w:rsidRDefault="008C4A5B">
      <w:pPr>
        <w:snapToGrid w:val="0"/>
        <w:spacing w:line="360" w:lineRule="auto"/>
        <w:ind w:firstLineChars="196" w:firstLine="47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2）</w:t>
      </w:r>
      <w:r>
        <w:rPr>
          <w:rFonts w:asciiTheme="minorEastAsia" w:eastAsiaTheme="minorEastAsia" w:hAnsiTheme="minorEastAsia"/>
          <w:sz w:val="24"/>
        </w:rPr>
        <w:t>投标人在投标过程中弄虚作假，提供虚假材料</w:t>
      </w:r>
      <w:r>
        <w:rPr>
          <w:rFonts w:asciiTheme="minorEastAsia" w:eastAsiaTheme="minorEastAsia" w:hAnsiTheme="minorEastAsia" w:hint="eastAsia"/>
          <w:sz w:val="24"/>
        </w:rPr>
        <w:t>的</w:t>
      </w:r>
      <w:r>
        <w:rPr>
          <w:rFonts w:asciiTheme="minorEastAsia" w:eastAsiaTheme="minorEastAsia" w:hAnsiTheme="minorEastAsia"/>
          <w:sz w:val="24"/>
        </w:rPr>
        <w:t>；</w:t>
      </w:r>
    </w:p>
    <w:p w:rsidR="00630C90" w:rsidRDefault="008C4A5B">
      <w:pPr>
        <w:snapToGrid w:val="0"/>
        <w:spacing w:line="360" w:lineRule="auto"/>
        <w:ind w:firstLineChars="196" w:firstLine="470"/>
        <w:jc w:val="left"/>
        <w:rPr>
          <w:rFonts w:asciiTheme="minorEastAsia" w:eastAsiaTheme="minorEastAsia" w:hAnsiTheme="minorEastAsia"/>
          <w:sz w:val="24"/>
        </w:rPr>
      </w:pPr>
      <w:r>
        <w:rPr>
          <w:rFonts w:asciiTheme="minorEastAsia" w:eastAsiaTheme="minorEastAsia" w:hAnsiTheme="minorEastAsia"/>
          <w:color w:val="000000"/>
          <w:sz w:val="24"/>
        </w:rPr>
        <w:t>（3）</w:t>
      </w:r>
      <w:r>
        <w:rPr>
          <w:rFonts w:asciiTheme="minorEastAsia" w:eastAsiaTheme="minorEastAsia" w:hAnsiTheme="minorEastAsia" w:hint="eastAsia"/>
          <w:sz w:val="24"/>
        </w:rPr>
        <w:t>中标人无正当理由不与采购人签订合同的；</w:t>
      </w:r>
    </w:p>
    <w:p w:rsidR="00630C90" w:rsidRDefault="008C4A5B">
      <w:pPr>
        <w:snapToGrid w:val="0"/>
        <w:spacing w:line="360" w:lineRule="auto"/>
        <w:ind w:firstLineChars="196" w:firstLine="470"/>
        <w:rPr>
          <w:rFonts w:asciiTheme="minorEastAsia" w:eastAsiaTheme="minorEastAsia" w:hAnsiTheme="minorEastAsia"/>
          <w:sz w:val="24"/>
          <w:szCs w:val="20"/>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4）</w:t>
      </w:r>
      <w:r>
        <w:rPr>
          <w:rFonts w:asciiTheme="minorEastAsia" w:eastAsiaTheme="minorEastAsia" w:hAnsiTheme="minorEastAsia" w:hint="eastAsia"/>
          <w:bCs/>
          <w:color w:val="000000"/>
          <w:sz w:val="24"/>
        </w:rPr>
        <w:t>将中标项目转让给他人或者在投标文件中未说明且未经招标人同意，将中标项目分包给他人的；</w:t>
      </w:r>
    </w:p>
    <w:p w:rsidR="00630C90" w:rsidRDefault="008C4A5B">
      <w:pPr>
        <w:snapToGrid w:val="0"/>
        <w:spacing w:line="360" w:lineRule="auto"/>
        <w:ind w:firstLineChars="196" w:firstLine="470"/>
        <w:rPr>
          <w:rFonts w:asciiTheme="minorEastAsia" w:eastAsiaTheme="minorEastAsia" w:hAnsiTheme="minorEastAsia"/>
          <w:b/>
          <w:color w:val="000000"/>
          <w:sz w:val="24"/>
        </w:rPr>
      </w:pP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5）</w:t>
      </w:r>
      <w:r>
        <w:rPr>
          <w:rFonts w:asciiTheme="minorEastAsia" w:eastAsiaTheme="minorEastAsia" w:hAnsiTheme="minorEastAsia" w:hint="eastAsia"/>
          <w:sz w:val="24"/>
        </w:rPr>
        <w:t>其他严重扰乱招投标程序的。</w:t>
      </w:r>
    </w:p>
    <w:p w:rsidR="00630C90" w:rsidRDefault="008C4A5B">
      <w:pPr>
        <w:tabs>
          <w:tab w:val="left" w:pos="1898"/>
        </w:tabs>
        <w:autoSpaceDE w:val="0"/>
        <w:autoSpaceDN w:val="0"/>
        <w:adjustRightInd w:val="0"/>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（六）投标文件的有效期</w:t>
      </w:r>
    </w:p>
    <w:p w:rsidR="00630C90" w:rsidRDefault="008C4A5B">
      <w:pPr>
        <w:pStyle w:val="a6"/>
        <w:widowControl w:val="0"/>
        <w:snapToGrid w:val="0"/>
        <w:spacing w:afterLines="0" w:line="360" w:lineRule="auto"/>
        <w:ind w:left="0" w:firstLineChars="200" w:firstLine="480"/>
        <w:rPr>
          <w:rFonts w:asciiTheme="minorEastAsia" w:eastAsiaTheme="minorEastAsia" w:hAnsiTheme="minorEastAsia"/>
          <w:color w:val="000000"/>
          <w:szCs w:val="24"/>
        </w:rPr>
      </w:pPr>
      <w:r>
        <w:rPr>
          <w:rFonts w:asciiTheme="minorEastAsia" w:eastAsiaTheme="minorEastAsia" w:hAnsiTheme="minorEastAsia"/>
          <w:color w:val="000000"/>
          <w:szCs w:val="24"/>
        </w:rPr>
        <w:t>1</w:t>
      </w: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自投标截止日起</w:t>
      </w:r>
      <w:r>
        <w:rPr>
          <w:rFonts w:asciiTheme="minorEastAsia" w:eastAsiaTheme="minorEastAsia" w:hAnsiTheme="minorEastAsia" w:hint="eastAsia"/>
          <w:color w:val="000000"/>
          <w:szCs w:val="24"/>
          <w:u w:val="single"/>
        </w:rPr>
        <w:t>90</w:t>
      </w:r>
      <w:r>
        <w:rPr>
          <w:rFonts w:asciiTheme="minorEastAsia" w:eastAsiaTheme="minorEastAsia" w:hAnsiTheme="minorEastAsia"/>
          <w:color w:val="000000"/>
          <w:szCs w:val="24"/>
        </w:rPr>
        <w:t>天投标</w:t>
      </w:r>
      <w:r>
        <w:rPr>
          <w:rFonts w:asciiTheme="minorEastAsia" w:eastAsiaTheme="minorEastAsia" w:hAnsiTheme="minorEastAsia" w:hint="eastAsia"/>
          <w:color w:val="000000"/>
          <w:szCs w:val="24"/>
        </w:rPr>
        <w:t>文件</w:t>
      </w:r>
      <w:r>
        <w:rPr>
          <w:rFonts w:asciiTheme="minorEastAsia" w:eastAsiaTheme="minorEastAsia" w:hAnsiTheme="minorEastAsia"/>
          <w:color w:val="000000"/>
          <w:szCs w:val="24"/>
        </w:rPr>
        <w:t>应保持有效。有效期</w:t>
      </w:r>
      <w:r>
        <w:rPr>
          <w:rFonts w:asciiTheme="minorEastAsia" w:eastAsiaTheme="minorEastAsia" w:hAnsiTheme="minorEastAsia" w:hint="eastAsia"/>
          <w:color w:val="000000"/>
          <w:szCs w:val="24"/>
        </w:rPr>
        <w:t>不足</w:t>
      </w:r>
      <w:r>
        <w:rPr>
          <w:rFonts w:asciiTheme="minorEastAsia" w:eastAsiaTheme="minorEastAsia" w:hAnsiTheme="minorEastAsia"/>
          <w:color w:val="000000"/>
          <w:szCs w:val="24"/>
        </w:rPr>
        <w:t>的投标</w:t>
      </w:r>
      <w:r>
        <w:rPr>
          <w:rFonts w:asciiTheme="minorEastAsia" w:eastAsiaTheme="minorEastAsia" w:hAnsiTheme="minorEastAsia" w:hint="eastAsia"/>
          <w:color w:val="000000"/>
          <w:szCs w:val="24"/>
        </w:rPr>
        <w:t>文件</w:t>
      </w:r>
      <w:r>
        <w:rPr>
          <w:rFonts w:asciiTheme="minorEastAsia" w:eastAsiaTheme="minorEastAsia" w:hAnsiTheme="minorEastAsia"/>
          <w:color w:val="000000"/>
          <w:szCs w:val="24"/>
        </w:rPr>
        <w:t>将被拒绝。</w:t>
      </w:r>
    </w:p>
    <w:p w:rsidR="00630C90" w:rsidRDefault="008C4A5B">
      <w:pPr>
        <w:pStyle w:val="a6"/>
        <w:widowControl w:val="0"/>
        <w:snapToGrid w:val="0"/>
        <w:spacing w:afterLines="0" w:line="360" w:lineRule="auto"/>
        <w:ind w:left="0" w:firstLineChars="200" w:firstLine="480"/>
        <w:rPr>
          <w:rFonts w:asciiTheme="minorEastAsia" w:eastAsiaTheme="minorEastAsia" w:hAnsiTheme="minorEastAsia"/>
          <w:color w:val="000000"/>
          <w:szCs w:val="24"/>
        </w:rPr>
      </w:pPr>
      <w:r>
        <w:rPr>
          <w:rFonts w:asciiTheme="minorEastAsia" w:eastAsiaTheme="minorEastAsia" w:hAnsiTheme="minorEastAsia"/>
          <w:color w:val="000000"/>
          <w:szCs w:val="24"/>
        </w:rPr>
        <w:t>2</w:t>
      </w: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在特殊情况下，招标人可与投标人协商延长投标书的有效期，这种要求和答复均以书面形式进行。</w:t>
      </w:r>
    </w:p>
    <w:p w:rsidR="00630C90" w:rsidRDefault="008C4A5B">
      <w:pPr>
        <w:snapToGrid w:val="0"/>
        <w:spacing w:line="360" w:lineRule="auto"/>
        <w:ind w:firstLineChars="200" w:firstLine="480"/>
        <w:jc w:val="left"/>
        <w:outlineLvl w:val="0"/>
        <w:rPr>
          <w:rFonts w:asciiTheme="minorEastAsia" w:eastAsiaTheme="minorEastAsia" w:hAnsiTheme="minorEastAsia"/>
          <w:b/>
          <w:color w:val="000000"/>
          <w:sz w:val="24"/>
          <w:szCs w:val="20"/>
        </w:rPr>
      </w:pPr>
      <w:r>
        <w:rPr>
          <w:rFonts w:asciiTheme="minorEastAsia" w:eastAsiaTheme="minorEastAsia" w:hAnsiTheme="minorEastAsia"/>
          <w:color w:val="000000"/>
          <w:sz w:val="24"/>
        </w:rPr>
        <w:t>3</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投标人可拒绝接受延期要求而不会导致投标保证金被没收。同意延长有效期的投标人需要相应延长投标保证金的有效期，但不能修改投标文件。</w:t>
      </w:r>
    </w:p>
    <w:p w:rsidR="00630C90" w:rsidRDefault="008C4A5B">
      <w:pPr>
        <w:snapToGrid w:val="0"/>
        <w:spacing w:line="360" w:lineRule="auto"/>
        <w:ind w:firstLineChars="200" w:firstLine="480"/>
        <w:jc w:val="left"/>
        <w:outlineLvl w:val="0"/>
        <w:rPr>
          <w:rFonts w:asciiTheme="minorEastAsia" w:eastAsiaTheme="minorEastAsia" w:hAnsiTheme="minorEastAsia"/>
          <w:b/>
          <w:color w:val="000000"/>
          <w:sz w:val="24"/>
        </w:rPr>
      </w:pPr>
      <w:r>
        <w:rPr>
          <w:rFonts w:asciiTheme="minorEastAsia" w:eastAsiaTheme="minorEastAsia" w:hAnsiTheme="minorEastAsia"/>
          <w:color w:val="000000"/>
          <w:sz w:val="24"/>
        </w:rPr>
        <w:lastRenderedPageBreak/>
        <w:t>4</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中标人的投标文件自开标之日起至合同履行完毕均应保持有效。</w:t>
      </w:r>
    </w:p>
    <w:p w:rsidR="00630C90" w:rsidRDefault="008C4A5B">
      <w:pPr>
        <w:tabs>
          <w:tab w:val="left" w:pos="1418"/>
        </w:tabs>
        <w:autoSpaceDE w:val="0"/>
        <w:autoSpaceDN w:val="0"/>
        <w:adjustRightInd w:val="0"/>
        <w:spacing w:line="360" w:lineRule="auto"/>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 xml:space="preserve">    四、投标文件的递交</w:t>
      </w:r>
    </w:p>
    <w:p w:rsidR="00630C90" w:rsidRDefault="008C4A5B">
      <w:pPr>
        <w:autoSpaceDE w:val="0"/>
        <w:autoSpaceDN w:val="0"/>
        <w:adjustRightIn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（一）投标文件的密封及标记</w:t>
      </w:r>
    </w:p>
    <w:p w:rsidR="00630C90" w:rsidRDefault="008C4A5B">
      <w:pPr>
        <w:autoSpaceDE w:val="0"/>
        <w:autoSpaceDN w:val="0"/>
        <w:adjustRightInd w:val="0"/>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1、所有投标资料按投标文件的组成所列内容及顺序装订成册。</w:t>
      </w:r>
      <w:r>
        <w:rPr>
          <w:rFonts w:asciiTheme="minorEastAsia" w:eastAsiaTheme="minorEastAsia" w:hAnsiTheme="minorEastAsia" w:hint="eastAsia"/>
          <w:kern w:val="0"/>
          <w:sz w:val="24"/>
        </w:rPr>
        <w:t>资格资信证明文件、技术文件和报价文件</w:t>
      </w:r>
      <w:r>
        <w:rPr>
          <w:rFonts w:asciiTheme="minorEastAsia" w:eastAsiaTheme="minorEastAsia" w:hAnsiTheme="minorEastAsia" w:hint="eastAsia"/>
          <w:sz w:val="24"/>
        </w:rPr>
        <w:t>各自密封（份数及装订要求详见第二部分第四条）；</w:t>
      </w:r>
    </w:p>
    <w:p w:rsidR="00630C90" w:rsidRDefault="008C4A5B">
      <w:pPr>
        <w:snapToGrid w:val="0"/>
        <w:spacing w:line="360" w:lineRule="auto"/>
        <w:ind w:firstLineChars="240" w:firstLine="576"/>
        <w:jc w:val="left"/>
        <w:rPr>
          <w:rFonts w:asciiTheme="minorEastAsia" w:eastAsiaTheme="minorEastAsia" w:hAnsiTheme="minorEastAsia"/>
          <w:kern w:val="0"/>
          <w:sz w:val="24"/>
        </w:rPr>
      </w:pPr>
      <w:r>
        <w:rPr>
          <w:rFonts w:asciiTheme="minorEastAsia" w:eastAsiaTheme="minorEastAsia" w:hAnsiTheme="minorEastAsia" w:hint="eastAsia"/>
          <w:kern w:val="0"/>
          <w:sz w:val="24"/>
        </w:rPr>
        <w:t>2、请在密封袋封面上加盖“正本”或“副本”字样，封口处应有投标单位公章或投标全权代表签字。封皮上写明项目编号、标项、招标项目名称、投标人名称，并注明“投标文件名称（资格资信证明文件、技术文件和报价文件）”、“开标时启封”字样；</w:t>
      </w:r>
    </w:p>
    <w:p w:rsidR="00630C90" w:rsidRDefault="008C4A5B">
      <w:pPr>
        <w:snapToGrid w:val="0"/>
        <w:spacing w:line="360" w:lineRule="auto"/>
        <w:ind w:firstLineChars="240" w:firstLine="504"/>
        <w:jc w:val="left"/>
        <w:rPr>
          <w:rFonts w:asciiTheme="minorEastAsia" w:eastAsiaTheme="minorEastAsia" w:hAnsiTheme="minorEastAsia"/>
          <w:kern w:val="0"/>
          <w:sz w:val="24"/>
        </w:rPr>
      </w:pPr>
      <w:r>
        <w:rPr>
          <w:rFonts w:asciiTheme="minorEastAsia" w:eastAsiaTheme="minorEastAsia" w:hAnsiTheme="minorEastAsia"/>
        </w:rPr>
        <w:t xml:space="preserve"> </w:t>
      </w:r>
      <w:r w:rsidRPr="00420CDF">
        <w:rPr>
          <w:rFonts w:asciiTheme="minorEastAsia" w:eastAsiaTheme="minorEastAsia" w:hAnsiTheme="minorEastAsia"/>
          <w:kern w:val="0"/>
          <w:sz w:val="24"/>
        </w:rPr>
        <w:t>3、如果投标人未按上述要求密封及加写标记，招标人对投标文件的误投和提前启封不负责任。</w:t>
      </w:r>
    </w:p>
    <w:p w:rsidR="00630C90" w:rsidRDefault="008C4A5B">
      <w:pPr>
        <w:tabs>
          <w:tab w:val="left" w:pos="1898"/>
        </w:tabs>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（二）投标截止时间</w:t>
      </w:r>
    </w:p>
    <w:p w:rsidR="00630C90" w:rsidRDefault="008C4A5B">
      <w:pPr>
        <w:tabs>
          <w:tab w:val="left" w:pos="1418"/>
        </w:tabs>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hint="eastAsia"/>
          <w:kern w:val="0"/>
          <w:sz w:val="24"/>
        </w:rPr>
        <w:t>、投标文件必须在规定的投标截止时间前派人送达指定的投标地点。</w:t>
      </w:r>
    </w:p>
    <w:p w:rsidR="00630C90" w:rsidRDefault="008C4A5B">
      <w:pPr>
        <w:tabs>
          <w:tab w:val="left" w:pos="1418"/>
        </w:tabs>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kern w:val="0"/>
          <w:sz w:val="24"/>
        </w:rPr>
        <w:t xml:space="preserve"> 2</w:t>
      </w:r>
      <w:r>
        <w:rPr>
          <w:rFonts w:asciiTheme="minorEastAsia" w:eastAsiaTheme="minorEastAsia" w:hAnsiTheme="minorEastAsia" w:hint="eastAsia"/>
          <w:kern w:val="0"/>
          <w:sz w:val="24"/>
        </w:rPr>
        <w:t>、如有特殊情况，招标人延长截止时间和开标时间，招标人和投标人的权利和义务将受到新的截止时间和开标时间的约束。</w:t>
      </w:r>
    </w:p>
    <w:p w:rsidR="00630C90" w:rsidRDefault="008C4A5B">
      <w:pPr>
        <w:tabs>
          <w:tab w:val="left" w:pos="1898"/>
        </w:tabs>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（三）投标文件的补充、修改和撤回。</w:t>
      </w:r>
    </w:p>
    <w:p w:rsidR="00630C90" w:rsidRDefault="008C4A5B">
      <w:pPr>
        <w:tabs>
          <w:tab w:val="left" w:pos="960"/>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1、投标人如需对上交的投标文件进行补充、修改或撤回的，必须在投标</w:t>
      </w:r>
    </w:p>
    <w:p w:rsidR="00630C90" w:rsidRDefault="008C4A5B">
      <w:pPr>
        <w:tabs>
          <w:tab w:val="left" w:pos="1418"/>
        </w:tabs>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截止时间以前书面通知招标人（邮寄或送达）。</w:t>
      </w:r>
    </w:p>
    <w:p w:rsidR="00630C90" w:rsidRDefault="008C4A5B">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2、投标修改文件必须密封，在密封袋上写明项目编号、标项、招标项目名称、投标人名称、并注明“修改文件”、“开标时启封”字样，其作为投标文件的组成部份。</w:t>
      </w:r>
    </w:p>
    <w:p w:rsidR="00630C90" w:rsidRDefault="008C4A5B">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3、投标人在投标截止时间前撤回已提交的投标文件的，项目负责人应当通知财务自收到投标人书面撤回通知之日起5个工作日内，退还已收取的投标保证金，但因投标人自身原因导致无法及时退还的除外。</w:t>
      </w:r>
    </w:p>
    <w:p w:rsidR="00630C90" w:rsidRDefault="008C4A5B">
      <w:pPr>
        <w:tabs>
          <w:tab w:val="left" w:pos="1418"/>
        </w:tabs>
        <w:autoSpaceDE w:val="0"/>
        <w:autoSpaceDN w:val="0"/>
        <w:adjustRightInd w:val="0"/>
        <w:spacing w:line="360" w:lineRule="auto"/>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五、开标</w:t>
      </w:r>
    </w:p>
    <w:p w:rsidR="00630C90" w:rsidRDefault="008C4A5B">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（一）开标</w:t>
      </w:r>
    </w:p>
    <w:p w:rsidR="00630C90" w:rsidRDefault="008C4A5B">
      <w:pPr>
        <w:autoSpaceDE w:val="0"/>
        <w:autoSpaceDN w:val="0"/>
        <w:adjustRightInd w:val="0"/>
        <w:spacing w:line="360" w:lineRule="auto"/>
        <w:ind w:left="480"/>
        <w:rPr>
          <w:rFonts w:asciiTheme="minorEastAsia" w:eastAsiaTheme="minorEastAsia" w:hAnsiTheme="minorEastAsia"/>
          <w:kern w:val="0"/>
          <w:sz w:val="24"/>
        </w:rPr>
      </w:pPr>
      <w:r>
        <w:rPr>
          <w:rFonts w:asciiTheme="minorEastAsia" w:eastAsiaTheme="minorEastAsia" w:hAnsiTheme="minorEastAsia" w:hint="eastAsia"/>
          <w:kern w:val="0"/>
          <w:sz w:val="24"/>
        </w:rPr>
        <w:t>1、招标人在“招标公告”规定的时间和地点公开开标，投标人的法定代表</w:t>
      </w:r>
    </w:p>
    <w:p w:rsidR="00630C90" w:rsidRDefault="008C4A5B">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人或其授权代表应参加开标会并签到。</w:t>
      </w:r>
      <w:r>
        <w:rPr>
          <w:rFonts w:asciiTheme="minorEastAsia" w:eastAsiaTheme="minorEastAsia" w:hAnsiTheme="minorEastAsia"/>
          <w:bCs/>
          <w:sz w:val="24"/>
        </w:rPr>
        <w:t>投标人的法定代表人或其授权代表未按时签到的，视同放弃开标监督权利、认可开标结果。</w:t>
      </w:r>
      <w:r>
        <w:rPr>
          <w:rFonts w:asciiTheme="minorEastAsia" w:eastAsiaTheme="minorEastAsia" w:hAnsiTheme="minorEastAsia" w:hint="eastAsia"/>
          <w:bCs/>
          <w:sz w:val="24"/>
        </w:rPr>
        <w:t>评标委员会成员不得参加开标</w:t>
      </w:r>
      <w:r>
        <w:rPr>
          <w:rFonts w:asciiTheme="minorEastAsia" w:eastAsiaTheme="minorEastAsia" w:hAnsiTheme="minorEastAsia" w:hint="eastAsia"/>
          <w:bCs/>
          <w:sz w:val="24"/>
        </w:rPr>
        <w:lastRenderedPageBreak/>
        <w:t>活动。</w:t>
      </w:r>
      <w:r>
        <w:rPr>
          <w:rFonts w:asciiTheme="minorEastAsia" w:eastAsiaTheme="minorEastAsia" w:hAnsiTheme="minorEastAsia" w:hint="eastAsia"/>
          <w:kern w:val="0"/>
          <w:sz w:val="24"/>
        </w:rPr>
        <w:t>（本次招标</w:t>
      </w:r>
      <w:r>
        <w:rPr>
          <w:rFonts w:asciiTheme="minorEastAsia" w:eastAsiaTheme="minorEastAsia" w:hAnsiTheme="minorEastAsia" w:cs="Arial"/>
          <w:sz w:val="24"/>
        </w:rPr>
        <w:t>采用先评审商务资格</w:t>
      </w:r>
      <w:r>
        <w:rPr>
          <w:rFonts w:asciiTheme="minorEastAsia" w:eastAsiaTheme="minorEastAsia" w:hAnsiTheme="minorEastAsia" w:cs="Arial" w:hint="eastAsia"/>
          <w:sz w:val="24"/>
        </w:rPr>
        <w:t>和</w:t>
      </w:r>
      <w:r>
        <w:rPr>
          <w:rFonts w:asciiTheme="minorEastAsia" w:eastAsiaTheme="minorEastAsia" w:hAnsiTheme="minorEastAsia" w:cs="Arial"/>
          <w:sz w:val="24"/>
        </w:rPr>
        <w:t>技术服务方案</w:t>
      </w:r>
      <w:r>
        <w:rPr>
          <w:rFonts w:asciiTheme="minorEastAsia" w:eastAsiaTheme="minorEastAsia" w:hAnsiTheme="minorEastAsia" w:cs="Arial" w:hint="eastAsia"/>
          <w:sz w:val="24"/>
        </w:rPr>
        <w:t>，</w:t>
      </w:r>
      <w:r>
        <w:rPr>
          <w:rFonts w:asciiTheme="minorEastAsia" w:eastAsiaTheme="minorEastAsia" w:hAnsiTheme="minorEastAsia" w:cs="Arial"/>
          <w:sz w:val="24"/>
        </w:rPr>
        <w:t>后公开并评审商务报价的办法</w:t>
      </w:r>
      <w:r>
        <w:rPr>
          <w:rFonts w:asciiTheme="minorEastAsia" w:eastAsiaTheme="minorEastAsia" w:hAnsiTheme="minorEastAsia" w:hint="eastAsia"/>
          <w:kern w:val="0"/>
          <w:sz w:val="24"/>
        </w:rPr>
        <w:t>实施）。</w:t>
      </w:r>
    </w:p>
    <w:p w:rsidR="00630C90" w:rsidRDefault="008C4A5B">
      <w:pPr>
        <w:autoSpaceDE w:val="0"/>
        <w:autoSpaceDN w:val="0"/>
        <w:adjustRightInd w:val="0"/>
        <w:spacing w:line="360" w:lineRule="auto"/>
        <w:ind w:firstLineChars="147" w:firstLine="354"/>
        <w:rPr>
          <w:rFonts w:asciiTheme="minorEastAsia" w:eastAsiaTheme="minorEastAsia" w:hAnsiTheme="minorEastAsia"/>
          <w:b/>
          <w:color w:val="33CCCC"/>
          <w:kern w:val="0"/>
          <w:sz w:val="24"/>
        </w:rPr>
      </w:pPr>
      <w:r>
        <w:rPr>
          <w:rFonts w:asciiTheme="minorEastAsia" w:eastAsiaTheme="minorEastAsia" w:hAnsiTheme="minorEastAsia"/>
          <w:b/>
          <w:sz w:val="24"/>
        </w:rPr>
        <w:t xml:space="preserve">（二） </w:t>
      </w:r>
      <w:r w:rsidRPr="00420CDF">
        <w:rPr>
          <w:rFonts w:asciiTheme="minorEastAsia" w:eastAsiaTheme="minorEastAsia" w:hAnsiTheme="minorEastAsia"/>
          <w:b/>
          <w:sz w:val="24"/>
        </w:rPr>
        <w:t>开</w:t>
      </w:r>
      <w:r w:rsidRPr="00420CDF">
        <w:rPr>
          <w:rFonts w:asciiTheme="minorEastAsia" w:eastAsiaTheme="minorEastAsia" w:hAnsiTheme="minorEastAsia" w:hint="eastAsia"/>
          <w:b/>
          <w:sz w:val="24"/>
        </w:rPr>
        <w:t>标、评标及定</w:t>
      </w:r>
      <w:r w:rsidRPr="00420CDF">
        <w:rPr>
          <w:rFonts w:asciiTheme="minorEastAsia" w:eastAsiaTheme="minorEastAsia" w:hAnsiTheme="minorEastAsia"/>
          <w:b/>
          <w:sz w:val="24"/>
        </w:rPr>
        <w:t>标程序：</w:t>
      </w:r>
      <w:r w:rsidRPr="00420CDF">
        <w:rPr>
          <w:rFonts w:asciiTheme="minorEastAsia" w:eastAsiaTheme="minorEastAsia" w:hAnsiTheme="minorEastAsia" w:hint="eastAsia"/>
          <w:b/>
          <w:kern w:val="0"/>
          <w:sz w:val="24"/>
        </w:rPr>
        <w:t>（综合评分法使用）</w:t>
      </w:r>
    </w:p>
    <w:p w:rsidR="00630C90" w:rsidRDefault="008C4A5B">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1、开标会由招标项目负责人主持，主持人宣布开标会议开始；</w:t>
      </w:r>
    </w:p>
    <w:p w:rsidR="00630C90" w:rsidRDefault="008C4A5B">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2、主持人介绍参加开标会的人员名单； </w:t>
      </w:r>
    </w:p>
    <w:p w:rsidR="00630C90" w:rsidRDefault="008C4A5B">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3、主持人宣布评标期间的有关事项，告知应当回避的情形,提请有关人员回避；</w:t>
      </w:r>
    </w:p>
    <w:p w:rsidR="00630C90" w:rsidRDefault="008C4A5B">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4、投标人或其当场推荐的代表，检查投标文件密封的完整性；</w:t>
      </w:r>
    </w:p>
    <w:p w:rsidR="00630C90" w:rsidRDefault="008C4A5B">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5、按投标人签到的先后顺序当场拆封</w:t>
      </w:r>
      <w:r>
        <w:rPr>
          <w:rFonts w:asciiTheme="minorEastAsia" w:eastAsiaTheme="minorEastAsia" w:hAnsiTheme="minorEastAsia" w:hint="eastAsia"/>
          <w:kern w:val="0"/>
          <w:sz w:val="24"/>
        </w:rPr>
        <w:t>资格资信证明文件、技术文件</w:t>
      </w:r>
      <w:r>
        <w:rPr>
          <w:rFonts w:asciiTheme="minorEastAsia" w:eastAsiaTheme="minorEastAsia" w:hAnsiTheme="minorEastAsia" w:hint="eastAsia"/>
          <w:sz w:val="24"/>
        </w:rPr>
        <w:t>后，评标委员会先对</w:t>
      </w:r>
      <w:r>
        <w:rPr>
          <w:rFonts w:asciiTheme="minorEastAsia" w:eastAsiaTheme="minorEastAsia" w:hAnsiTheme="minorEastAsia" w:hint="eastAsia"/>
          <w:kern w:val="0"/>
          <w:sz w:val="24"/>
        </w:rPr>
        <w:t>资格资信证明文件、技术文件</w:t>
      </w:r>
      <w:r>
        <w:rPr>
          <w:rFonts w:asciiTheme="minorEastAsia" w:eastAsiaTheme="minorEastAsia" w:hAnsiTheme="minorEastAsia" w:hint="eastAsia"/>
          <w:sz w:val="24"/>
        </w:rPr>
        <w:t>进行评审及必要的询标，结束后公布无效投标的投标人名单、投标无效的原因；</w:t>
      </w:r>
    </w:p>
    <w:p w:rsidR="00630C90" w:rsidRDefault="008C4A5B">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6、由主持人按投标人签到顺序当场拆封报价文件，并现场宣读《开标一览表》中的投标报价、报价内容（投标设备名称、规格型号或者服务项目名称），以及招标人认为有必要宣读的其他内容；</w:t>
      </w:r>
    </w:p>
    <w:p w:rsidR="00630C90" w:rsidRDefault="008C4A5B">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7、招标人做开标记录, 投标人代表对开标记录进行当场校核及勘误，并签字确认。同时由记录人、监督人当场签字确认。投标人代表未到场签字确认或者拒绝签字确认的，不影响评标过程；</w:t>
      </w:r>
    </w:p>
    <w:p w:rsidR="00630C90" w:rsidRDefault="008C4A5B">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8、采购人或采购代理机构进行资质后审；</w:t>
      </w:r>
    </w:p>
    <w:p w:rsidR="00630C90" w:rsidRDefault="008C4A5B">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9、评标委员会对资格资信证明文件进行评审及必要的询标，计算价格分及总得分；</w:t>
      </w:r>
    </w:p>
    <w:p w:rsidR="00630C90" w:rsidRDefault="008C4A5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sz w:val="24"/>
        </w:rPr>
        <w:t>评标委员会完成评标后,按评标原则</w:t>
      </w:r>
      <w:r>
        <w:rPr>
          <w:rFonts w:asciiTheme="minorEastAsia" w:eastAsiaTheme="minorEastAsia" w:hAnsiTheme="minorEastAsia" w:hint="eastAsia"/>
          <w:sz w:val="24"/>
        </w:rPr>
        <w:t>确定中标候选人，</w:t>
      </w:r>
      <w:r>
        <w:rPr>
          <w:rFonts w:asciiTheme="minorEastAsia" w:eastAsiaTheme="minorEastAsia" w:hAnsiTheme="minorEastAsia" w:hint="eastAsia"/>
          <w:kern w:val="0"/>
          <w:sz w:val="24"/>
        </w:rPr>
        <w:t>以及根据采购人委托直接确定中标人；</w:t>
      </w:r>
      <w:r>
        <w:rPr>
          <w:rFonts w:asciiTheme="minorEastAsia" w:eastAsiaTheme="minorEastAsia" w:hAnsiTheme="minorEastAsia"/>
          <w:kern w:val="0"/>
          <w:sz w:val="24"/>
        </w:rPr>
        <w:t>同时</w:t>
      </w:r>
      <w:r>
        <w:rPr>
          <w:rFonts w:asciiTheme="minorEastAsia" w:eastAsiaTheme="minorEastAsia" w:hAnsiTheme="minorEastAsia" w:hint="eastAsia"/>
          <w:sz w:val="24"/>
        </w:rPr>
        <w:t>编写评审报告；</w:t>
      </w:r>
    </w:p>
    <w:p w:rsidR="00630C90" w:rsidRDefault="008C4A5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10、宣布评标结果，开标会议结束。</w:t>
      </w:r>
    </w:p>
    <w:p w:rsidR="00630C90" w:rsidRDefault="008C4A5B">
      <w:pPr>
        <w:pStyle w:val="ac"/>
        <w:snapToGrid w:val="0"/>
        <w:spacing w:line="360" w:lineRule="auto"/>
        <w:ind w:leftChars="267" w:left="842" w:hangingChars="100" w:hanging="281"/>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六、评标</w:t>
      </w:r>
    </w:p>
    <w:p w:rsidR="00630C90" w:rsidRDefault="008C4A5B">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b/>
          <w:sz w:val="24"/>
        </w:rPr>
        <w:t>（一）组建评标委员会</w:t>
      </w:r>
    </w:p>
    <w:p w:rsidR="00630C90" w:rsidRDefault="008C4A5B">
      <w:pPr>
        <w:pStyle w:val="ac"/>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本项目评标委员会由政府采购评审专家</w:t>
      </w:r>
      <w:r>
        <w:rPr>
          <w:rFonts w:asciiTheme="minorEastAsia" w:eastAsiaTheme="minorEastAsia" w:hAnsiTheme="minorEastAsia" w:hint="eastAsia"/>
          <w:sz w:val="24"/>
        </w:rPr>
        <w:t>和采购单位评审代表</w:t>
      </w:r>
      <w:r>
        <w:rPr>
          <w:rFonts w:asciiTheme="minorEastAsia" w:eastAsiaTheme="minorEastAsia" w:hAnsiTheme="minorEastAsia"/>
          <w:sz w:val="24"/>
        </w:rPr>
        <w:t>组成。</w:t>
      </w:r>
    </w:p>
    <w:p w:rsidR="00630C90" w:rsidRDefault="008C4A5B">
      <w:pPr>
        <w:pStyle w:val="ac"/>
        <w:snapToGrid w:val="0"/>
        <w:spacing w:line="360" w:lineRule="auto"/>
        <w:ind w:leftChars="228" w:left="720" w:hangingChars="100" w:hanging="241"/>
        <w:rPr>
          <w:rFonts w:asciiTheme="minorEastAsia" w:eastAsiaTheme="minorEastAsia" w:hAnsiTheme="minorEastAsia"/>
          <w:b/>
          <w:color w:val="000000"/>
          <w:sz w:val="24"/>
        </w:rPr>
      </w:pPr>
      <w:r>
        <w:rPr>
          <w:rFonts w:asciiTheme="minorEastAsia" w:eastAsiaTheme="minorEastAsia" w:hAnsiTheme="minorEastAsia"/>
          <w:b/>
          <w:sz w:val="24"/>
        </w:rPr>
        <w:t>（</w:t>
      </w:r>
      <w:r>
        <w:rPr>
          <w:rFonts w:asciiTheme="minorEastAsia" w:eastAsiaTheme="minorEastAsia" w:hAnsiTheme="minorEastAsia" w:hint="eastAsia"/>
          <w:b/>
          <w:sz w:val="24"/>
        </w:rPr>
        <w:t>二</w:t>
      </w:r>
      <w:r>
        <w:rPr>
          <w:rFonts w:asciiTheme="minorEastAsia" w:eastAsiaTheme="minorEastAsia" w:hAnsiTheme="minorEastAsia"/>
          <w:b/>
          <w:sz w:val="24"/>
        </w:rPr>
        <w:t>）</w:t>
      </w:r>
      <w:r>
        <w:rPr>
          <w:rFonts w:asciiTheme="minorEastAsia" w:eastAsiaTheme="minorEastAsia" w:hAnsiTheme="minorEastAsia"/>
          <w:b/>
          <w:bCs/>
          <w:sz w:val="24"/>
        </w:rPr>
        <w:t>评标程序</w:t>
      </w:r>
    </w:p>
    <w:p w:rsidR="00630C90" w:rsidRDefault="008C4A5B">
      <w:pPr>
        <w:snapToGrid w:val="0"/>
        <w:spacing w:line="360" w:lineRule="auto"/>
        <w:ind w:firstLineChars="196" w:firstLine="472"/>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1、资格</w:t>
      </w:r>
      <w:r>
        <w:rPr>
          <w:rFonts w:asciiTheme="minorEastAsia" w:eastAsiaTheme="minorEastAsia" w:hAnsiTheme="minorEastAsia"/>
          <w:b/>
          <w:bCs/>
          <w:color w:val="000000"/>
          <w:sz w:val="24"/>
        </w:rPr>
        <w:t>审查</w:t>
      </w:r>
    </w:p>
    <w:p w:rsidR="00630C90" w:rsidRDefault="008C4A5B">
      <w:pPr>
        <w:pStyle w:val="af1"/>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lastRenderedPageBreak/>
        <w:t>公开招标采购项目开标结束后，采购人或者采购代理机构应当依法对投标人的资格进行审查。</w:t>
      </w:r>
    </w:p>
    <w:p w:rsidR="00630C90" w:rsidRDefault="008C4A5B">
      <w:pPr>
        <w:pStyle w:val="af1"/>
        <w:spacing w:before="0" w:beforeAutospacing="0" w:after="0" w:afterAutospacing="0" w:line="360" w:lineRule="auto"/>
        <w:ind w:firstLineChars="196" w:firstLine="472"/>
        <w:jc w:val="both"/>
        <w:rPr>
          <w:rFonts w:asciiTheme="minorEastAsia" w:eastAsiaTheme="minorEastAsia" w:hAnsiTheme="minorEastAsia" w:hint="default"/>
          <w:b/>
          <w:bCs/>
        </w:rPr>
      </w:pPr>
      <w:r>
        <w:rPr>
          <w:rFonts w:asciiTheme="minorEastAsia" w:eastAsiaTheme="minorEastAsia" w:hAnsiTheme="minorEastAsia"/>
          <w:b/>
          <w:bCs/>
        </w:rPr>
        <w:t>2、实质审查与比较</w:t>
      </w:r>
    </w:p>
    <w:p w:rsidR="00630C90" w:rsidRDefault="008C4A5B">
      <w:pPr>
        <w:pStyle w:val="af1"/>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（1）评标委员会应当对符合资格的投标人的投标文件进行</w:t>
      </w:r>
      <w:r w:rsidRPr="00420CDF">
        <w:rPr>
          <w:rFonts w:asciiTheme="minorEastAsia" w:eastAsiaTheme="minorEastAsia" w:hAnsiTheme="minorEastAsia"/>
        </w:rPr>
        <w:t>符合性审查</w:t>
      </w:r>
      <w:r>
        <w:rPr>
          <w:rFonts w:asciiTheme="minorEastAsia" w:eastAsiaTheme="minorEastAsia" w:hAnsiTheme="minorEastAsia"/>
          <w:color w:val="FF0000"/>
        </w:rPr>
        <w:t>，</w:t>
      </w:r>
      <w:r>
        <w:rPr>
          <w:rFonts w:asciiTheme="minorEastAsia" w:eastAsiaTheme="minorEastAsia" w:hAnsiTheme="minorEastAsia"/>
        </w:rPr>
        <w:t>以确定其是否满足招标文件的实质性要求。</w:t>
      </w:r>
    </w:p>
    <w:p w:rsidR="00630C90" w:rsidRDefault="008C4A5B">
      <w:pPr>
        <w:pStyle w:val="af1"/>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（2）对于投标文件中含义不明确、同类问题表述不一致或者有明显文字和计算错误的内容，评标委员会应当以书面形式要求投标人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rPr>
        <w:t>作出</w:t>
      </w:r>
      <w:proofErr w:type="gramEnd"/>
      <w:r>
        <w:rPr>
          <w:rFonts w:asciiTheme="minorEastAsia" w:eastAsiaTheme="minorEastAsia" w:hAnsiTheme="minorEastAsia"/>
        </w:rPr>
        <w:t>必要的澄清、说明或者补正。</w:t>
      </w:r>
    </w:p>
    <w:p w:rsidR="00630C90" w:rsidRDefault="008C4A5B">
      <w:pPr>
        <w:pStyle w:val="af1"/>
        <w:spacing w:before="0" w:beforeAutospacing="0" w:after="0" w:afterAutospacing="0" w:line="360" w:lineRule="auto"/>
        <w:ind w:firstLineChars="150" w:firstLine="360"/>
        <w:jc w:val="both"/>
        <w:rPr>
          <w:rFonts w:asciiTheme="minorEastAsia" w:eastAsiaTheme="minorEastAsia" w:hAnsiTheme="minorEastAsia" w:hint="default"/>
        </w:rPr>
      </w:pPr>
      <w:r>
        <w:rPr>
          <w:rFonts w:asciiTheme="minorEastAsia" w:eastAsiaTheme="minorEastAsia" w:hAnsiTheme="minorEastAsia"/>
        </w:rPr>
        <w:t>（3）评标委员会应当按照招标文件中规定的评标方法和标准，对符合性审查合格的投标文件进行商务和技术评估，综合比较与评价。</w:t>
      </w:r>
    </w:p>
    <w:p w:rsidR="00630C90" w:rsidRDefault="008C4A5B">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kern w:val="0"/>
          <w:sz w:val="24"/>
        </w:rPr>
        <w:t>（4）评标时，评标委员会各成员应当独立对每个投标人的投标文件进行评价，并汇总每个投标人的得分。</w:t>
      </w:r>
    </w:p>
    <w:p w:rsidR="00630C90" w:rsidRDefault="008C4A5B">
      <w:pPr>
        <w:snapToGrid w:val="0"/>
        <w:spacing w:line="360" w:lineRule="auto"/>
        <w:ind w:firstLineChars="150" w:firstLine="360"/>
        <w:rPr>
          <w:rFonts w:asciiTheme="minorEastAsia" w:eastAsiaTheme="minorEastAsia" w:hAnsiTheme="minorEastAsia"/>
          <w:kern w:val="0"/>
          <w:sz w:val="24"/>
        </w:rPr>
      </w:pPr>
      <w:r>
        <w:rPr>
          <w:rFonts w:asciiTheme="minorEastAsia" w:eastAsiaTheme="minorEastAsia" w:hAnsiTheme="minorEastAsia" w:hint="eastAsia"/>
          <w:color w:val="000000"/>
          <w:sz w:val="24"/>
        </w:rPr>
        <w:t>（5）</w:t>
      </w:r>
      <w:r>
        <w:rPr>
          <w:rFonts w:asciiTheme="minorEastAsia" w:eastAsiaTheme="minorEastAsia" w:hAnsiTheme="minorEastAsia"/>
          <w:sz w:val="24"/>
        </w:rPr>
        <w:t>评标委员会完成评标后,按评标原则</w:t>
      </w:r>
      <w:r>
        <w:rPr>
          <w:rFonts w:asciiTheme="minorEastAsia" w:eastAsiaTheme="minorEastAsia" w:hAnsiTheme="minorEastAsia" w:hint="eastAsia"/>
          <w:sz w:val="24"/>
        </w:rPr>
        <w:t>确定中标候选人，</w:t>
      </w:r>
      <w:r>
        <w:rPr>
          <w:rFonts w:asciiTheme="minorEastAsia" w:eastAsiaTheme="minorEastAsia" w:hAnsiTheme="minorEastAsia" w:hint="eastAsia"/>
          <w:kern w:val="0"/>
          <w:sz w:val="24"/>
        </w:rPr>
        <w:t>以及根据采购人委托直接确定中标人。</w:t>
      </w:r>
      <w:r>
        <w:rPr>
          <w:rFonts w:asciiTheme="minorEastAsia" w:eastAsiaTheme="minorEastAsia" w:hAnsiTheme="minorEastAsia"/>
          <w:kern w:val="0"/>
          <w:sz w:val="24"/>
        </w:rPr>
        <w:t>同时</w:t>
      </w:r>
      <w:r>
        <w:rPr>
          <w:rFonts w:asciiTheme="minorEastAsia" w:eastAsiaTheme="minorEastAsia" w:hAnsiTheme="minorEastAsia" w:hint="eastAsia"/>
          <w:kern w:val="0"/>
          <w:sz w:val="24"/>
        </w:rPr>
        <w:t>编写</w:t>
      </w:r>
      <w:r>
        <w:rPr>
          <w:rFonts w:asciiTheme="minorEastAsia" w:eastAsiaTheme="minorEastAsia" w:hAnsiTheme="minorEastAsia"/>
          <w:kern w:val="0"/>
          <w:sz w:val="24"/>
        </w:rPr>
        <w:t>评</w:t>
      </w:r>
      <w:r>
        <w:rPr>
          <w:rFonts w:asciiTheme="minorEastAsia" w:eastAsiaTheme="minorEastAsia" w:hAnsiTheme="minorEastAsia" w:hint="eastAsia"/>
          <w:kern w:val="0"/>
          <w:sz w:val="24"/>
        </w:rPr>
        <w:t>标</w:t>
      </w:r>
      <w:r>
        <w:rPr>
          <w:rFonts w:asciiTheme="minorEastAsia" w:eastAsiaTheme="minorEastAsia" w:hAnsiTheme="minorEastAsia"/>
          <w:kern w:val="0"/>
          <w:sz w:val="24"/>
        </w:rPr>
        <w:t>报告。</w:t>
      </w:r>
    </w:p>
    <w:p w:rsidR="00630C90" w:rsidRDefault="008C4A5B">
      <w:pPr>
        <w:snapToGrid w:val="0"/>
        <w:spacing w:line="360" w:lineRule="auto"/>
        <w:ind w:firstLineChars="200" w:firstLine="482"/>
        <w:rPr>
          <w:rFonts w:asciiTheme="minorEastAsia" w:eastAsiaTheme="minorEastAsia" w:hAnsiTheme="minorEastAsia"/>
          <w:b/>
          <w:kern w:val="0"/>
          <w:sz w:val="24"/>
        </w:rPr>
      </w:pPr>
      <w:r>
        <w:rPr>
          <w:rFonts w:asciiTheme="minorEastAsia" w:eastAsiaTheme="minorEastAsia" w:hAnsiTheme="minorEastAsia" w:hint="eastAsia"/>
          <w:b/>
          <w:kern w:val="0"/>
          <w:sz w:val="24"/>
        </w:rPr>
        <w:t>3、评价</w:t>
      </w:r>
    </w:p>
    <w:p w:rsidR="00630C90" w:rsidRDefault="008C4A5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（1）采购人对项目采购情况进行评价；</w:t>
      </w:r>
    </w:p>
    <w:p w:rsidR="00630C90" w:rsidRDefault="008C4A5B">
      <w:pPr>
        <w:snapToGrid w:val="0"/>
        <w:spacing w:line="360" w:lineRule="auto"/>
        <w:ind w:firstLineChars="200" w:firstLine="480"/>
        <w:rPr>
          <w:rFonts w:asciiTheme="minorEastAsia" w:eastAsiaTheme="minorEastAsia" w:hAnsiTheme="minorEastAsia"/>
          <w:b/>
          <w:kern w:val="0"/>
          <w:sz w:val="24"/>
        </w:rPr>
      </w:pPr>
      <w:r>
        <w:rPr>
          <w:rFonts w:asciiTheme="minorEastAsia" w:eastAsiaTheme="minorEastAsia" w:hAnsiTheme="minorEastAsia" w:hint="eastAsia"/>
          <w:sz w:val="24"/>
        </w:rPr>
        <w:t>（2）招标人对评标委员会评审专家进行评价。</w:t>
      </w:r>
    </w:p>
    <w:p w:rsidR="00630C90" w:rsidRDefault="008C4A5B">
      <w:pPr>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（三）澄清问题的形式</w:t>
      </w:r>
    </w:p>
    <w:p w:rsidR="00630C90" w:rsidRDefault="008C4A5B">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color w:val="000000"/>
          <w:sz w:val="24"/>
        </w:rPr>
        <w:t>投标人的澄清、说明或者补正应当采用书面形式，</w:t>
      </w:r>
      <w:r w:rsidRPr="00420CDF">
        <w:rPr>
          <w:rFonts w:asciiTheme="minorEastAsia" w:eastAsiaTheme="minorEastAsia" w:hAnsiTheme="minorEastAsia" w:hint="eastAsia"/>
          <w:sz w:val="24"/>
        </w:rPr>
        <w:t>并加盖公章，或者由法定代理人或其授权的代表签字，</w:t>
      </w:r>
      <w:r>
        <w:rPr>
          <w:rFonts w:asciiTheme="minorEastAsia" w:eastAsiaTheme="minorEastAsia" w:hAnsiTheme="minorEastAsia" w:hint="eastAsia"/>
          <w:color w:val="000000"/>
          <w:sz w:val="24"/>
        </w:rPr>
        <w:t>并不得超出投标文件的范围或者改变投标文件的实质性内容。</w:t>
      </w:r>
    </w:p>
    <w:p w:rsidR="00630C90" w:rsidRDefault="008C4A5B">
      <w:pPr>
        <w:pStyle w:val="ac"/>
        <w:snapToGrid w:val="0"/>
        <w:spacing w:line="360" w:lineRule="auto"/>
        <w:ind w:leftChars="228" w:left="720" w:hangingChars="100" w:hanging="241"/>
        <w:rPr>
          <w:rFonts w:asciiTheme="minorEastAsia" w:eastAsiaTheme="minorEastAsia" w:hAnsiTheme="minorEastAsia"/>
          <w:b/>
          <w:sz w:val="24"/>
        </w:rPr>
      </w:pPr>
      <w:r>
        <w:rPr>
          <w:rFonts w:asciiTheme="minorEastAsia" w:eastAsiaTheme="minorEastAsia" w:hAnsiTheme="minorEastAsia" w:hint="eastAsia"/>
          <w:b/>
          <w:sz w:val="24"/>
        </w:rPr>
        <w:t>（四）错误修正</w:t>
      </w:r>
    </w:p>
    <w:p w:rsidR="00630C90" w:rsidRDefault="008C4A5B">
      <w:pPr>
        <w:pStyle w:val="af1"/>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投标文件报价出现前后不一致的，除招标文件另有规定外，按照下列规定修正：</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1、投标文件中开标一览表（报价表）内容与投标文件中相应内容不一致的，以开标一览表（报价表）为准；</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2、大写金额和小写金额不一致的，以大写金额为准；</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3、单价金额小数点或者百分比有明显错位的，以开标一览表的总价为准，并修改单价；</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4、总价金额与按单价汇总金额不一致的，以单价金额计算结果为准。</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630C90" w:rsidRDefault="008C4A5B">
      <w:pPr>
        <w:pStyle w:val="af1"/>
        <w:spacing w:before="0" w:beforeAutospacing="0" w:after="0" w:afterAutospacing="0" w:line="360" w:lineRule="auto"/>
        <w:ind w:firstLineChars="150" w:firstLine="361"/>
        <w:jc w:val="both"/>
        <w:rPr>
          <w:rFonts w:asciiTheme="minorEastAsia" w:eastAsiaTheme="minorEastAsia" w:hAnsiTheme="minorEastAsia" w:hint="default"/>
          <w:b/>
        </w:rPr>
      </w:pPr>
      <w:r>
        <w:rPr>
          <w:rFonts w:asciiTheme="minorEastAsia" w:eastAsiaTheme="minorEastAsia" w:hAnsiTheme="minorEastAsia"/>
          <w:b/>
          <w:bCs/>
        </w:rPr>
        <w:t>（五）</w:t>
      </w:r>
      <w:r>
        <w:rPr>
          <w:rFonts w:asciiTheme="minorEastAsia" w:eastAsiaTheme="minorEastAsia" w:hAnsiTheme="minorEastAsia"/>
          <w:b/>
        </w:rPr>
        <w:t>投标人存在下列情况之一的，投标无效:</w:t>
      </w:r>
    </w:p>
    <w:p w:rsidR="00630C90" w:rsidRDefault="008C4A5B">
      <w:pPr>
        <w:pStyle w:val="af1"/>
        <w:spacing w:before="0" w:beforeAutospacing="0" w:after="0" w:afterAutospacing="0" w:line="360" w:lineRule="auto"/>
        <w:ind w:firstLine="465"/>
        <w:jc w:val="both"/>
        <w:rPr>
          <w:rFonts w:asciiTheme="minorEastAsia" w:eastAsiaTheme="minorEastAsia" w:hAnsiTheme="minorEastAsia" w:hint="default"/>
        </w:rPr>
      </w:pPr>
      <w:r>
        <w:rPr>
          <w:rFonts w:asciiTheme="minorEastAsia" w:eastAsiaTheme="minorEastAsia" w:hAnsiTheme="minorEastAsia"/>
        </w:rPr>
        <w:t>1、未按照招标文件的规定提交投标保证金的。</w:t>
      </w:r>
    </w:p>
    <w:p w:rsidR="00630C90" w:rsidRDefault="008C4A5B">
      <w:pPr>
        <w:pStyle w:val="af1"/>
        <w:spacing w:before="0" w:beforeAutospacing="0" w:after="0" w:afterAutospacing="0" w:line="360" w:lineRule="auto"/>
        <w:ind w:firstLine="465"/>
        <w:jc w:val="both"/>
        <w:rPr>
          <w:rFonts w:asciiTheme="minorEastAsia" w:eastAsiaTheme="minorEastAsia" w:hAnsiTheme="minorEastAsia" w:hint="default"/>
        </w:rPr>
      </w:pPr>
      <w:r>
        <w:rPr>
          <w:rFonts w:asciiTheme="minorEastAsia" w:eastAsiaTheme="minorEastAsia" w:hAnsiTheme="minorEastAsia"/>
        </w:rPr>
        <w:t>2、投标文件未按招标文件要求密封、签署、盖章的（所有盖章均加盖投标单位公章，其它印章均作无效）。</w:t>
      </w:r>
    </w:p>
    <w:p w:rsidR="00630C90" w:rsidRDefault="008C4A5B">
      <w:pPr>
        <w:pStyle w:val="af1"/>
        <w:tabs>
          <w:tab w:val="left" w:pos="7380"/>
        </w:tabs>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3、不具备招标文件中规定的资格要求的。</w:t>
      </w:r>
      <w:r>
        <w:rPr>
          <w:rFonts w:asciiTheme="minorEastAsia" w:eastAsiaTheme="minorEastAsia" w:hAnsiTheme="minorEastAsia" w:hint="default"/>
        </w:rPr>
        <w:tab/>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4、报价超过招标文件中规定的预算金额或者最高限价的。</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5、投标文件含有采购人不能接受的附加条件的。</w:t>
      </w:r>
    </w:p>
    <w:p w:rsidR="00630C90" w:rsidRDefault="008C4A5B">
      <w:pPr>
        <w:snapToGrid w:val="0"/>
        <w:spacing w:line="360" w:lineRule="auto"/>
        <w:ind w:firstLineChars="196" w:firstLine="470"/>
        <w:rPr>
          <w:rFonts w:asciiTheme="minorEastAsia" w:eastAsiaTheme="minorEastAsia" w:hAnsiTheme="minorEastAsia"/>
          <w:bCs/>
          <w:kern w:val="0"/>
          <w:sz w:val="24"/>
        </w:rPr>
      </w:pPr>
      <w:r>
        <w:rPr>
          <w:rFonts w:asciiTheme="minorEastAsia" w:eastAsiaTheme="minorEastAsia" w:hAnsiTheme="minorEastAsia" w:hint="eastAsia"/>
          <w:kern w:val="0"/>
          <w:sz w:val="24"/>
        </w:rPr>
        <w:t>6</w:t>
      </w:r>
      <w:r>
        <w:rPr>
          <w:rFonts w:asciiTheme="minorEastAsia" w:eastAsiaTheme="minorEastAsia" w:hAnsiTheme="minorEastAsia" w:hint="eastAsia"/>
          <w:sz w:val="24"/>
        </w:rPr>
        <w:t>、投标代表人未能出具身份证明或与法定代表人授权委托人身份不符的；</w:t>
      </w:r>
    </w:p>
    <w:p w:rsidR="00630C90" w:rsidRDefault="008C4A5B">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7、资格资信证明文件或技术文件里出现数字报价的。</w:t>
      </w:r>
    </w:p>
    <w:p w:rsidR="00630C90" w:rsidRDefault="008C4A5B">
      <w:pPr>
        <w:pStyle w:val="af1"/>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0C90" w:rsidRDefault="008C4A5B">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9、投标报价高于市场平均价格，评标委员会认为有背《中华人民共和国政府采购法》第十七条的。  </w:t>
      </w:r>
    </w:p>
    <w:p w:rsidR="00630C90" w:rsidRDefault="008C4A5B">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10、商务需求不响应的。</w:t>
      </w:r>
    </w:p>
    <w:p w:rsidR="00630C90" w:rsidRDefault="008C4A5B">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11、</w:t>
      </w:r>
      <w:r>
        <w:rPr>
          <w:rFonts w:asciiTheme="minorEastAsia" w:eastAsiaTheme="minorEastAsia" w:hAnsiTheme="minorEastAsia"/>
          <w:kern w:val="0"/>
          <w:sz w:val="24"/>
        </w:rPr>
        <w:t>主要性能参数指标负偏离</w:t>
      </w:r>
      <w:r w:rsidRPr="00420CDF">
        <w:rPr>
          <w:rFonts w:asciiTheme="minorEastAsia" w:eastAsiaTheme="minorEastAsia" w:hAnsiTheme="minorEastAsia" w:hint="eastAsia"/>
          <w:kern w:val="0"/>
          <w:sz w:val="24"/>
          <w:u w:val="single"/>
        </w:rPr>
        <w:t xml:space="preserve"> 5 </w:t>
      </w:r>
      <w:r>
        <w:rPr>
          <w:rFonts w:asciiTheme="minorEastAsia" w:eastAsiaTheme="minorEastAsia" w:hAnsiTheme="minorEastAsia"/>
          <w:kern w:val="0"/>
          <w:sz w:val="24"/>
        </w:rPr>
        <w:t>项（含）以上的</w:t>
      </w:r>
      <w:r>
        <w:rPr>
          <w:rFonts w:asciiTheme="minorEastAsia" w:eastAsiaTheme="minorEastAsia" w:hAnsiTheme="minorEastAsia" w:hint="eastAsia"/>
          <w:kern w:val="0"/>
          <w:sz w:val="24"/>
        </w:rPr>
        <w:t>。</w:t>
      </w:r>
    </w:p>
    <w:p w:rsidR="00630C90" w:rsidRDefault="008C4A5B">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12、投标文件提供虚假材料的。 </w:t>
      </w:r>
    </w:p>
    <w:p w:rsidR="00630C90" w:rsidRDefault="008C4A5B">
      <w:pPr>
        <w:tabs>
          <w:tab w:val="left" w:pos="1898"/>
        </w:tabs>
        <w:autoSpaceDE w:val="0"/>
        <w:autoSpaceDN w:val="0"/>
        <w:adjustRightInd w:val="0"/>
        <w:spacing w:line="360" w:lineRule="auto"/>
        <w:ind w:firstLine="480"/>
        <w:rPr>
          <w:rFonts w:asciiTheme="minorEastAsia" w:eastAsiaTheme="minorEastAsia" w:hAnsiTheme="minorEastAsia"/>
          <w:kern w:val="0"/>
          <w:sz w:val="24"/>
        </w:rPr>
      </w:pPr>
      <w:r>
        <w:rPr>
          <w:rFonts w:asciiTheme="minorEastAsia" w:eastAsiaTheme="minorEastAsia" w:hAnsiTheme="minorEastAsia"/>
          <w:kern w:val="0"/>
          <w:sz w:val="24"/>
        </w:rPr>
        <w:t>1</w:t>
      </w:r>
      <w:r>
        <w:rPr>
          <w:rFonts w:asciiTheme="minorEastAsia" w:eastAsiaTheme="minorEastAsia" w:hAnsiTheme="minorEastAsia" w:hint="eastAsia"/>
          <w:kern w:val="0"/>
          <w:sz w:val="24"/>
        </w:rPr>
        <w:t>3</w:t>
      </w:r>
      <w:r>
        <w:rPr>
          <w:rFonts w:asciiTheme="minorEastAsia" w:eastAsiaTheme="minorEastAsia" w:hAnsiTheme="minorEastAsia"/>
          <w:kern w:val="0"/>
          <w:sz w:val="24"/>
        </w:rPr>
        <w:t>、不符合中华人民共和国财政部令第87号《政府采购货物和服务招标投标管理办法》第三十七条情形之一的，视为投标人串通投标，其投标无效</w:t>
      </w:r>
      <w:r>
        <w:rPr>
          <w:rFonts w:asciiTheme="minorEastAsia" w:eastAsiaTheme="minorEastAsia" w:hAnsiTheme="minorEastAsia" w:hint="eastAsia"/>
          <w:kern w:val="0"/>
          <w:sz w:val="24"/>
        </w:rPr>
        <w:t>，并移送采购监管部门</w:t>
      </w:r>
      <w:r>
        <w:rPr>
          <w:rFonts w:asciiTheme="minorEastAsia" w:eastAsiaTheme="minorEastAsia" w:hAnsiTheme="minorEastAsia"/>
          <w:kern w:val="0"/>
          <w:sz w:val="24"/>
        </w:rPr>
        <w:t>：</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（1）不同投标人的投标文件由同一单位或者个人编制；</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（2）不同投标人委托同一单位或者个人办理投标事宜；</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（3）不同投标人的投标文件载明的项目管理成员或者联系人员为同一人；</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（4）不同投标人的投标文件异常一致或者投标报价呈规律性差异；</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lastRenderedPageBreak/>
        <w:t xml:space="preserve">　 （5）不同投标人的投标文件相互混装；</w:t>
      </w:r>
    </w:p>
    <w:p w:rsidR="00630C90" w:rsidRDefault="008C4A5B">
      <w:pPr>
        <w:pStyle w:val="af1"/>
        <w:spacing w:before="0" w:beforeAutospacing="0" w:after="0" w:afterAutospacing="0" w:line="360" w:lineRule="auto"/>
        <w:jc w:val="both"/>
        <w:rPr>
          <w:rFonts w:asciiTheme="minorEastAsia" w:eastAsiaTheme="minorEastAsia" w:hAnsiTheme="minorEastAsia" w:hint="default"/>
        </w:rPr>
      </w:pPr>
      <w:r>
        <w:rPr>
          <w:rFonts w:asciiTheme="minorEastAsia" w:eastAsiaTheme="minorEastAsia" w:hAnsiTheme="minorEastAsia"/>
        </w:rPr>
        <w:t xml:space="preserve">　 （6）不同投标人的投标保证金从同一单位或者个人的账户转出。</w:t>
      </w:r>
    </w:p>
    <w:p w:rsidR="00630C90" w:rsidRDefault="008C4A5B">
      <w:pPr>
        <w:autoSpaceDE w:val="0"/>
        <w:autoSpaceDN w:val="0"/>
        <w:adjustRightInd w:val="0"/>
        <w:spacing w:line="360" w:lineRule="auto"/>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14、不符合法律、法规和招标文件中规定的其他实质性要求的（招标文件</w:t>
      </w:r>
    </w:p>
    <w:p w:rsidR="00630C90" w:rsidRDefault="008C4A5B">
      <w:pPr>
        <w:tabs>
          <w:tab w:val="right" w:pos="8306"/>
        </w:tabs>
        <w:autoSpaceDE w:val="0"/>
        <w:autoSpaceDN w:val="0"/>
        <w:adjustRightInd w:val="0"/>
        <w:spacing w:line="360" w:lineRule="auto"/>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中打“▲”内容及被拒绝的条款）。</w:t>
      </w:r>
      <w:r>
        <w:rPr>
          <w:rFonts w:asciiTheme="minorEastAsia" w:eastAsiaTheme="minorEastAsia" w:hAnsiTheme="minorEastAsia"/>
          <w:color w:val="000000"/>
          <w:kern w:val="0"/>
          <w:sz w:val="24"/>
        </w:rPr>
        <w:tab/>
      </w:r>
    </w:p>
    <w:p w:rsidR="00630C90" w:rsidRDefault="008C4A5B">
      <w:pPr>
        <w:autoSpaceDE w:val="0"/>
        <w:autoSpaceDN w:val="0"/>
        <w:adjustRightInd w:val="0"/>
        <w:spacing w:line="360" w:lineRule="auto"/>
        <w:ind w:left="480"/>
        <w:rPr>
          <w:rFonts w:asciiTheme="minorEastAsia" w:eastAsiaTheme="minorEastAsia" w:hAnsiTheme="minorEastAsia"/>
          <w:kern w:val="0"/>
          <w:sz w:val="24"/>
        </w:rPr>
      </w:pPr>
      <w:r>
        <w:rPr>
          <w:rFonts w:asciiTheme="minorEastAsia" w:eastAsiaTheme="minorEastAsia" w:hAnsiTheme="minorEastAsia" w:hint="eastAsia"/>
          <w:b/>
          <w:kern w:val="0"/>
          <w:sz w:val="24"/>
        </w:rPr>
        <w:t>（六）有下列情况之一的，本次招标</w:t>
      </w:r>
      <w:proofErr w:type="gramStart"/>
      <w:r>
        <w:rPr>
          <w:rFonts w:asciiTheme="minorEastAsia" w:eastAsiaTheme="minorEastAsia" w:hAnsiTheme="minorEastAsia" w:hint="eastAsia"/>
          <w:b/>
          <w:kern w:val="0"/>
          <w:sz w:val="24"/>
        </w:rPr>
        <w:t>作为废标处理</w:t>
      </w:r>
      <w:proofErr w:type="gramEnd"/>
      <w:r>
        <w:rPr>
          <w:rFonts w:asciiTheme="minorEastAsia" w:eastAsiaTheme="minorEastAsia" w:hAnsiTheme="minorEastAsia" w:hint="eastAsia"/>
          <w:b/>
          <w:kern w:val="0"/>
          <w:sz w:val="24"/>
        </w:rPr>
        <w:t>：</w:t>
      </w:r>
    </w:p>
    <w:p w:rsidR="00630C90" w:rsidRDefault="008C4A5B">
      <w:pPr>
        <w:pStyle w:val="af1"/>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1、出现影响采购公正的违法、违规行为的；</w:t>
      </w:r>
    </w:p>
    <w:p w:rsidR="00630C90" w:rsidRDefault="008C4A5B">
      <w:pPr>
        <w:pStyle w:val="af1"/>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 xml:space="preserve">2、评标委员会发现招标文件存在歧义、重大缺陷导致评标工作无法进行，或者招标文件内容违反国家有关强制性规定的； </w:t>
      </w:r>
    </w:p>
    <w:p w:rsidR="00630C90" w:rsidRDefault="008C4A5B">
      <w:pPr>
        <w:pStyle w:val="af1"/>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3、投标人技术性能得分均低于技术性能分值60%，被评标委员会认定为不具有履行合同所必需的设备和专业技术能力的；</w:t>
      </w:r>
    </w:p>
    <w:p w:rsidR="00630C90" w:rsidRDefault="008C4A5B">
      <w:pPr>
        <w:pStyle w:val="af1"/>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4、因重大变故，采购任务取消的；</w:t>
      </w:r>
    </w:p>
    <w:p w:rsidR="00630C90" w:rsidRDefault="008C4A5B">
      <w:pPr>
        <w:pStyle w:val="af1"/>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5、法律、法规和招标文件规定的其他导致评标结果无效的。</w:t>
      </w:r>
    </w:p>
    <w:p w:rsidR="00630C90" w:rsidRDefault="008C4A5B">
      <w:pPr>
        <w:pStyle w:val="ac"/>
        <w:tabs>
          <w:tab w:val="left" w:pos="630"/>
        </w:tabs>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color w:val="000000"/>
          <w:sz w:val="24"/>
        </w:rPr>
        <w:t>（</w:t>
      </w:r>
      <w:r>
        <w:rPr>
          <w:rFonts w:asciiTheme="minorEastAsia" w:eastAsiaTheme="minorEastAsia" w:hAnsiTheme="minorEastAsia" w:hint="eastAsia"/>
          <w:b/>
          <w:color w:val="000000"/>
          <w:sz w:val="24"/>
        </w:rPr>
        <w:t>七</w:t>
      </w:r>
      <w:r>
        <w:rPr>
          <w:rFonts w:asciiTheme="minorEastAsia" w:eastAsiaTheme="minorEastAsia" w:hAnsiTheme="minorEastAsia"/>
          <w:b/>
          <w:color w:val="000000"/>
          <w:sz w:val="24"/>
        </w:rPr>
        <w:t>）</w:t>
      </w:r>
      <w:r>
        <w:rPr>
          <w:rFonts w:asciiTheme="minorEastAsia" w:eastAsiaTheme="minorEastAsia" w:hAnsiTheme="minorEastAsia"/>
          <w:b/>
          <w:sz w:val="24"/>
        </w:rPr>
        <w:t>评标原则和评标办法</w:t>
      </w:r>
    </w:p>
    <w:p w:rsidR="00630C90" w:rsidRDefault="008C4A5B">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630C90" w:rsidRDefault="008C4A5B">
      <w:pPr>
        <w:pStyle w:val="ac"/>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评标办法。具体评标内容及评分标准等详见《第四</w:t>
      </w:r>
      <w:r>
        <w:rPr>
          <w:rFonts w:asciiTheme="minorEastAsia" w:eastAsiaTheme="minorEastAsia" w:hAnsiTheme="minorEastAsia" w:hint="eastAsia"/>
          <w:sz w:val="24"/>
        </w:rPr>
        <w:t>部分</w:t>
      </w:r>
      <w:r>
        <w:rPr>
          <w:rFonts w:asciiTheme="minorEastAsia" w:eastAsiaTheme="minorEastAsia" w:hAnsiTheme="minorEastAsia"/>
          <w:sz w:val="24"/>
        </w:rPr>
        <w:t>：评标</w:t>
      </w:r>
      <w:r>
        <w:rPr>
          <w:rFonts w:asciiTheme="minorEastAsia" w:eastAsiaTheme="minorEastAsia" w:hAnsiTheme="minorEastAsia" w:hint="eastAsia"/>
          <w:sz w:val="24"/>
        </w:rPr>
        <w:t>方</w:t>
      </w:r>
      <w:r>
        <w:rPr>
          <w:rFonts w:asciiTheme="minorEastAsia" w:eastAsiaTheme="minorEastAsia" w:hAnsiTheme="minorEastAsia"/>
          <w:sz w:val="24"/>
        </w:rPr>
        <w:t>法及评分标准》。</w:t>
      </w:r>
    </w:p>
    <w:p w:rsidR="00630C90" w:rsidRDefault="008C4A5B">
      <w:pPr>
        <w:pStyle w:val="ac"/>
        <w:snapToGrid w:val="0"/>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w:t>
      </w:r>
      <w:r>
        <w:rPr>
          <w:rFonts w:asciiTheme="minorEastAsia" w:eastAsiaTheme="minorEastAsia" w:hAnsiTheme="minorEastAsia" w:hint="eastAsia"/>
          <w:b/>
          <w:sz w:val="24"/>
        </w:rPr>
        <w:t>八</w:t>
      </w:r>
      <w:r>
        <w:rPr>
          <w:rFonts w:asciiTheme="minorEastAsia" w:eastAsiaTheme="minorEastAsia" w:hAnsiTheme="minorEastAsia"/>
          <w:b/>
          <w:sz w:val="24"/>
        </w:rPr>
        <w:t>）评标过程的监控</w:t>
      </w:r>
    </w:p>
    <w:p w:rsidR="00630C90" w:rsidRDefault="008C4A5B">
      <w:pPr>
        <w:pStyle w:val="af1"/>
        <w:spacing w:before="0" w:beforeAutospacing="0" w:after="0" w:afterAutospacing="0" w:line="360" w:lineRule="auto"/>
        <w:ind w:firstLineChars="200" w:firstLine="480"/>
        <w:jc w:val="both"/>
        <w:rPr>
          <w:rFonts w:asciiTheme="minorEastAsia" w:eastAsiaTheme="minorEastAsia" w:hAnsiTheme="minorEastAsia" w:hint="default"/>
        </w:rPr>
      </w:pPr>
      <w:r>
        <w:rPr>
          <w:rFonts w:asciiTheme="minorEastAsia" w:eastAsiaTheme="minorEastAsia" w:hAnsiTheme="minorEastAsia"/>
        </w:rPr>
        <w:t>本项目评标过程实行全程录音、录像监控（或请政府采购监管部门将同时进行现场监督），投标人在评标过程中所进行的试图影响评标结果的不公正活动，可能导致其投标被拒绝。</w:t>
      </w:r>
    </w:p>
    <w:p w:rsidR="00630C90" w:rsidRDefault="008C4A5B">
      <w:pPr>
        <w:pStyle w:val="af1"/>
        <w:spacing w:before="0" w:beforeAutospacing="0" w:after="0" w:afterAutospacing="0" w:line="360" w:lineRule="auto"/>
        <w:jc w:val="both"/>
        <w:rPr>
          <w:rFonts w:asciiTheme="minorEastAsia" w:eastAsiaTheme="minorEastAsia" w:hAnsiTheme="minorEastAsia" w:hint="default"/>
          <w:b/>
          <w:sz w:val="28"/>
          <w:szCs w:val="28"/>
        </w:rPr>
      </w:pPr>
      <w:r>
        <w:rPr>
          <w:rFonts w:asciiTheme="minorEastAsia" w:eastAsiaTheme="minorEastAsia" w:hAnsiTheme="minorEastAsia"/>
          <w:b/>
          <w:sz w:val="28"/>
          <w:szCs w:val="28"/>
        </w:rPr>
        <w:t>七、定标</w:t>
      </w:r>
    </w:p>
    <w:p w:rsidR="00630C90" w:rsidRDefault="008C4A5B">
      <w:pPr>
        <w:pStyle w:val="af1"/>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评标委员会根据采购单位的委托协议，推荐或确定中标供应商。</w:t>
      </w:r>
    </w:p>
    <w:p w:rsidR="00630C90" w:rsidRDefault="008C4A5B">
      <w:pPr>
        <w:pStyle w:val="af1"/>
        <w:spacing w:before="0" w:beforeAutospacing="0" w:after="0" w:afterAutospacing="0" w:line="360" w:lineRule="auto"/>
        <w:jc w:val="both"/>
        <w:rPr>
          <w:rFonts w:asciiTheme="minorEastAsia" w:eastAsiaTheme="minorEastAsia" w:hAnsiTheme="minorEastAsia" w:hint="default"/>
          <w:b/>
          <w:sz w:val="28"/>
          <w:szCs w:val="28"/>
        </w:rPr>
      </w:pPr>
      <w:r>
        <w:rPr>
          <w:rFonts w:asciiTheme="minorEastAsia" w:eastAsiaTheme="minorEastAsia" w:hAnsiTheme="minorEastAsia"/>
          <w:b/>
          <w:sz w:val="28"/>
          <w:szCs w:val="28"/>
        </w:rPr>
        <w:t>八、合同授予</w:t>
      </w:r>
    </w:p>
    <w:p w:rsidR="00630C90" w:rsidRDefault="008C4A5B">
      <w:pPr>
        <w:pStyle w:val="af1"/>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t>1、中标结果将自中标人确定之日起2个工作日内在省级以上财政部门指定的媒体及相关网站公告。</w:t>
      </w:r>
    </w:p>
    <w:p w:rsidR="00630C90" w:rsidRDefault="008C4A5B">
      <w:pPr>
        <w:pStyle w:val="af1"/>
        <w:spacing w:before="0" w:beforeAutospacing="0" w:after="0" w:afterAutospacing="0" w:line="360" w:lineRule="auto"/>
        <w:ind w:firstLineChars="250" w:firstLine="600"/>
        <w:jc w:val="both"/>
        <w:rPr>
          <w:rFonts w:asciiTheme="minorEastAsia" w:eastAsiaTheme="minorEastAsia" w:hAnsiTheme="minorEastAsia" w:hint="default"/>
        </w:rPr>
      </w:pPr>
      <w:r>
        <w:rPr>
          <w:rFonts w:asciiTheme="minorEastAsia" w:eastAsiaTheme="minorEastAsia" w:hAnsiTheme="minorEastAsia"/>
        </w:rPr>
        <w:lastRenderedPageBreak/>
        <w:t>2、采购人应当在《中标通知书》中要求的时间内，按照招标文件和中标人投标文件的规定，与中标人签订书面合同。所签订的合同不得对招标文件确定的事项和中标人投标文件作实质性修改。</w:t>
      </w:r>
    </w:p>
    <w:p w:rsidR="00630C90" w:rsidRDefault="008C4A5B">
      <w:pPr>
        <w:pStyle w:val="af1"/>
        <w:spacing w:before="0" w:beforeAutospacing="0" w:after="0" w:afterAutospacing="0" w:line="360" w:lineRule="auto"/>
        <w:ind w:firstLine="465"/>
        <w:jc w:val="both"/>
        <w:rPr>
          <w:rFonts w:asciiTheme="minorEastAsia" w:eastAsiaTheme="minorEastAsia" w:hAnsiTheme="minorEastAsia" w:hint="default"/>
        </w:rPr>
      </w:pPr>
      <w:r>
        <w:rPr>
          <w:rFonts w:asciiTheme="minorEastAsia" w:eastAsiaTheme="minorEastAsia" w:hAnsiTheme="minorEastAsia"/>
        </w:rPr>
        <w:t>采购人不得向中标人提出任何不合理的要求作为签订合同的条件。</w:t>
      </w:r>
    </w:p>
    <w:p w:rsidR="00630C90" w:rsidRDefault="008C4A5B">
      <w:pPr>
        <w:pStyle w:val="af1"/>
        <w:spacing w:before="0" w:beforeAutospacing="0" w:after="0" w:afterAutospacing="0" w:line="360" w:lineRule="auto"/>
        <w:ind w:firstLine="465"/>
        <w:jc w:val="both"/>
        <w:rPr>
          <w:rFonts w:asciiTheme="minorEastAsia" w:eastAsiaTheme="minorEastAsia" w:hAnsiTheme="minorEastAsia" w:hint="default"/>
        </w:rPr>
      </w:pPr>
      <w:r>
        <w:rPr>
          <w:rFonts w:asciiTheme="minorEastAsia" w:eastAsiaTheme="minorEastAsia" w:hAnsiTheme="minorEastAsia"/>
        </w:rPr>
        <w:t>3、中标供应商拖延、拒签合同的,投标保证金将不予退还并取消中标资格。</w:t>
      </w:r>
    </w:p>
    <w:p w:rsidR="00630C90" w:rsidRDefault="008C4A5B">
      <w:pPr>
        <w:pStyle w:val="ac"/>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sz w:val="24"/>
        </w:rPr>
        <w:t>4、</w:t>
      </w:r>
      <w:r>
        <w:rPr>
          <w:rFonts w:asciiTheme="minorEastAsia" w:eastAsiaTheme="minorEastAsia" w:hAnsiTheme="minorEastAsia" w:hint="eastAsia"/>
          <w:kern w:val="0"/>
          <w:sz w:val="24"/>
        </w:rPr>
        <w:t>如</w:t>
      </w:r>
      <w:proofErr w:type="gramStart"/>
      <w:r>
        <w:rPr>
          <w:rFonts w:asciiTheme="minorEastAsia" w:eastAsiaTheme="minorEastAsia" w:hAnsiTheme="minorEastAsia" w:hint="eastAsia"/>
          <w:kern w:val="0"/>
          <w:sz w:val="24"/>
        </w:rPr>
        <w:t>需合同</w:t>
      </w:r>
      <w:proofErr w:type="gramEnd"/>
      <w:r>
        <w:rPr>
          <w:rFonts w:asciiTheme="minorEastAsia" w:eastAsiaTheme="minorEastAsia" w:hAnsiTheme="minorEastAsia" w:hint="eastAsia"/>
          <w:kern w:val="0"/>
          <w:sz w:val="24"/>
        </w:rPr>
        <w:t>履约保证金的</w:t>
      </w:r>
      <w:proofErr w:type="gramStart"/>
      <w:r>
        <w:rPr>
          <w:rFonts w:asciiTheme="minorEastAsia" w:eastAsiaTheme="minorEastAsia" w:hAnsiTheme="minorEastAsia" w:hint="eastAsia"/>
          <w:kern w:val="0"/>
          <w:sz w:val="24"/>
        </w:rPr>
        <w:t>请合同</w:t>
      </w:r>
      <w:proofErr w:type="gramEnd"/>
      <w:r>
        <w:rPr>
          <w:rFonts w:asciiTheme="minorEastAsia" w:eastAsiaTheme="minorEastAsia" w:hAnsiTheme="minorEastAsia" w:hint="eastAsia"/>
          <w:kern w:val="0"/>
          <w:sz w:val="24"/>
        </w:rPr>
        <w:t>双方在</w:t>
      </w:r>
      <w:proofErr w:type="gramStart"/>
      <w:r>
        <w:rPr>
          <w:rFonts w:asciiTheme="minorEastAsia" w:eastAsiaTheme="minorEastAsia" w:hAnsiTheme="minorEastAsia" w:hint="eastAsia"/>
          <w:kern w:val="0"/>
          <w:sz w:val="24"/>
        </w:rPr>
        <w:t>签定</w:t>
      </w:r>
      <w:proofErr w:type="gramEnd"/>
      <w:r>
        <w:rPr>
          <w:rFonts w:asciiTheme="minorEastAsia" w:eastAsiaTheme="minorEastAsia" w:hAnsiTheme="minorEastAsia" w:hint="eastAsia"/>
          <w:kern w:val="0"/>
          <w:sz w:val="24"/>
        </w:rPr>
        <w:t>合同时商定，</w:t>
      </w:r>
      <w:r>
        <w:rPr>
          <w:rFonts w:asciiTheme="minorEastAsia" w:eastAsiaTheme="minorEastAsia" w:hAnsiTheme="minorEastAsia" w:cs="宋体"/>
          <w:color w:val="000000"/>
          <w:kern w:val="0"/>
          <w:sz w:val="24"/>
        </w:rPr>
        <w:t>但履约保证金的数额不得超过政府采购合同金额的10%</w:t>
      </w:r>
      <w:r>
        <w:rPr>
          <w:rFonts w:asciiTheme="minorEastAsia" w:eastAsiaTheme="minorEastAsia" w:hAnsiTheme="minorEastAsia" w:hint="eastAsia"/>
          <w:color w:val="000000"/>
          <w:kern w:val="0"/>
          <w:sz w:val="24"/>
        </w:rPr>
        <w:t>。</w:t>
      </w:r>
    </w:p>
    <w:p w:rsidR="00630C90" w:rsidRDefault="00630C90">
      <w:pPr>
        <w:autoSpaceDE w:val="0"/>
        <w:autoSpaceDN w:val="0"/>
        <w:adjustRightInd w:val="0"/>
        <w:spacing w:line="360" w:lineRule="auto"/>
        <w:jc w:val="center"/>
        <w:rPr>
          <w:rFonts w:asciiTheme="minorEastAsia" w:eastAsiaTheme="minorEastAsia" w:hAnsiTheme="minorEastAsia"/>
          <w:sz w:val="36"/>
          <w:szCs w:val="36"/>
        </w:rPr>
      </w:pPr>
    </w:p>
    <w:p w:rsidR="00630C90" w:rsidRDefault="00630C90">
      <w:pPr>
        <w:autoSpaceDE w:val="0"/>
        <w:autoSpaceDN w:val="0"/>
        <w:adjustRightInd w:val="0"/>
        <w:spacing w:line="360" w:lineRule="auto"/>
        <w:jc w:val="center"/>
        <w:rPr>
          <w:rFonts w:asciiTheme="minorEastAsia" w:eastAsiaTheme="minorEastAsia" w:hAnsiTheme="minorEastAsia"/>
          <w:sz w:val="36"/>
          <w:szCs w:val="36"/>
        </w:rPr>
      </w:pPr>
    </w:p>
    <w:p w:rsidR="00630C90" w:rsidRDefault="00630C90">
      <w:pPr>
        <w:autoSpaceDE w:val="0"/>
        <w:autoSpaceDN w:val="0"/>
        <w:adjustRightInd w:val="0"/>
        <w:spacing w:line="360" w:lineRule="auto"/>
        <w:jc w:val="center"/>
        <w:rPr>
          <w:rFonts w:asciiTheme="minorEastAsia" w:eastAsiaTheme="minorEastAsia" w:hAnsiTheme="minorEastAsia"/>
          <w:sz w:val="36"/>
          <w:szCs w:val="36"/>
        </w:rPr>
      </w:pPr>
    </w:p>
    <w:p w:rsidR="00630C90" w:rsidRDefault="00630C90">
      <w:pPr>
        <w:autoSpaceDE w:val="0"/>
        <w:autoSpaceDN w:val="0"/>
        <w:adjustRightInd w:val="0"/>
        <w:spacing w:line="360" w:lineRule="auto"/>
        <w:jc w:val="center"/>
        <w:rPr>
          <w:rFonts w:asciiTheme="minorEastAsia" w:eastAsiaTheme="minorEastAsia" w:hAnsiTheme="minorEastAsia"/>
          <w:sz w:val="36"/>
          <w:szCs w:val="36"/>
        </w:rPr>
      </w:pPr>
    </w:p>
    <w:p w:rsidR="00630C90" w:rsidRDefault="00630C90">
      <w:pPr>
        <w:autoSpaceDE w:val="0"/>
        <w:autoSpaceDN w:val="0"/>
        <w:adjustRightInd w:val="0"/>
        <w:spacing w:line="360" w:lineRule="auto"/>
        <w:jc w:val="center"/>
        <w:rPr>
          <w:rFonts w:asciiTheme="minorEastAsia" w:eastAsiaTheme="minorEastAsia" w:hAnsiTheme="minorEastAsia"/>
          <w:sz w:val="36"/>
          <w:szCs w:val="36"/>
        </w:rPr>
      </w:pPr>
    </w:p>
    <w:p w:rsidR="00630C90" w:rsidRDefault="00630C90">
      <w:pPr>
        <w:autoSpaceDE w:val="0"/>
        <w:autoSpaceDN w:val="0"/>
        <w:adjustRightInd w:val="0"/>
        <w:spacing w:line="360" w:lineRule="auto"/>
        <w:jc w:val="center"/>
        <w:rPr>
          <w:rFonts w:asciiTheme="minorEastAsia" w:eastAsiaTheme="minorEastAsia" w:hAnsiTheme="minorEastAsia"/>
          <w:sz w:val="36"/>
          <w:szCs w:val="36"/>
        </w:rPr>
      </w:pPr>
    </w:p>
    <w:p w:rsidR="00630C90" w:rsidRDefault="00630C90">
      <w:pPr>
        <w:autoSpaceDE w:val="0"/>
        <w:autoSpaceDN w:val="0"/>
        <w:adjustRightInd w:val="0"/>
        <w:spacing w:line="360" w:lineRule="auto"/>
        <w:jc w:val="center"/>
        <w:rPr>
          <w:rFonts w:asciiTheme="minorEastAsia" w:eastAsiaTheme="minorEastAsia" w:hAnsiTheme="minorEastAsia"/>
          <w:sz w:val="36"/>
          <w:szCs w:val="36"/>
        </w:rPr>
      </w:pPr>
    </w:p>
    <w:p w:rsidR="00630C90" w:rsidRDefault="00630C90">
      <w:pPr>
        <w:autoSpaceDE w:val="0"/>
        <w:autoSpaceDN w:val="0"/>
        <w:adjustRightInd w:val="0"/>
        <w:spacing w:line="360" w:lineRule="auto"/>
        <w:jc w:val="center"/>
        <w:rPr>
          <w:rFonts w:asciiTheme="minorEastAsia" w:eastAsiaTheme="minorEastAsia" w:hAnsiTheme="minorEastAsia"/>
          <w:sz w:val="36"/>
          <w:szCs w:val="36"/>
        </w:rPr>
      </w:pPr>
    </w:p>
    <w:p w:rsidR="00630C90" w:rsidRDefault="00630C90">
      <w:pPr>
        <w:autoSpaceDE w:val="0"/>
        <w:autoSpaceDN w:val="0"/>
        <w:adjustRightInd w:val="0"/>
        <w:spacing w:line="360" w:lineRule="auto"/>
        <w:jc w:val="center"/>
        <w:rPr>
          <w:rFonts w:asciiTheme="minorEastAsia" w:eastAsiaTheme="minorEastAsia" w:hAnsiTheme="minorEastAsia"/>
          <w:sz w:val="36"/>
          <w:szCs w:val="36"/>
        </w:rPr>
      </w:pPr>
    </w:p>
    <w:p w:rsidR="00630C90" w:rsidRDefault="00630C90">
      <w:pPr>
        <w:autoSpaceDE w:val="0"/>
        <w:autoSpaceDN w:val="0"/>
        <w:adjustRightInd w:val="0"/>
        <w:spacing w:line="360" w:lineRule="auto"/>
        <w:jc w:val="center"/>
        <w:rPr>
          <w:rFonts w:asciiTheme="minorEastAsia" w:eastAsiaTheme="minorEastAsia" w:hAnsiTheme="minorEastAsia"/>
          <w:sz w:val="36"/>
          <w:szCs w:val="36"/>
        </w:rPr>
      </w:pPr>
    </w:p>
    <w:p w:rsidR="00630C90" w:rsidRDefault="00552CB0" w:rsidP="00552CB0">
      <w:pPr>
        <w:autoSpaceDE w:val="0"/>
        <w:autoSpaceDN w:val="0"/>
        <w:adjustRightInd w:val="0"/>
        <w:spacing w:line="360" w:lineRule="auto"/>
        <w:rPr>
          <w:rFonts w:asciiTheme="minorEastAsia" w:eastAsiaTheme="minorEastAsia" w:hAnsiTheme="minorEastAsia"/>
          <w:sz w:val="36"/>
          <w:szCs w:val="36"/>
        </w:rPr>
      </w:pPr>
      <w:r>
        <w:rPr>
          <w:rFonts w:asciiTheme="minorEastAsia" w:eastAsiaTheme="minorEastAsia" w:hAnsiTheme="minorEastAsia" w:hint="eastAsia"/>
          <w:sz w:val="36"/>
          <w:szCs w:val="36"/>
        </w:rPr>
        <w:t xml:space="preserve">                       </w:t>
      </w:r>
    </w:p>
    <w:p w:rsidR="00552CB0" w:rsidRDefault="00552CB0" w:rsidP="00552CB0">
      <w:pPr>
        <w:autoSpaceDE w:val="0"/>
        <w:autoSpaceDN w:val="0"/>
        <w:adjustRightInd w:val="0"/>
        <w:spacing w:line="360" w:lineRule="auto"/>
        <w:rPr>
          <w:rFonts w:asciiTheme="minorEastAsia" w:eastAsiaTheme="minorEastAsia" w:hAnsiTheme="minorEastAsia"/>
          <w:sz w:val="36"/>
          <w:szCs w:val="36"/>
        </w:rPr>
      </w:pPr>
    </w:p>
    <w:p w:rsidR="00552CB0" w:rsidRDefault="00552CB0" w:rsidP="00552CB0">
      <w:pPr>
        <w:autoSpaceDE w:val="0"/>
        <w:autoSpaceDN w:val="0"/>
        <w:adjustRightInd w:val="0"/>
        <w:spacing w:line="360" w:lineRule="auto"/>
        <w:rPr>
          <w:rFonts w:asciiTheme="minorEastAsia" w:eastAsiaTheme="minorEastAsia" w:hAnsiTheme="minorEastAsia"/>
          <w:sz w:val="36"/>
          <w:szCs w:val="36"/>
        </w:rPr>
      </w:pPr>
    </w:p>
    <w:p w:rsidR="00552CB0" w:rsidRDefault="00552CB0" w:rsidP="00552CB0">
      <w:pPr>
        <w:autoSpaceDE w:val="0"/>
        <w:autoSpaceDN w:val="0"/>
        <w:adjustRightInd w:val="0"/>
        <w:spacing w:line="360" w:lineRule="auto"/>
        <w:rPr>
          <w:rFonts w:asciiTheme="minorEastAsia" w:eastAsiaTheme="minorEastAsia" w:hAnsiTheme="minorEastAsia"/>
          <w:sz w:val="36"/>
          <w:szCs w:val="36"/>
        </w:rPr>
      </w:pPr>
    </w:p>
    <w:p w:rsidR="00552CB0" w:rsidRDefault="00552CB0" w:rsidP="00552CB0">
      <w:pPr>
        <w:autoSpaceDE w:val="0"/>
        <w:autoSpaceDN w:val="0"/>
        <w:adjustRightInd w:val="0"/>
        <w:spacing w:line="360" w:lineRule="auto"/>
        <w:rPr>
          <w:rFonts w:asciiTheme="minorEastAsia" w:eastAsiaTheme="minorEastAsia" w:hAnsiTheme="minorEastAsia"/>
          <w:sz w:val="36"/>
          <w:szCs w:val="36"/>
        </w:rPr>
      </w:pPr>
    </w:p>
    <w:p w:rsidR="00552CB0" w:rsidRDefault="00552CB0" w:rsidP="00552CB0">
      <w:pPr>
        <w:autoSpaceDE w:val="0"/>
        <w:autoSpaceDN w:val="0"/>
        <w:adjustRightInd w:val="0"/>
        <w:spacing w:line="360" w:lineRule="auto"/>
        <w:rPr>
          <w:rFonts w:asciiTheme="minorEastAsia" w:eastAsiaTheme="minorEastAsia" w:hAnsiTheme="minorEastAsia"/>
          <w:sz w:val="36"/>
          <w:szCs w:val="36"/>
        </w:rPr>
      </w:pPr>
    </w:p>
    <w:p w:rsidR="00552CB0" w:rsidRDefault="00552CB0" w:rsidP="00552CB0">
      <w:pPr>
        <w:autoSpaceDE w:val="0"/>
        <w:autoSpaceDN w:val="0"/>
        <w:adjustRightInd w:val="0"/>
        <w:spacing w:line="360" w:lineRule="auto"/>
        <w:rPr>
          <w:rFonts w:asciiTheme="minorEastAsia" w:eastAsiaTheme="minorEastAsia" w:hAnsiTheme="minorEastAsia"/>
          <w:sz w:val="36"/>
          <w:szCs w:val="36"/>
        </w:rPr>
      </w:pPr>
    </w:p>
    <w:p w:rsidR="00552CB0" w:rsidRDefault="00552CB0" w:rsidP="00552CB0">
      <w:pPr>
        <w:autoSpaceDE w:val="0"/>
        <w:autoSpaceDN w:val="0"/>
        <w:adjustRightInd w:val="0"/>
        <w:spacing w:line="360" w:lineRule="auto"/>
        <w:rPr>
          <w:rFonts w:asciiTheme="minorEastAsia" w:eastAsiaTheme="minorEastAsia" w:hAnsiTheme="minorEastAsia"/>
          <w:sz w:val="36"/>
          <w:szCs w:val="36"/>
        </w:rPr>
      </w:pPr>
    </w:p>
    <w:p w:rsidR="00552CB0" w:rsidRDefault="00552CB0" w:rsidP="00774BB2">
      <w:pPr>
        <w:autoSpaceDE w:val="0"/>
        <w:autoSpaceDN w:val="0"/>
        <w:adjustRightInd w:val="0"/>
        <w:spacing w:line="360" w:lineRule="auto"/>
        <w:rPr>
          <w:rFonts w:asciiTheme="majorEastAsia" w:eastAsiaTheme="majorEastAsia" w:hAnsiTheme="majorEastAsia"/>
          <w:b/>
          <w:sz w:val="36"/>
          <w:szCs w:val="36"/>
        </w:rPr>
      </w:pPr>
    </w:p>
    <w:p w:rsidR="00630C90" w:rsidRDefault="008C4A5B">
      <w:pPr>
        <w:autoSpaceDE w:val="0"/>
        <w:autoSpaceDN w:val="0"/>
        <w:adjustRightInd w:val="0"/>
        <w:spacing w:line="360" w:lineRule="auto"/>
        <w:jc w:val="center"/>
        <w:rPr>
          <w:rFonts w:asciiTheme="majorEastAsia" w:eastAsiaTheme="majorEastAsia" w:hAnsiTheme="majorEastAsia"/>
          <w:b/>
          <w:kern w:val="0"/>
          <w:sz w:val="10"/>
        </w:rPr>
      </w:pPr>
      <w:r>
        <w:rPr>
          <w:rFonts w:asciiTheme="majorEastAsia" w:eastAsiaTheme="majorEastAsia" w:hAnsiTheme="majorEastAsia" w:hint="eastAsia"/>
          <w:b/>
          <w:sz w:val="36"/>
          <w:szCs w:val="36"/>
        </w:rPr>
        <w:t>第</w:t>
      </w:r>
      <w:r>
        <w:rPr>
          <w:rFonts w:asciiTheme="majorEastAsia" w:eastAsiaTheme="majorEastAsia" w:hAnsiTheme="majorEastAsia" w:hint="eastAsia"/>
          <w:b/>
          <w:kern w:val="0"/>
          <w:sz w:val="36"/>
        </w:rPr>
        <w:t>四</w:t>
      </w:r>
      <w:r>
        <w:rPr>
          <w:rFonts w:asciiTheme="majorEastAsia" w:eastAsiaTheme="majorEastAsia" w:hAnsiTheme="majorEastAsia" w:hint="eastAsia"/>
          <w:b/>
          <w:sz w:val="36"/>
          <w:szCs w:val="36"/>
        </w:rPr>
        <w:t>部分</w:t>
      </w:r>
      <w:r>
        <w:rPr>
          <w:rFonts w:asciiTheme="majorEastAsia" w:eastAsiaTheme="majorEastAsia" w:hAnsiTheme="majorEastAsia" w:hint="eastAsia"/>
          <w:b/>
          <w:kern w:val="0"/>
          <w:sz w:val="36"/>
        </w:rPr>
        <w:t xml:space="preserve">　评标方法、评标标准</w:t>
      </w:r>
    </w:p>
    <w:p w:rsidR="00630C90" w:rsidRDefault="00630C90">
      <w:pPr>
        <w:autoSpaceDE w:val="0"/>
        <w:autoSpaceDN w:val="0"/>
        <w:spacing w:line="360" w:lineRule="auto"/>
        <w:ind w:firstLineChars="200" w:firstLine="480"/>
        <w:rPr>
          <w:rFonts w:asciiTheme="minorEastAsia" w:eastAsiaTheme="minorEastAsia" w:hAnsiTheme="minorEastAsia"/>
          <w:kern w:val="0"/>
          <w:sz w:val="24"/>
        </w:rPr>
      </w:pPr>
    </w:p>
    <w:p w:rsidR="00630C90" w:rsidRDefault="008C4A5B">
      <w:pPr>
        <w:autoSpaceDE w:val="0"/>
        <w:autoSpaceDN w:val="0"/>
        <w:spacing w:line="360" w:lineRule="auto"/>
        <w:ind w:firstLineChars="200" w:firstLine="480"/>
        <w:rPr>
          <w:rFonts w:asciiTheme="minorEastAsia" w:eastAsiaTheme="minorEastAsia" w:hAnsiTheme="minorEastAsia"/>
          <w:b/>
          <w:i/>
          <w:kern w:val="0"/>
          <w:sz w:val="24"/>
        </w:rPr>
      </w:pPr>
      <w:r>
        <w:rPr>
          <w:rFonts w:asciiTheme="minorEastAsia" w:eastAsiaTheme="minorEastAsia" w:hAnsiTheme="minorEastAsia" w:hint="eastAsia"/>
          <w:kern w:val="0"/>
          <w:sz w:val="24"/>
        </w:rPr>
        <w:t>一、招标人将组织评标委员会，对投标人提供的投标文件进行综合评审。</w:t>
      </w:r>
    </w:p>
    <w:p w:rsidR="00630C90" w:rsidRDefault="008C4A5B">
      <w:pPr>
        <w:autoSpaceDE w:val="0"/>
        <w:autoSpaceDN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二、评标委员会按抽签序号听取投标单位的情况介绍，对有关问题进行询标。</w:t>
      </w:r>
    </w:p>
    <w:p w:rsidR="00630C90" w:rsidRDefault="008C4A5B">
      <w:pPr>
        <w:autoSpaceDE w:val="0"/>
        <w:autoSpaceDN w:val="0"/>
        <w:adjustRightInd w:val="0"/>
        <w:spacing w:line="360" w:lineRule="auto"/>
        <w:ind w:leftChars="171" w:left="359" w:firstLineChars="50" w:firstLine="120"/>
        <w:jc w:val="left"/>
        <w:rPr>
          <w:rFonts w:asciiTheme="minorEastAsia" w:eastAsiaTheme="minorEastAsia" w:hAnsiTheme="minorEastAsia"/>
          <w:kern w:val="0"/>
          <w:sz w:val="24"/>
        </w:rPr>
      </w:pPr>
      <w:r>
        <w:rPr>
          <w:rFonts w:asciiTheme="minorEastAsia" w:eastAsiaTheme="minorEastAsia" w:hAnsiTheme="minorEastAsia" w:hint="eastAsia"/>
          <w:kern w:val="0"/>
          <w:sz w:val="24"/>
        </w:rPr>
        <w:t>三、本次招标项目的评标方法为</w:t>
      </w:r>
      <w:r>
        <w:rPr>
          <w:rFonts w:asciiTheme="minorEastAsia" w:eastAsiaTheme="minorEastAsia" w:hAnsiTheme="minorEastAsia" w:hint="eastAsia"/>
          <w:b/>
          <w:kern w:val="0"/>
          <w:sz w:val="24"/>
        </w:rPr>
        <w:t>综合评分法</w:t>
      </w:r>
      <w:r>
        <w:rPr>
          <w:rFonts w:asciiTheme="minorEastAsia" w:eastAsiaTheme="minorEastAsia" w:hAnsiTheme="minorEastAsia" w:hint="eastAsia"/>
          <w:kern w:val="0"/>
          <w:sz w:val="24"/>
        </w:rPr>
        <w:t>，总计100分。评标标准按以下5项内容及分值进行评审。</w:t>
      </w:r>
    </w:p>
    <w:p w:rsidR="00630C90" w:rsidRDefault="00630C90">
      <w:pPr>
        <w:autoSpaceDE w:val="0"/>
        <w:autoSpaceDN w:val="0"/>
        <w:adjustRightInd w:val="0"/>
        <w:spacing w:line="360" w:lineRule="auto"/>
        <w:ind w:left="480"/>
        <w:jc w:val="left"/>
        <w:rPr>
          <w:rFonts w:asciiTheme="minorEastAsia" w:eastAsiaTheme="minorEastAsia" w:hAnsiTheme="minorEastAsia"/>
          <w:kern w:val="0"/>
          <w:sz w:val="24"/>
        </w:rPr>
      </w:pPr>
    </w:p>
    <w:tbl>
      <w:tblPr>
        <w:tblStyle w:val="af6"/>
        <w:tblW w:w="6303" w:type="dxa"/>
        <w:jc w:val="center"/>
        <w:tblInd w:w="-1189" w:type="dxa"/>
        <w:tblLayout w:type="fixed"/>
        <w:tblLook w:val="04A0" w:firstRow="1" w:lastRow="0" w:firstColumn="1" w:lastColumn="0" w:noHBand="0" w:noVBand="1"/>
      </w:tblPr>
      <w:tblGrid>
        <w:gridCol w:w="3198"/>
        <w:gridCol w:w="3105"/>
      </w:tblGrid>
      <w:tr w:rsidR="00630C90">
        <w:trPr>
          <w:jc w:val="center"/>
        </w:trPr>
        <w:tc>
          <w:tcPr>
            <w:tcW w:w="3198" w:type="dxa"/>
            <w:shd w:val="clear" w:color="auto" w:fill="BEBEBE"/>
            <w:vAlign w:val="center"/>
          </w:tcPr>
          <w:p w:rsidR="00630C90" w:rsidRDefault="00630C90">
            <w:pPr>
              <w:autoSpaceDE w:val="0"/>
              <w:autoSpaceDN w:val="0"/>
              <w:adjustRightInd w:val="0"/>
              <w:spacing w:line="480" w:lineRule="auto"/>
              <w:jc w:val="center"/>
              <w:rPr>
                <w:rFonts w:asciiTheme="minorEastAsia" w:eastAsiaTheme="minorEastAsia" w:hAnsiTheme="minorEastAsia"/>
                <w:kern w:val="0"/>
                <w:sz w:val="24"/>
              </w:rPr>
            </w:pPr>
          </w:p>
        </w:tc>
        <w:tc>
          <w:tcPr>
            <w:tcW w:w="3105" w:type="dxa"/>
            <w:shd w:val="clear" w:color="auto" w:fill="BEBEBE"/>
            <w:vAlign w:val="center"/>
          </w:tcPr>
          <w:p w:rsidR="00630C90" w:rsidRDefault="008C4A5B" w:rsidP="00552CB0">
            <w:pPr>
              <w:autoSpaceDE w:val="0"/>
              <w:autoSpaceDN w:val="0"/>
              <w:adjustRightInd w:val="0"/>
              <w:spacing w:line="480" w:lineRule="auto"/>
              <w:jc w:val="center"/>
              <w:rPr>
                <w:rFonts w:asciiTheme="minorEastAsia" w:eastAsiaTheme="minorEastAsia" w:hAnsiTheme="minorEastAsia"/>
                <w:kern w:val="0"/>
                <w:sz w:val="24"/>
              </w:rPr>
            </w:pPr>
            <w:r>
              <w:rPr>
                <w:rFonts w:ascii="宋体" w:hint="eastAsia"/>
                <w:b/>
                <w:bCs/>
                <w:kern w:val="0"/>
                <w:sz w:val="24"/>
                <w:shd w:val="clear" w:color="auto" w:fill="BEBEBE"/>
              </w:rPr>
              <w:t>第1标段</w:t>
            </w:r>
          </w:p>
        </w:tc>
      </w:tr>
      <w:tr w:rsidR="00630C90">
        <w:trPr>
          <w:jc w:val="center"/>
        </w:trPr>
        <w:tc>
          <w:tcPr>
            <w:tcW w:w="3198" w:type="dxa"/>
            <w:shd w:val="clear" w:color="auto" w:fill="BEBEBE"/>
            <w:vAlign w:val="center"/>
          </w:tcPr>
          <w:p w:rsidR="00630C90" w:rsidRDefault="008C4A5B">
            <w:pPr>
              <w:autoSpaceDE w:val="0"/>
              <w:autoSpaceDN w:val="0"/>
              <w:adjustRightInd w:val="0"/>
              <w:rPr>
                <w:rFonts w:asciiTheme="minorEastAsia" w:eastAsiaTheme="minorEastAsia" w:hAnsiTheme="minorEastAsia"/>
                <w:kern w:val="0"/>
                <w:sz w:val="24"/>
              </w:rPr>
            </w:pPr>
            <w:r>
              <w:rPr>
                <w:rFonts w:ascii="宋体" w:eastAsiaTheme="minorEastAsia" w:hint="eastAsia"/>
                <w:b/>
                <w:bCs/>
                <w:kern w:val="0"/>
                <w:sz w:val="24"/>
              </w:rPr>
              <w:t>价格</w:t>
            </w:r>
          </w:p>
        </w:tc>
        <w:tc>
          <w:tcPr>
            <w:tcW w:w="3105" w:type="dxa"/>
            <w:vAlign w:val="center"/>
          </w:tcPr>
          <w:p w:rsidR="00630C90" w:rsidRDefault="008C4A5B">
            <w:pPr>
              <w:autoSpaceDE w:val="0"/>
              <w:autoSpaceDN w:val="0"/>
              <w:adjustRightInd w:val="0"/>
              <w:spacing w:line="480" w:lineRule="auto"/>
              <w:jc w:val="center"/>
              <w:rPr>
                <w:rFonts w:asciiTheme="minorEastAsia" w:eastAsiaTheme="minorEastAsia" w:hAnsiTheme="minorEastAsia"/>
                <w:kern w:val="0"/>
                <w:sz w:val="24"/>
              </w:rPr>
            </w:pPr>
            <w:r>
              <w:rPr>
                <w:rFonts w:ascii="宋体" w:eastAsiaTheme="minorEastAsia" w:hint="eastAsia"/>
                <w:kern w:val="0"/>
                <w:sz w:val="24"/>
              </w:rPr>
              <w:t>50</w:t>
            </w:r>
          </w:p>
        </w:tc>
      </w:tr>
      <w:tr w:rsidR="00630C90">
        <w:trPr>
          <w:jc w:val="center"/>
        </w:trPr>
        <w:tc>
          <w:tcPr>
            <w:tcW w:w="3198" w:type="dxa"/>
            <w:shd w:val="clear" w:color="auto" w:fill="BEBEBE"/>
            <w:vAlign w:val="center"/>
          </w:tcPr>
          <w:p w:rsidR="00630C90" w:rsidRDefault="008C4A5B">
            <w:pPr>
              <w:autoSpaceDE w:val="0"/>
              <w:autoSpaceDN w:val="0"/>
              <w:adjustRightInd w:val="0"/>
              <w:rPr>
                <w:rFonts w:asciiTheme="minorEastAsia" w:eastAsiaTheme="minorEastAsia" w:hAnsiTheme="minorEastAsia"/>
                <w:kern w:val="0"/>
                <w:sz w:val="24"/>
              </w:rPr>
            </w:pPr>
            <w:r>
              <w:rPr>
                <w:rFonts w:ascii="宋体" w:eastAsiaTheme="minorEastAsia" w:hint="eastAsia"/>
                <w:b/>
                <w:bCs/>
                <w:kern w:val="0"/>
                <w:sz w:val="24"/>
              </w:rPr>
              <w:t>企业实力与信誉</w:t>
            </w:r>
          </w:p>
        </w:tc>
        <w:tc>
          <w:tcPr>
            <w:tcW w:w="3105" w:type="dxa"/>
            <w:vAlign w:val="center"/>
          </w:tcPr>
          <w:p w:rsidR="00630C90" w:rsidRDefault="008C4A5B">
            <w:pPr>
              <w:autoSpaceDE w:val="0"/>
              <w:autoSpaceDN w:val="0"/>
              <w:adjustRightInd w:val="0"/>
              <w:spacing w:line="480" w:lineRule="auto"/>
              <w:jc w:val="center"/>
              <w:rPr>
                <w:rFonts w:asciiTheme="minorEastAsia" w:eastAsiaTheme="minorEastAsia" w:hAnsiTheme="minorEastAsia"/>
                <w:kern w:val="0"/>
                <w:sz w:val="24"/>
              </w:rPr>
            </w:pPr>
            <w:r>
              <w:rPr>
                <w:rFonts w:ascii="宋体" w:eastAsiaTheme="minorEastAsia" w:hint="eastAsia"/>
                <w:kern w:val="0"/>
                <w:sz w:val="24"/>
              </w:rPr>
              <w:t>10</w:t>
            </w:r>
          </w:p>
        </w:tc>
      </w:tr>
      <w:tr w:rsidR="00630C90">
        <w:trPr>
          <w:jc w:val="center"/>
        </w:trPr>
        <w:tc>
          <w:tcPr>
            <w:tcW w:w="3198" w:type="dxa"/>
            <w:shd w:val="clear" w:color="auto" w:fill="BEBEBE"/>
            <w:vAlign w:val="center"/>
          </w:tcPr>
          <w:p w:rsidR="00630C90" w:rsidRDefault="008C4A5B">
            <w:pPr>
              <w:autoSpaceDE w:val="0"/>
              <w:autoSpaceDN w:val="0"/>
              <w:adjustRightInd w:val="0"/>
              <w:rPr>
                <w:rFonts w:asciiTheme="minorEastAsia" w:eastAsiaTheme="minorEastAsia" w:hAnsiTheme="minorEastAsia"/>
                <w:kern w:val="0"/>
                <w:sz w:val="24"/>
              </w:rPr>
            </w:pPr>
            <w:r>
              <w:rPr>
                <w:rFonts w:ascii="宋体" w:eastAsiaTheme="minorEastAsia" w:hint="eastAsia"/>
                <w:b/>
                <w:bCs/>
                <w:kern w:val="0"/>
                <w:sz w:val="24"/>
              </w:rPr>
              <w:t>技术力量</w:t>
            </w:r>
          </w:p>
        </w:tc>
        <w:tc>
          <w:tcPr>
            <w:tcW w:w="3105" w:type="dxa"/>
            <w:vAlign w:val="center"/>
          </w:tcPr>
          <w:p w:rsidR="00630C90" w:rsidRDefault="008C4A5B">
            <w:pPr>
              <w:autoSpaceDE w:val="0"/>
              <w:autoSpaceDN w:val="0"/>
              <w:adjustRightInd w:val="0"/>
              <w:spacing w:line="480" w:lineRule="auto"/>
              <w:jc w:val="center"/>
              <w:rPr>
                <w:rFonts w:asciiTheme="minorEastAsia" w:eastAsiaTheme="minorEastAsia" w:hAnsiTheme="minorEastAsia"/>
                <w:kern w:val="0"/>
                <w:sz w:val="24"/>
              </w:rPr>
            </w:pPr>
            <w:r>
              <w:rPr>
                <w:rFonts w:ascii="宋体" w:eastAsiaTheme="minorEastAsia" w:hint="eastAsia"/>
                <w:kern w:val="0"/>
                <w:sz w:val="24"/>
              </w:rPr>
              <w:t>20</w:t>
            </w:r>
          </w:p>
        </w:tc>
      </w:tr>
      <w:tr w:rsidR="00630C90">
        <w:trPr>
          <w:jc w:val="center"/>
        </w:trPr>
        <w:tc>
          <w:tcPr>
            <w:tcW w:w="3198" w:type="dxa"/>
            <w:shd w:val="clear" w:color="auto" w:fill="BEBEBE"/>
            <w:vAlign w:val="center"/>
          </w:tcPr>
          <w:p w:rsidR="00630C90" w:rsidRDefault="008C4A5B">
            <w:pPr>
              <w:autoSpaceDE w:val="0"/>
              <w:autoSpaceDN w:val="0"/>
              <w:adjustRightInd w:val="0"/>
              <w:rPr>
                <w:rFonts w:asciiTheme="minorEastAsia" w:eastAsiaTheme="minorEastAsia" w:hAnsiTheme="minorEastAsia"/>
                <w:kern w:val="0"/>
                <w:sz w:val="24"/>
              </w:rPr>
            </w:pPr>
            <w:r>
              <w:rPr>
                <w:rFonts w:ascii="宋体" w:eastAsiaTheme="minorEastAsia" w:hint="eastAsia"/>
                <w:b/>
                <w:bCs/>
                <w:kern w:val="0"/>
                <w:sz w:val="24"/>
              </w:rPr>
              <w:t>维修质量保证</w:t>
            </w:r>
          </w:p>
        </w:tc>
        <w:tc>
          <w:tcPr>
            <w:tcW w:w="3105" w:type="dxa"/>
            <w:vAlign w:val="center"/>
          </w:tcPr>
          <w:p w:rsidR="00630C90" w:rsidRDefault="008C4A5B">
            <w:pPr>
              <w:autoSpaceDE w:val="0"/>
              <w:autoSpaceDN w:val="0"/>
              <w:adjustRightInd w:val="0"/>
              <w:spacing w:line="480" w:lineRule="auto"/>
              <w:jc w:val="center"/>
              <w:rPr>
                <w:rFonts w:asciiTheme="minorEastAsia" w:eastAsiaTheme="minorEastAsia" w:hAnsiTheme="minorEastAsia"/>
                <w:kern w:val="0"/>
                <w:sz w:val="24"/>
              </w:rPr>
            </w:pPr>
            <w:r>
              <w:rPr>
                <w:rFonts w:ascii="宋体" w:eastAsiaTheme="minorEastAsia" w:hint="eastAsia"/>
                <w:kern w:val="0"/>
                <w:sz w:val="24"/>
              </w:rPr>
              <w:t>5</w:t>
            </w:r>
          </w:p>
        </w:tc>
      </w:tr>
      <w:tr w:rsidR="00630C90">
        <w:trPr>
          <w:jc w:val="center"/>
        </w:trPr>
        <w:tc>
          <w:tcPr>
            <w:tcW w:w="3198" w:type="dxa"/>
            <w:shd w:val="clear" w:color="auto" w:fill="BEBEBE"/>
            <w:vAlign w:val="center"/>
          </w:tcPr>
          <w:p w:rsidR="00630C90" w:rsidRDefault="008C4A5B">
            <w:pPr>
              <w:autoSpaceDE w:val="0"/>
              <w:autoSpaceDN w:val="0"/>
              <w:adjustRightInd w:val="0"/>
              <w:rPr>
                <w:rFonts w:asciiTheme="minorEastAsia" w:eastAsiaTheme="minorEastAsia" w:hAnsiTheme="minorEastAsia"/>
                <w:kern w:val="0"/>
                <w:sz w:val="24"/>
              </w:rPr>
            </w:pPr>
            <w:r>
              <w:rPr>
                <w:rFonts w:ascii="宋体" w:eastAsiaTheme="minorEastAsia" w:hint="eastAsia"/>
                <w:b/>
                <w:bCs/>
                <w:kern w:val="0"/>
                <w:sz w:val="24"/>
              </w:rPr>
              <w:t>提供的服务承诺等</w:t>
            </w:r>
          </w:p>
        </w:tc>
        <w:tc>
          <w:tcPr>
            <w:tcW w:w="3105" w:type="dxa"/>
            <w:vAlign w:val="center"/>
          </w:tcPr>
          <w:p w:rsidR="00630C90" w:rsidRDefault="008C4A5B">
            <w:pPr>
              <w:autoSpaceDE w:val="0"/>
              <w:autoSpaceDN w:val="0"/>
              <w:adjustRightInd w:val="0"/>
              <w:spacing w:line="480" w:lineRule="auto"/>
              <w:jc w:val="center"/>
              <w:rPr>
                <w:rFonts w:asciiTheme="minorEastAsia" w:eastAsiaTheme="minorEastAsia" w:hAnsiTheme="minorEastAsia"/>
                <w:kern w:val="0"/>
                <w:sz w:val="24"/>
              </w:rPr>
            </w:pPr>
            <w:r>
              <w:rPr>
                <w:rFonts w:ascii="宋体" w:hint="eastAsia"/>
                <w:kern w:val="0"/>
                <w:sz w:val="24"/>
              </w:rPr>
              <w:t>15</w:t>
            </w:r>
          </w:p>
        </w:tc>
      </w:tr>
    </w:tbl>
    <w:p w:rsidR="00630C90" w:rsidRDefault="00630C90">
      <w:pPr>
        <w:autoSpaceDE w:val="0"/>
        <w:autoSpaceDN w:val="0"/>
        <w:adjustRightInd w:val="0"/>
        <w:spacing w:line="360" w:lineRule="auto"/>
        <w:ind w:left="480"/>
        <w:jc w:val="left"/>
        <w:rPr>
          <w:rFonts w:asciiTheme="minorEastAsia" w:eastAsiaTheme="minorEastAsia" w:hAnsiTheme="minorEastAsia"/>
          <w:kern w:val="0"/>
          <w:sz w:val="24"/>
        </w:rPr>
      </w:pPr>
    </w:p>
    <w:p w:rsidR="00630C90" w:rsidRDefault="008C4A5B">
      <w:pPr>
        <w:autoSpaceDE w:val="0"/>
        <w:autoSpaceDN w:val="0"/>
        <w:adjustRightInd w:val="0"/>
        <w:spacing w:line="360" w:lineRule="auto"/>
        <w:rPr>
          <w:rFonts w:asciiTheme="minorEastAsia" w:eastAsiaTheme="minorEastAsia" w:hAnsiTheme="minorEastAsia"/>
          <w:color w:val="FF0000"/>
          <w:kern w:val="0"/>
          <w:sz w:val="24"/>
        </w:rPr>
      </w:pPr>
      <w:r>
        <w:rPr>
          <w:rFonts w:asciiTheme="minorEastAsia" w:eastAsiaTheme="minorEastAsia" w:hAnsiTheme="minorEastAsia" w:hint="eastAsia"/>
          <w:kern w:val="0"/>
          <w:sz w:val="24"/>
        </w:rPr>
        <w:t xml:space="preserve">    四、</w:t>
      </w:r>
      <w:r>
        <w:rPr>
          <w:rFonts w:ascii="宋体" w:hint="eastAsia"/>
          <w:color w:val="000000"/>
          <w:kern w:val="0"/>
          <w:sz w:val="24"/>
        </w:rPr>
        <w:t>在最大限度地满足招标文件实质性要求前提下，评标委员会按照招标文件中规定的各项因素进行综合评审</w:t>
      </w:r>
      <w:r w:rsidR="00552CB0">
        <w:rPr>
          <w:rFonts w:ascii="宋体" w:hint="eastAsia"/>
          <w:color w:val="000000"/>
          <w:kern w:val="0"/>
          <w:sz w:val="24"/>
        </w:rPr>
        <w:t>后，以评标总得分由高到</w:t>
      </w:r>
      <w:proofErr w:type="gramStart"/>
      <w:r w:rsidR="00552CB0">
        <w:rPr>
          <w:rFonts w:ascii="宋体" w:hint="eastAsia"/>
          <w:color w:val="000000"/>
          <w:kern w:val="0"/>
          <w:sz w:val="24"/>
        </w:rPr>
        <w:t>低取预</w:t>
      </w:r>
      <w:proofErr w:type="gramEnd"/>
      <w:r w:rsidR="00552CB0">
        <w:rPr>
          <w:rFonts w:ascii="宋体" w:hint="eastAsia"/>
          <w:color w:val="000000"/>
          <w:kern w:val="0"/>
          <w:sz w:val="24"/>
        </w:rPr>
        <w:t>入围供应商</w:t>
      </w:r>
      <w:r w:rsidR="001857FA">
        <w:rPr>
          <w:rFonts w:ascii="宋体" w:hint="eastAsia"/>
          <w:color w:val="000000"/>
          <w:kern w:val="0"/>
          <w:sz w:val="24"/>
        </w:rPr>
        <w:t>7家；3家</w:t>
      </w:r>
      <w:r w:rsidR="001857FA" w:rsidRPr="001857FA">
        <w:rPr>
          <w:rFonts w:ascii="宋体" w:hAnsi="宋体" w:hint="eastAsia"/>
          <w:b/>
          <w:color w:val="000000"/>
          <w:kern w:val="0"/>
          <w:sz w:val="28"/>
          <w:szCs w:val="28"/>
        </w:rPr>
        <w:t>≤</w:t>
      </w:r>
      <w:r w:rsidR="001857FA">
        <w:rPr>
          <w:rFonts w:ascii="宋体" w:hint="eastAsia"/>
          <w:color w:val="000000"/>
          <w:kern w:val="0"/>
          <w:sz w:val="24"/>
        </w:rPr>
        <w:t>供应</w:t>
      </w:r>
      <w:proofErr w:type="gramStart"/>
      <w:r w:rsidR="001857FA">
        <w:rPr>
          <w:rFonts w:ascii="宋体" w:hint="eastAsia"/>
          <w:color w:val="000000"/>
          <w:kern w:val="0"/>
          <w:sz w:val="24"/>
        </w:rPr>
        <w:t>商家数</w:t>
      </w:r>
      <w:proofErr w:type="gramEnd"/>
      <w:r w:rsidR="001857FA" w:rsidRPr="001857FA">
        <w:rPr>
          <w:rFonts w:ascii="宋体" w:hAnsi="宋体" w:hint="eastAsia"/>
          <w:b/>
          <w:color w:val="000000"/>
          <w:kern w:val="0"/>
          <w:sz w:val="28"/>
          <w:szCs w:val="28"/>
        </w:rPr>
        <w:t>≤</w:t>
      </w:r>
      <w:r w:rsidR="001857FA">
        <w:rPr>
          <w:rFonts w:ascii="宋体" w:hAnsi="宋体" w:hint="eastAsia"/>
          <w:color w:val="000000"/>
          <w:kern w:val="0"/>
          <w:sz w:val="24"/>
        </w:rPr>
        <w:t>7家的全部入围；供应</w:t>
      </w:r>
      <w:proofErr w:type="gramStart"/>
      <w:r w:rsidR="001857FA">
        <w:rPr>
          <w:rFonts w:ascii="宋体" w:hAnsi="宋体" w:hint="eastAsia"/>
          <w:color w:val="000000"/>
          <w:kern w:val="0"/>
          <w:sz w:val="24"/>
        </w:rPr>
        <w:t>商家数</w:t>
      </w:r>
      <w:proofErr w:type="gramEnd"/>
      <w:r w:rsidR="001857FA">
        <w:rPr>
          <w:rFonts w:ascii="宋体" w:hAnsi="宋体" w:hint="eastAsia"/>
          <w:color w:val="000000"/>
          <w:kern w:val="0"/>
          <w:sz w:val="24"/>
        </w:rPr>
        <w:t>小于3家的，本次招标失败。</w:t>
      </w:r>
    </w:p>
    <w:p w:rsidR="00630C90" w:rsidRDefault="008C4A5B" w:rsidP="008C4A5B">
      <w:pPr>
        <w:autoSpaceDE w:val="0"/>
        <w:autoSpaceDN w:val="0"/>
        <w:adjustRightInd w:val="0"/>
        <w:spacing w:line="360" w:lineRule="auto"/>
        <w:ind w:firstLineChars="177" w:firstLine="425"/>
        <w:jc w:val="left"/>
        <w:rPr>
          <w:rFonts w:asciiTheme="minorEastAsia" w:eastAsiaTheme="minorEastAsia" w:hAnsiTheme="minorEastAsia"/>
          <w:kern w:val="0"/>
          <w:sz w:val="24"/>
        </w:rPr>
      </w:pPr>
      <w:r>
        <w:rPr>
          <w:rFonts w:asciiTheme="minorEastAsia" w:eastAsiaTheme="minorEastAsia" w:hAnsiTheme="minorEastAsia" w:hint="eastAsia"/>
          <w:kern w:val="0"/>
          <w:sz w:val="24"/>
        </w:rPr>
        <w:t>五、</w:t>
      </w:r>
      <w:r>
        <w:rPr>
          <w:rFonts w:ascii="宋体" w:hint="eastAsia"/>
          <w:color w:val="000000"/>
          <w:kern w:val="0"/>
          <w:sz w:val="24"/>
        </w:rPr>
        <w:t>如得分相同，投标报价低者为</w:t>
      </w:r>
      <w:r>
        <w:rPr>
          <w:rFonts w:hAnsi="宋体" w:hint="eastAsia"/>
          <w:color w:val="000000"/>
          <w:sz w:val="24"/>
        </w:rPr>
        <w:t>确定预中标供应商</w:t>
      </w:r>
      <w:r>
        <w:rPr>
          <w:rFonts w:ascii="宋体" w:hint="eastAsia"/>
          <w:color w:val="000000"/>
          <w:kern w:val="0"/>
          <w:sz w:val="24"/>
        </w:rPr>
        <w:t>；如得分且投标报价相同的，技术力量得分高者为</w:t>
      </w:r>
      <w:r>
        <w:rPr>
          <w:rFonts w:hAnsi="宋体" w:hint="eastAsia"/>
          <w:color w:val="000000"/>
          <w:sz w:val="24"/>
        </w:rPr>
        <w:t>确定预中标供应商</w:t>
      </w:r>
      <w:r>
        <w:rPr>
          <w:rFonts w:ascii="宋体" w:hint="eastAsia"/>
          <w:color w:val="000000"/>
          <w:kern w:val="0"/>
          <w:sz w:val="24"/>
        </w:rPr>
        <w:t>。</w:t>
      </w:r>
    </w:p>
    <w:p w:rsidR="00630C90" w:rsidRDefault="008C4A5B">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七、本次评分具体分值细化条款如下表：</w:t>
      </w:r>
    </w:p>
    <w:p w:rsidR="00630C90" w:rsidRDefault="008C4A5B">
      <w:pPr>
        <w:autoSpaceDE w:val="0"/>
        <w:autoSpaceDN w:val="0"/>
        <w:adjustRightIn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第一标段 </w:t>
      </w:r>
      <w:r>
        <w:rPr>
          <w:rFonts w:ascii="宋体" w:hAnsi="宋体" w:hint="eastAsia"/>
          <w:color w:val="000000"/>
          <w:sz w:val="24"/>
        </w:rPr>
        <w:t>综合维修企业</w:t>
      </w:r>
    </w:p>
    <w:tbl>
      <w:tblPr>
        <w:tblW w:w="8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8"/>
        <w:gridCol w:w="1035"/>
        <w:gridCol w:w="5775"/>
        <w:gridCol w:w="737"/>
      </w:tblGrid>
      <w:tr w:rsidR="00630C90">
        <w:trPr>
          <w:trHeight w:val="447"/>
          <w:jc w:val="center"/>
        </w:trPr>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0C90" w:rsidRDefault="008C4A5B">
            <w:pPr>
              <w:spacing w:before="120"/>
              <w:jc w:val="center"/>
              <w:rPr>
                <w:rFonts w:ascii="宋体" w:hAnsi="宋体" w:cs="宋体"/>
                <w:b/>
                <w:color w:val="000000"/>
                <w:szCs w:val="21"/>
              </w:rPr>
            </w:pPr>
            <w:r>
              <w:rPr>
                <w:rFonts w:ascii="宋体" w:hAnsi="宋体" w:cs="宋体" w:hint="eastAsia"/>
                <w:b/>
                <w:color w:val="000000"/>
                <w:szCs w:val="21"/>
              </w:rPr>
              <w:t>项目</w:t>
            </w:r>
          </w:p>
        </w:tc>
        <w:tc>
          <w:tcPr>
            <w:tcW w:w="68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0C90" w:rsidRDefault="008C4A5B">
            <w:pPr>
              <w:spacing w:before="120"/>
              <w:jc w:val="center"/>
              <w:rPr>
                <w:rFonts w:ascii="宋体" w:hAnsi="宋体" w:cs="宋体"/>
                <w:b/>
                <w:color w:val="000000"/>
                <w:szCs w:val="21"/>
              </w:rPr>
            </w:pPr>
            <w:r>
              <w:rPr>
                <w:rFonts w:ascii="宋体" w:hAnsi="宋体" w:cs="宋体" w:hint="eastAsia"/>
                <w:b/>
                <w:color w:val="000000"/>
                <w:szCs w:val="21"/>
              </w:rPr>
              <w:t>评价内容</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0C90" w:rsidRDefault="008C4A5B">
            <w:pPr>
              <w:spacing w:before="120"/>
              <w:jc w:val="center"/>
              <w:rPr>
                <w:rFonts w:ascii="宋体" w:hAnsi="宋体" w:cs="宋体"/>
                <w:b/>
                <w:color w:val="000000"/>
                <w:szCs w:val="21"/>
              </w:rPr>
            </w:pPr>
            <w:r>
              <w:rPr>
                <w:rFonts w:ascii="宋体" w:hAnsi="宋体" w:cs="宋体" w:hint="eastAsia"/>
                <w:b/>
                <w:color w:val="000000"/>
                <w:szCs w:val="21"/>
              </w:rPr>
              <w:t>分值</w:t>
            </w:r>
          </w:p>
        </w:tc>
      </w:tr>
      <w:tr w:rsidR="00630C90">
        <w:trPr>
          <w:trHeight w:val="565"/>
          <w:jc w:val="center"/>
        </w:trPr>
        <w:tc>
          <w:tcPr>
            <w:tcW w:w="978" w:type="dxa"/>
            <w:vMerge w:val="restart"/>
            <w:tcBorders>
              <w:top w:val="single" w:sz="4" w:space="0" w:color="auto"/>
              <w:left w:val="single" w:sz="4" w:space="0" w:color="auto"/>
              <w:right w:val="single" w:sz="4" w:space="0" w:color="auto"/>
            </w:tcBorders>
            <w:vAlign w:val="center"/>
          </w:tcPr>
          <w:p w:rsidR="00630C90" w:rsidRDefault="008C4A5B">
            <w:pPr>
              <w:spacing w:before="120"/>
              <w:rPr>
                <w:rFonts w:ascii="宋体" w:hAnsi="宋体" w:cs="宋体"/>
                <w:b/>
                <w:color w:val="000000"/>
                <w:szCs w:val="21"/>
              </w:rPr>
            </w:pPr>
            <w:r>
              <w:rPr>
                <w:rFonts w:ascii="宋体" w:hAnsi="宋体" w:cs="宋体" w:hint="eastAsia"/>
                <w:b/>
                <w:color w:val="000000"/>
                <w:szCs w:val="21"/>
              </w:rPr>
              <w:t>价格50分</w:t>
            </w:r>
          </w:p>
        </w:tc>
        <w:tc>
          <w:tcPr>
            <w:tcW w:w="1035" w:type="dxa"/>
            <w:tcBorders>
              <w:top w:val="single" w:sz="4" w:space="0" w:color="auto"/>
              <w:left w:val="single" w:sz="4" w:space="0" w:color="auto"/>
              <w:bottom w:val="single" w:sz="4" w:space="0" w:color="auto"/>
              <w:right w:val="single" w:sz="4" w:space="0" w:color="auto"/>
            </w:tcBorders>
            <w:vAlign w:val="center"/>
          </w:tcPr>
          <w:p w:rsidR="00630C90" w:rsidRPr="00552CB0" w:rsidRDefault="008C4A5B">
            <w:pPr>
              <w:spacing w:before="120"/>
              <w:jc w:val="center"/>
              <w:rPr>
                <w:rFonts w:ascii="宋体" w:hAnsi="宋体" w:cs="宋体"/>
                <w:szCs w:val="21"/>
              </w:rPr>
            </w:pPr>
            <w:r w:rsidRPr="00552CB0">
              <w:rPr>
                <w:rFonts w:ascii="宋体" w:hAnsi="宋体" w:cs="宋体" w:hint="eastAsia"/>
                <w:szCs w:val="21"/>
              </w:rPr>
              <w:t>工时单价</w:t>
            </w:r>
          </w:p>
        </w:tc>
        <w:tc>
          <w:tcPr>
            <w:tcW w:w="5775" w:type="dxa"/>
            <w:tcBorders>
              <w:top w:val="single" w:sz="4" w:space="0" w:color="auto"/>
              <w:left w:val="single" w:sz="4" w:space="0" w:color="auto"/>
              <w:bottom w:val="single" w:sz="4" w:space="0" w:color="auto"/>
              <w:right w:val="single" w:sz="4" w:space="0" w:color="auto"/>
            </w:tcBorders>
          </w:tcPr>
          <w:p w:rsidR="00630C90" w:rsidRDefault="008C4A5B">
            <w:pPr>
              <w:spacing w:before="120"/>
              <w:rPr>
                <w:rFonts w:ascii="宋体" w:hAnsi="宋体" w:cs="宋体"/>
                <w:color w:val="000000"/>
                <w:szCs w:val="21"/>
              </w:rPr>
            </w:pPr>
            <w:r>
              <w:rPr>
                <w:rFonts w:ascii="宋体" w:hAnsi="宋体" w:cs="宋体" w:hint="eastAsia"/>
                <w:color w:val="000000"/>
                <w:szCs w:val="21"/>
              </w:rPr>
              <w:t>以合格供应商最低报价为基准价，基准价为10分，其他供应商得分为：（基准价/该供应商报价）×10。</w:t>
            </w:r>
          </w:p>
        </w:tc>
        <w:tc>
          <w:tcPr>
            <w:tcW w:w="737" w:type="dxa"/>
            <w:tcBorders>
              <w:top w:val="single" w:sz="4" w:space="0" w:color="auto"/>
              <w:left w:val="single" w:sz="4" w:space="0" w:color="auto"/>
              <w:bottom w:val="single" w:sz="4" w:space="0" w:color="auto"/>
              <w:right w:val="single" w:sz="4" w:space="0" w:color="auto"/>
            </w:tcBorders>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10</w:t>
            </w:r>
          </w:p>
        </w:tc>
      </w:tr>
      <w:tr w:rsidR="00630C90">
        <w:trPr>
          <w:trHeight w:val="289"/>
          <w:jc w:val="center"/>
        </w:trPr>
        <w:tc>
          <w:tcPr>
            <w:tcW w:w="978" w:type="dxa"/>
            <w:vMerge/>
            <w:tcBorders>
              <w:left w:val="single" w:sz="4" w:space="0" w:color="auto"/>
              <w:right w:val="single" w:sz="4" w:space="0" w:color="auto"/>
            </w:tcBorders>
            <w:vAlign w:val="center"/>
          </w:tcPr>
          <w:p w:rsidR="00630C90" w:rsidRDefault="00630C90">
            <w:pPr>
              <w:spacing w:before="120"/>
              <w:rPr>
                <w:rFonts w:ascii="宋体" w:hAnsi="宋体" w:cs="宋体"/>
                <w:b/>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jc w:val="center"/>
              <w:rPr>
                <w:rFonts w:ascii="宋体" w:hAnsi="宋体" w:cs="宋体"/>
                <w:color w:val="000000"/>
                <w:szCs w:val="21"/>
              </w:rPr>
            </w:pPr>
            <w:r>
              <w:rPr>
                <w:rFonts w:ascii="宋体" w:hAnsi="宋体" w:cs="宋体" w:hint="eastAsia"/>
                <w:szCs w:val="21"/>
              </w:rPr>
              <w:t>工时费优惠率</w:t>
            </w:r>
          </w:p>
        </w:tc>
        <w:tc>
          <w:tcPr>
            <w:tcW w:w="5775" w:type="dxa"/>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rPr>
                <w:rFonts w:ascii="宋体" w:hAnsi="宋体" w:cs="宋体"/>
                <w:color w:val="000000"/>
                <w:szCs w:val="21"/>
              </w:rPr>
            </w:pPr>
            <w:r>
              <w:rPr>
                <w:rFonts w:ascii="宋体" w:hAnsi="宋体" w:cs="宋体" w:hint="eastAsia"/>
                <w:color w:val="000000"/>
                <w:szCs w:val="21"/>
              </w:rPr>
              <w:t>专家根据投标供应商提供的日常收取工时费价目表，再结合工时费优惠率酌情打分</w:t>
            </w:r>
          </w:p>
        </w:tc>
        <w:tc>
          <w:tcPr>
            <w:tcW w:w="737" w:type="dxa"/>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3</w:t>
            </w:r>
          </w:p>
        </w:tc>
      </w:tr>
      <w:tr w:rsidR="00630C90">
        <w:trPr>
          <w:trHeight w:val="624"/>
          <w:jc w:val="center"/>
        </w:trPr>
        <w:tc>
          <w:tcPr>
            <w:tcW w:w="978" w:type="dxa"/>
            <w:vMerge/>
            <w:tcBorders>
              <w:left w:val="single" w:sz="4" w:space="0" w:color="auto"/>
              <w:right w:val="single" w:sz="4" w:space="0" w:color="auto"/>
            </w:tcBorders>
            <w:vAlign w:val="center"/>
          </w:tcPr>
          <w:p w:rsidR="00630C90" w:rsidRDefault="00630C90">
            <w:pPr>
              <w:rPr>
                <w:rFonts w:ascii="宋体" w:hAnsi="宋体" w:cs="宋体"/>
                <w:b/>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630C90" w:rsidRPr="00552CB0" w:rsidRDefault="008C4A5B">
            <w:pPr>
              <w:spacing w:before="120"/>
              <w:jc w:val="center"/>
              <w:rPr>
                <w:rFonts w:ascii="宋体" w:hAnsi="宋体" w:cs="宋体"/>
                <w:szCs w:val="21"/>
              </w:rPr>
            </w:pPr>
            <w:r w:rsidRPr="00552CB0">
              <w:rPr>
                <w:rFonts w:ascii="宋体" w:hAnsi="宋体" w:cs="宋体" w:hint="eastAsia"/>
                <w:szCs w:val="21"/>
              </w:rPr>
              <w:t>材料服务费</w:t>
            </w:r>
          </w:p>
        </w:tc>
        <w:tc>
          <w:tcPr>
            <w:tcW w:w="5775" w:type="dxa"/>
            <w:tcBorders>
              <w:top w:val="single" w:sz="4" w:space="0" w:color="auto"/>
              <w:left w:val="single" w:sz="4" w:space="0" w:color="auto"/>
              <w:bottom w:val="single" w:sz="4" w:space="0" w:color="auto"/>
              <w:right w:val="single" w:sz="4" w:space="0" w:color="auto"/>
            </w:tcBorders>
          </w:tcPr>
          <w:p w:rsidR="00630C90" w:rsidRDefault="008C4A5B">
            <w:pPr>
              <w:spacing w:before="120"/>
              <w:rPr>
                <w:rFonts w:ascii="宋体" w:hAnsi="宋体" w:cs="宋体"/>
                <w:color w:val="000000"/>
                <w:szCs w:val="21"/>
              </w:rPr>
            </w:pPr>
            <w:r>
              <w:rPr>
                <w:rFonts w:ascii="宋体" w:hAnsi="宋体" w:cs="宋体" w:hint="eastAsia"/>
                <w:color w:val="000000"/>
                <w:szCs w:val="21"/>
              </w:rPr>
              <w:t>材料服务费以6％为基准价，低于或等于基准价为30分，其他供应商得分为：（基准价/该供应商报价）×30。</w:t>
            </w:r>
            <w:r>
              <w:rPr>
                <w:rFonts w:ascii="宋体" w:hAnsi="宋体" w:cs="宋体" w:hint="eastAsia"/>
                <w:b/>
                <w:color w:val="000000"/>
                <w:szCs w:val="21"/>
              </w:rPr>
              <w:t>综合维修企业以</w:t>
            </w:r>
            <w:r>
              <w:rPr>
                <w:rFonts w:ascii="宋体" w:hAnsi="宋体" w:cs="宋体" w:hint="eastAsia"/>
                <w:b/>
                <w:bCs/>
                <w:color w:val="000000"/>
                <w:szCs w:val="21"/>
              </w:rPr>
              <w:t>杭州汽配市场当月行情的价格</w:t>
            </w:r>
            <w:r>
              <w:rPr>
                <w:rFonts w:ascii="宋体" w:hAnsi="宋体" w:cs="宋体" w:hint="eastAsia"/>
                <w:b/>
                <w:color w:val="000000"/>
                <w:szCs w:val="21"/>
              </w:rPr>
              <w:t>为基准。</w:t>
            </w:r>
          </w:p>
        </w:tc>
        <w:tc>
          <w:tcPr>
            <w:tcW w:w="737" w:type="dxa"/>
            <w:tcBorders>
              <w:top w:val="single" w:sz="4" w:space="0" w:color="auto"/>
              <w:left w:val="single" w:sz="4" w:space="0" w:color="auto"/>
              <w:bottom w:val="single" w:sz="4" w:space="0" w:color="auto"/>
              <w:right w:val="single" w:sz="4" w:space="0" w:color="auto"/>
            </w:tcBorders>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30</w:t>
            </w:r>
          </w:p>
        </w:tc>
      </w:tr>
      <w:tr w:rsidR="00630C90">
        <w:trPr>
          <w:trHeight w:val="289"/>
          <w:jc w:val="center"/>
        </w:trPr>
        <w:tc>
          <w:tcPr>
            <w:tcW w:w="978" w:type="dxa"/>
            <w:vMerge/>
            <w:tcBorders>
              <w:left w:val="single" w:sz="4" w:space="0" w:color="auto"/>
              <w:right w:val="single" w:sz="4" w:space="0" w:color="auto"/>
            </w:tcBorders>
            <w:vAlign w:val="center"/>
          </w:tcPr>
          <w:p w:rsidR="00630C90" w:rsidRDefault="00630C90">
            <w:pPr>
              <w:rPr>
                <w:rFonts w:ascii="宋体" w:hAnsi="宋体" w:cs="宋体"/>
                <w:b/>
                <w:color w:val="000000"/>
                <w:szCs w:val="21"/>
              </w:rPr>
            </w:pPr>
          </w:p>
        </w:tc>
        <w:tc>
          <w:tcPr>
            <w:tcW w:w="1035" w:type="dxa"/>
            <w:tcBorders>
              <w:top w:val="single" w:sz="4" w:space="0" w:color="auto"/>
              <w:left w:val="single" w:sz="4" w:space="0" w:color="auto"/>
              <w:right w:val="single" w:sz="4" w:space="0" w:color="auto"/>
            </w:tcBorders>
            <w:vAlign w:val="center"/>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施救费</w:t>
            </w:r>
          </w:p>
        </w:tc>
        <w:tc>
          <w:tcPr>
            <w:tcW w:w="5775" w:type="dxa"/>
            <w:tcBorders>
              <w:top w:val="single" w:sz="4" w:space="0" w:color="auto"/>
              <w:left w:val="single" w:sz="4" w:space="0" w:color="auto"/>
              <w:right w:val="single" w:sz="4" w:space="0" w:color="auto"/>
            </w:tcBorders>
          </w:tcPr>
          <w:p w:rsidR="00630C90" w:rsidRDefault="008C4A5B">
            <w:pPr>
              <w:spacing w:before="120"/>
              <w:ind w:left="27"/>
              <w:rPr>
                <w:rFonts w:ascii="宋体" w:hAnsi="宋体" w:cs="宋体"/>
                <w:color w:val="000000"/>
                <w:szCs w:val="21"/>
              </w:rPr>
            </w:pPr>
            <w:r>
              <w:rPr>
                <w:rFonts w:ascii="宋体" w:hAnsi="宋体" w:cs="宋体" w:hint="eastAsia"/>
                <w:color w:val="000000"/>
                <w:szCs w:val="21"/>
              </w:rPr>
              <w:t>三区外施救费3分：全部免费的得3分，不免费的，专家根据全部供应商投标收费酌情打分。无自有施救车辆的不得分。</w:t>
            </w:r>
          </w:p>
        </w:tc>
        <w:tc>
          <w:tcPr>
            <w:tcW w:w="737" w:type="dxa"/>
            <w:tcBorders>
              <w:top w:val="single" w:sz="4" w:space="0" w:color="auto"/>
              <w:left w:val="single" w:sz="4" w:space="0" w:color="auto"/>
              <w:right w:val="single" w:sz="4" w:space="0" w:color="auto"/>
            </w:tcBorders>
          </w:tcPr>
          <w:p w:rsidR="00630C90" w:rsidRDefault="008C4A5B">
            <w:pPr>
              <w:spacing w:before="120"/>
              <w:ind w:left="27"/>
              <w:jc w:val="center"/>
              <w:rPr>
                <w:rFonts w:ascii="宋体" w:hAnsi="宋体" w:cs="宋体"/>
                <w:color w:val="000000"/>
                <w:szCs w:val="21"/>
              </w:rPr>
            </w:pPr>
            <w:r>
              <w:rPr>
                <w:rFonts w:ascii="宋体" w:hAnsi="宋体" w:cs="宋体" w:hint="eastAsia"/>
                <w:color w:val="000000"/>
                <w:szCs w:val="21"/>
              </w:rPr>
              <w:t>3</w:t>
            </w:r>
          </w:p>
        </w:tc>
      </w:tr>
      <w:tr w:rsidR="00630C90">
        <w:trPr>
          <w:trHeight w:val="408"/>
          <w:jc w:val="center"/>
        </w:trPr>
        <w:tc>
          <w:tcPr>
            <w:tcW w:w="978" w:type="dxa"/>
            <w:vMerge/>
            <w:tcBorders>
              <w:left w:val="single" w:sz="4" w:space="0" w:color="auto"/>
              <w:bottom w:val="single" w:sz="4" w:space="0" w:color="auto"/>
              <w:right w:val="single" w:sz="4" w:space="0" w:color="auto"/>
            </w:tcBorders>
            <w:vAlign w:val="center"/>
          </w:tcPr>
          <w:p w:rsidR="00630C90" w:rsidRDefault="00630C90">
            <w:pPr>
              <w:rPr>
                <w:rFonts w:ascii="宋体" w:hAnsi="宋体" w:cs="宋体"/>
                <w:b/>
                <w:color w:val="000000"/>
                <w:szCs w:val="21"/>
              </w:rPr>
            </w:pPr>
          </w:p>
        </w:tc>
        <w:tc>
          <w:tcPr>
            <w:tcW w:w="1035" w:type="dxa"/>
            <w:tcBorders>
              <w:top w:val="single" w:sz="4" w:space="0" w:color="auto"/>
              <w:left w:val="single" w:sz="4" w:space="0" w:color="auto"/>
              <w:bottom w:val="single" w:sz="4" w:space="0" w:color="auto"/>
              <w:right w:val="single" w:sz="4" w:space="0" w:color="auto"/>
            </w:tcBorders>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检测费</w:t>
            </w:r>
          </w:p>
        </w:tc>
        <w:tc>
          <w:tcPr>
            <w:tcW w:w="5775" w:type="dxa"/>
            <w:tcBorders>
              <w:top w:val="single" w:sz="4" w:space="0" w:color="auto"/>
              <w:left w:val="single" w:sz="4" w:space="0" w:color="auto"/>
              <w:bottom w:val="single" w:sz="4" w:space="0" w:color="auto"/>
              <w:right w:val="single" w:sz="4" w:space="0" w:color="auto"/>
            </w:tcBorders>
          </w:tcPr>
          <w:p w:rsidR="00630C90" w:rsidRDefault="008C4A5B">
            <w:pPr>
              <w:spacing w:before="120"/>
              <w:rPr>
                <w:rFonts w:ascii="宋体" w:hAnsi="宋体" w:cs="宋体"/>
                <w:color w:val="000000"/>
                <w:szCs w:val="21"/>
              </w:rPr>
            </w:pPr>
            <w:r>
              <w:rPr>
                <w:rFonts w:ascii="宋体" w:hAnsi="宋体" w:cs="宋体" w:hint="eastAsia"/>
                <w:color w:val="000000"/>
                <w:szCs w:val="21"/>
              </w:rPr>
              <w:t>全部免费的得4分，不免费的，专家根据全部供应商投标收费情况酌情打分，无检测设备的不得分。</w:t>
            </w:r>
          </w:p>
        </w:tc>
        <w:tc>
          <w:tcPr>
            <w:tcW w:w="737" w:type="dxa"/>
            <w:tcBorders>
              <w:top w:val="single" w:sz="4" w:space="0" w:color="auto"/>
              <w:left w:val="single" w:sz="4" w:space="0" w:color="auto"/>
              <w:bottom w:val="single" w:sz="4" w:space="0" w:color="auto"/>
              <w:right w:val="single" w:sz="4" w:space="0" w:color="auto"/>
            </w:tcBorders>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4</w:t>
            </w:r>
          </w:p>
        </w:tc>
      </w:tr>
      <w:tr w:rsidR="00630C90">
        <w:trPr>
          <w:trHeight w:val="473"/>
          <w:jc w:val="center"/>
        </w:trPr>
        <w:tc>
          <w:tcPr>
            <w:tcW w:w="978" w:type="dxa"/>
            <w:vMerge w:val="restart"/>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ind w:rightChars="-51" w:right="-107"/>
              <w:rPr>
                <w:rFonts w:ascii="宋体" w:hAnsi="宋体" w:cs="宋体"/>
                <w:b/>
                <w:color w:val="000000"/>
                <w:szCs w:val="21"/>
              </w:rPr>
            </w:pPr>
            <w:r>
              <w:rPr>
                <w:rFonts w:ascii="宋体" w:hAnsi="宋体" w:cs="宋体" w:hint="eastAsia"/>
                <w:b/>
                <w:color w:val="000000"/>
                <w:szCs w:val="21"/>
              </w:rPr>
              <w:t>企业实力、规模10分</w:t>
            </w:r>
          </w:p>
        </w:tc>
        <w:tc>
          <w:tcPr>
            <w:tcW w:w="1035" w:type="dxa"/>
            <w:tcBorders>
              <w:top w:val="single" w:sz="4" w:space="0" w:color="auto"/>
              <w:left w:val="single" w:sz="4" w:space="0" w:color="auto"/>
              <w:bottom w:val="single" w:sz="4" w:space="0" w:color="auto"/>
              <w:right w:val="single" w:sz="4" w:space="0" w:color="auto"/>
            </w:tcBorders>
            <w:vAlign w:val="center"/>
          </w:tcPr>
          <w:p w:rsidR="00630C90" w:rsidRDefault="008C4A5B">
            <w:pPr>
              <w:jc w:val="center"/>
              <w:rPr>
                <w:rFonts w:ascii="宋体" w:hAnsi="宋体" w:cs="宋体"/>
                <w:color w:val="000000"/>
                <w:szCs w:val="21"/>
              </w:rPr>
            </w:pPr>
            <w:r>
              <w:rPr>
                <w:rFonts w:ascii="宋体" w:hAnsi="宋体" w:cs="宋体" w:hint="eastAsia"/>
                <w:color w:val="000000"/>
                <w:szCs w:val="21"/>
              </w:rPr>
              <w:t>企业资质</w:t>
            </w:r>
          </w:p>
        </w:tc>
        <w:tc>
          <w:tcPr>
            <w:tcW w:w="5775" w:type="dxa"/>
            <w:tcBorders>
              <w:top w:val="single" w:sz="4" w:space="0" w:color="auto"/>
              <w:left w:val="single" w:sz="4" w:space="0" w:color="auto"/>
              <w:bottom w:val="single" w:sz="4" w:space="0" w:color="auto"/>
              <w:right w:val="single" w:sz="4" w:space="0" w:color="auto"/>
            </w:tcBorders>
            <w:vAlign w:val="center"/>
          </w:tcPr>
          <w:p w:rsidR="00630C90" w:rsidRDefault="008C4A5B">
            <w:pPr>
              <w:rPr>
                <w:rFonts w:ascii="宋体" w:hAnsi="宋体" w:cs="宋体"/>
                <w:color w:val="000000"/>
                <w:szCs w:val="21"/>
              </w:rPr>
            </w:pPr>
            <w:r>
              <w:rPr>
                <w:rFonts w:ascii="宋体" w:hAnsi="宋体" w:cs="宋体" w:hint="eastAsia"/>
                <w:color w:val="000000"/>
                <w:szCs w:val="21"/>
              </w:rPr>
              <w:t>一类维修资质得2分，二类维修资质得1分。</w:t>
            </w:r>
          </w:p>
        </w:tc>
        <w:tc>
          <w:tcPr>
            <w:tcW w:w="737" w:type="dxa"/>
            <w:tcBorders>
              <w:top w:val="single" w:sz="4" w:space="0" w:color="auto"/>
              <w:left w:val="single" w:sz="4" w:space="0" w:color="auto"/>
              <w:bottom w:val="single" w:sz="4" w:space="0" w:color="auto"/>
              <w:right w:val="single" w:sz="4" w:space="0" w:color="auto"/>
            </w:tcBorders>
            <w:vAlign w:val="center"/>
          </w:tcPr>
          <w:p w:rsidR="00630C90" w:rsidRDefault="008C4A5B">
            <w:pPr>
              <w:jc w:val="center"/>
              <w:rPr>
                <w:rFonts w:ascii="宋体" w:hAnsi="宋体" w:cs="宋体"/>
                <w:color w:val="000000"/>
                <w:szCs w:val="21"/>
              </w:rPr>
            </w:pPr>
            <w:r>
              <w:rPr>
                <w:rFonts w:ascii="宋体" w:hAnsi="宋体" w:cs="宋体" w:hint="eastAsia"/>
                <w:color w:val="000000"/>
                <w:szCs w:val="21"/>
              </w:rPr>
              <w:t>2</w:t>
            </w:r>
          </w:p>
        </w:tc>
      </w:tr>
      <w:tr w:rsidR="00630C90">
        <w:trPr>
          <w:trHeight w:val="70"/>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630C90" w:rsidRDefault="00630C90">
            <w:pPr>
              <w:spacing w:before="120"/>
              <w:ind w:rightChars="-51" w:right="-107"/>
              <w:rPr>
                <w:rFonts w:ascii="宋体" w:hAnsi="宋体" w:cs="宋体"/>
                <w:b/>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630C90" w:rsidRDefault="008C4A5B">
            <w:pPr>
              <w:jc w:val="center"/>
              <w:rPr>
                <w:rFonts w:ascii="宋体" w:hAnsi="宋体" w:cs="宋体"/>
                <w:color w:val="000000"/>
                <w:szCs w:val="21"/>
              </w:rPr>
            </w:pPr>
            <w:r>
              <w:rPr>
                <w:rFonts w:ascii="宋体" w:hAnsi="宋体" w:cs="宋体" w:hint="eastAsia"/>
                <w:color w:val="000000"/>
                <w:szCs w:val="21"/>
              </w:rPr>
              <w:t>纳税情况</w:t>
            </w:r>
          </w:p>
        </w:tc>
        <w:tc>
          <w:tcPr>
            <w:tcW w:w="5775" w:type="dxa"/>
            <w:tcBorders>
              <w:top w:val="single" w:sz="4" w:space="0" w:color="auto"/>
              <w:left w:val="single" w:sz="4" w:space="0" w:color="auto"/>
              <w:bottom w:val="single" w:sz="4" w:space="0" w:color="auto"/>
              <w:right w:val="single" w:sz="4" w:space="0" w:color="auto"/>
            </w:tcBorders>
            <w:vAlign w:val="center"/>
          </w:tcPr>
          <w:p w:rsidR="00630C90" w:rsidRDefault="008C4A5B" w:rsidP="00552CB0">
            <w:pPr>
              <w:rPr>
                <w:rFonts w:ascii="宋体" w:hAnsi="宋体" w:cs="宋体"/>
                <w:color w:val="000000"/>
                <w:szCs w:val="21"/>
              </w:rPr>
            </w:pPr>
            <w:r>
              <w:rPr>
                <w:rFonts w:ascii="宋体" w:hAnsi="宋体" w:cs="宋体" w:hint="eastAsia"/>
                <w:color w:val="000000"/>
                <w:szCs w:val="21"/>
              </w:rPr>
              <w:t>分2个档次：高4－3分、中低2－1分，参加投标的供应商的纳税额由高到底分3个档次，再由专家酌情打分。其中福利厂等免税单位得5分。纳税时间为</w:t>
            </w:r>
            <w:r w:rsidR="00E532C1">
              <w:rPr>
                <w:rFonts w:ascii="宋体" w:hAnsi="宋体" w:cs="宋体" w:hint="eastAsia"/>
                <w:color w:val="000000"/>
                <w:szCs w:val="21"/>
              </w:rPr>
              <w:t>2016-</w:t>
            </w:r>
            <w:r w:rsidR="00552CB0">
              <w:rPr>
                <w:rFonts w:ascii="宋体" w:hAnsi="宋体" w:cs="宋体" w:hint="eastAsia"/>
                <w:color w:val="000000"/>
                <w:szCs w:val="21"/>
              </w:rPr>
              <w:t>2017</w:t>
            </w:r>
            <w:r>
              <w:rPr>
                <w:rFonts w:ascii="宋体" w:hAnsi="宋体" w:cs="宋体" w:hint="eastAsia"/>
                <w:color w:val="000000"/>
                <w:szCs w:val="21"/>
              </w:rPr>
              <w:t>年度。</w:t>
            </w:r>
          </w:p>
        </w:tc>
        <w:tc>
          <w:tcPr>
            <w:tcW w:w="737" w:type="dxa"/>
            <w:tcBorders>
              <w:top w:val="single" w:sz="4" w:space="0" w:color="auto"/>
              <w:left w:val="single" w:sz="4" w:space="0" w:color="auto"/>
              <w:bottom w:val="single" w:sz="4" w:space="0" w:color="auto"/>
              <w:right w:val="single" w:sz="4" w:space="0" w:color="auto"/>
            </w:tcBorders>
            <w:vAlign w:val="center"/>
          </w:tcPr>
          <w:p w:rsidR="00630C90" w:rsidRDefault="008C4A5B">
            <w:pPr>
              <w:jc w:val="center"/>
              <w:rPr>
                <w:rFonts w:ascii="宋体" w:hAnsi="宋体" w:cs="宋体"/>
                <w:color w:val="000000"/>
                <w:szCs w:val="21"/>
              </w:rPr>
            </w:pPr>
            <w:r>
              <w:rPr>
                <w:rFonts w:ascii="宋体" w:hAnsi="宋体" w:cs="宋体" w:hint="eastAsia"/>
                <w:color w:val="000000"/>
                <w:szCs w:val="21"/>
              </w:rPr>
              <w:t>4</w:t>
            </w:r>
          </w:p>
        </w:tc>
      </w:tr>
      <w:tr w:rsidR="00630C90">
        <w:trPr>
          <w:trHeight w:val="359"/>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630C90" w:rsidRDefault="00630C90">
            <w:pPr>
              <w:rPr>
                <w:rFonts w:ascii="宋体" w:hAnsi="宋体" w:cs="宋体"/>
                <w:b/>
                <w:color w:val="000000"/>
                <w:szCs w:val="21"/>
              </w:rPr>
            </w:pPr>
          </w:p>
        </w:tc>
        <w:tc>
          <w:tcPr>
            <w:tcW w:w="1035" w:type="dxa"/>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企业固定资产</w:t>
            </w:r>
          </w:p>
        </w:tc>
        <w:tc>
          <w:tcPr>
            <w:tcW w:w="5775" w:type="dxa"/>
            <w:tcBorders>
              <w:top w:val="single" w:sz="4" w:space="0" w:color="auto"/>
              <w:left w:val="single" w:sz="4" w:space="0" w:color="auto"/>
              <w:bottom w:val="single" w:sz="4" w:space="0" w:color="auto"/>
              <w:right w:val="single" w:sz="4" w:space="0" w:color="auto"/>
            </w:tcBorders>
          </w:tcPr>
          <w:p w:rsidR="00630C90" w:rsidRDefault="008C4A5B">
            <w:pPr>
              <w:spacing w:before="120"/>
              <w:rPr>
                <w:rFonts w:ascii="宋体" w:hAnsi="宋体" w:cs="宋体"/>
                <w:color w:val="000000"/>
                <w:szCs w:val="21"/>
              </w:rPr>
            </w:pPr>
            <w:r>
              <w:rPr>
                <w:rFonts w:ascii="宋体" w:hAnsi="宋体" w:cs="宋体" w:hint="eastAsia"/>
                <w:color w:val="000000"/>
                <w:szCs w:val="21"/>
              </w:rPr>
              <w:t>分3个档次：高4－3分、中低2－1分，参加投标的供应商的固定资产有高到底分3个档次，再由专家酌情打分。</w:t>
            </w:r>
          </w:p>
        </w:tc>
        <w:tc>
          <w:tcPr>
            <w:tcW w:w="737" w:type="dxa"/>
            <w:tcBorders>
              <w:top w:val="single" w:sz="4" w:space="0" w:color="auto"/>
              <w:left w:val="single" w:sz="4" w:space="0" w:color="auto"/>
              <w:bottom w:val="single" w:sz="4" w:space="0" w:color="auto"/>
              <w:right w:val="single" w:sz="4" w:space="0" w:color="auto"/>
            </w:tcBorders>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4</w:t>
            </w:r>
          </w:p>
        </w:tc>
      </w:tr>
      <w:tr w:rsidR="00630C90">
        <w:trPr>
          <w:trHeight w:val="231"/>
          <w:jc w:val="center"/>
        </w:trPr>
        <w:tc>
          <w:tcPr>
            <w:tcW w:w="978" w:type="dxa"/>
            <w:vMerge w:val="restart"/>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rPr>
                <w:rFonts w:ascii="宋体" w:hAnsi="宋体" w:cs="宋体"/>
                <w:b/>
                <w:color w:val="000000"/>
                <w:szCs w:val="21"/>
              </w:rPr>
            </w:pPr>
            <w:r>
              <w:rPr>
                <w:rFonts w:ascii="宋体" w:hAnsi="宋体" w:cs="宋体" w:hint="eastAsia"/>
                <w:b/>
                <w:color w:val="000000"/>
                <w:szCs w:val="21"/>
              </w:rPr>
              <w:t>技术力量20分</w:t>
            </w:r>
          </w:p>
        </w:tc>
        <w:tc>
          <w:tcPr>
            <w:tcW w:w="1035" w:type="dxa"/>
            <w:tcBorders>
              <w:top w:val="single" w:sz="4" w:space="0" w:color="auto"/>
              <w:left w:val="single" w:sz="4" w:space="0" w:color="auto"/>
              <w:bottom w:val="single" w:sz="4" w:space="0" w:color="auto"/>
              <w:right w:val="single" w:sz="4" w:space="0" w:color="auto"/>
            </w:tcBorders>
          </w:tcPr>
          <w:p w:rsidR="00630C90" w:rsidRDefault="008C4A5B">
            <w:pPr>
              <w:spacing w:before="120"/>
              <w:rPr>
                <w:rFonts w:ascii="宋体" w:hAnsi="宋体" w:cs="宋体"/>
                <w:color w:val="000000"/>
                <w:szCs w:val="21"/>
              </w:rPr>
            </w:pPr>
            <w:r>
              <w:rPr>
                <w:rFonts w:ascii="宋体" w:hAnsi="宋体" w:cs="宋体" w:hint="eastAsia"/>
                <w:color w:val="000000"/>
                <w:szCs w:val="21"/>
              </w:rPr>
              <w:t>维修企业管理人员的开业条件</w:t>
            </w:r>
          </w:p>
        </w:tc>
        <w:tc>
          <w:tcPr>
            <w:tcW w:w="5775" w:type="dxa"/>
            <w:tcBorders>
              <w:top w:val="single" w:sz="4" w:space="0" w:color="auto"/>
              <w:left w:val="single" w:sz="4" w:space="0" w:color="auto"/>
              <w:bottom w:val="single" w:sz="4" w:space="0" w:color="auto"/>
              <w:right w:val="single" w:sz="4" w:space="0" w:color="auto"/>
            </w:tcBorders>
            <w:vAlign w:val="center"/>
          </w:tcPr>
          <w:p w:rsidR="00630C90" w:rsidRDefault="008C4A5B" w:rsidP="001857FA">
            <w:pPr>
              <w:spacing w:before="120"/>
              <w:rPr>
                <w:rFonts w:ascii="宋体" w:hAnsi="宋体" w:cs="宋体"/>
                <w:color w:val="000000"/>
                <w:szCs w:val="21"/>
              </w:rPr>
            </w:pPr>
            <w:r>
              <w:rPr>
                <w:rFonts w:ascii="宋体" w:hAnsi="宋体" w:cs="宋体" w:hint="eastAsia"/>
                <w:color w:val="000000"/>
                <w:szCs w:val="21"/>
              </w:rPr>
              <w:t>具备条件的得5分，企业缺少一个扣0.5分（</w:t>
            </w:r>
            <w:r w:rsidR="001857FA">
              <w:rPr>
                <w:rFonts w:ascii="宋体" w:hAnsi="宋体" w:cs="宋体" w:hint="eastAsia"/>
                <w:color w:val="000000"/>
                <w:szCs w:val="21"/>
              </w:rPr>
              <w:t>管理人员需提供缴纳三个月</w:t>
            </w:r>
            <w:proofErr w:type="gramStart"/>
            <w:r w:rsidR="001857FA">
              <w:rPr>
                <w:rFonts w:ascii="宋体" w:hAnsi="宋体" w:cs="宋体" w:hint="eastAsia"/>
                <w:color w:val="000000"/>
                <w:szCs w:val="21"/>
              </w:rPr>
              <w:t>以上社保证明</w:t>
            </w:r>
            <w:proofErr w:type="gramEnd"/>
            <w:r w:rsidR="001857FA">
              <w:rPr>
                <w:rFonts w:ascii="宋体" w:hAnsi="宋体" w:cs="宋体" w:hint="eastAsia"/>
                <w:color w:val="000000"/>
                <w:szCs w:val="21"/>
              </w:rPr>
              <w:t>，不提供</w:t>
            </w:r>
            <w:proofErr w:type="gramStart"/>
            <w:r w:rsidR="001857FA">
              <w:rPr>
                <w:rFonts w:ascii="宋体" w:hAnsi="宋体" w:cs="宋体" w:hint="eastAsia"/>
                <w:color w:val="000000"/>
                <w:szCs w:val="21"/>
              </w:rPr>
              <w:t>社保证明</w:t>
            </w:r>
            <w:proofErr w:type="gramEnd"/>
            <w:r w:rsidR="001857FA">
              <w:rPr>
                <w:rFonts w:ascii="宋体" w:hAnsi="宋体" w:cs="宋体" w:hint="eastAsia"/>
                <w:color w:val="000000"/>
                <w:szCs w:val="21"/>
              </w:rPr>
              <w:t>不得分</w:t>
            </w:r>
            <w:r>
              <w:rPr>
                <w:rFonts w:ascii="宋体" w:hAnsi="宋体" w:cs="宋体" w:hint="eastAsia"/>
                <w:color w:val="000000"/>
                <w:szCs w:val="21"/>
              </w:rPr>
              <w:t>）。</w:t>
            </w:r>
          </w:p>
        </w:tc>
        <w:tc>
          <w:tcPr>
            <w:tcW w:w="737" w:type="dxa"/>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5</w:t>
            </w:r>
          </w:p>
        </w:tc>
      </w:tr>
      <w:tr w:rsidR="00630C90">
        <w:trPr>
          <w:trHeight w:val="522"/>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630C90" w:rsidRDefault="00630C90">
            <w:pPr>
              <w:rPr>
                <w:rFonts w:ascii="宋体" w:hAnsi="宋体" w:cs="宋体"/>
                <w:b/>
                <w:color w:val="000000"/>
                <w:szCs w:val="21"/>
              </w:rPr>
            </w:pPr>
          </w:p>
        </w:tc>
        <w:tc>
          <w:tcPr>
            <w:tcW w:w="1035" w:type="dxa"/>
            <w:tcBorders>
              <w:top w:val="single" w:sz="4" w:space="0" w:color="auto"/>
              <w:left w:val="single" w:sz="4" w:space="0" w:color="auto"/>
              <w:bottom w:val="single" w:sz="4" w:space="0" w:color="auto"/>
              <w:right w:val="single" w:sz="4" w:space="0" w:color="auto"/>
            </w:tcBorders>
          </w:tcPr>
          <w:p w:rsidR="00630C90" w:rsidRDefault="008C4A5B">
            <w:pPr>
              <w:spacing w:before="120"/>
              <w:rPr>
                <w:rFonts w:ascii="宋体" w:hAnsi="宋体" w:cs="宋体"/>
                <w:color w:val="000000"/>
                <w:szCs w:val="21"/>
              </w:rPr>
            </w:pPr>
            <w:r>
              <w:rPr>
                <w:rFonts w:ascii="宋体" w:hAnsi="宋体" w:cs="宋体" w:hint="eastAsia"/>
                <w:color w:val="000000"/>
                <w:szCs w:val="21"/>
              </w:rPr>
              <w:t>维修企业的技术人员</w:t>
            </w:r>
          </w:p>
        </w:tc>
        <w:tc>
          <w:tcPr>
            <w:tcW w:w="5775" w:type="dxa"/>
            <w:tcBorders>
              <w:top w:val="single" w:sz="4" w:space="0" w:color="auto"/>
              <w:left w:val="single" w:sz="4" w:space="0" w:color="auto"/>
              <w:bottom w:val="single" w:sz="4" w:space="0" w:color="auto"/>
              <w:right w:val="single" w:sz="4" w:space="0" w:color="auto"/>
            </w:tcBorders>
          </w:tcPr>
          <w:p w:rsidR="00630C90" w:rsidRDefault="008C4A5B" w:rsidP="00552CB0">
            <w:pPr>
              <w:spacing w:before="120"/>
              <w:rPr>
                <w:rFonts w:ascii="宋体" w:hAnsi="宋体" w:cs="宋体"/>
                <w:color w:val="000000"/>
                <w:szCs w:val="21"/>
              </w:rPr>
            </w:pPr>
            <w:r>
              <w:rPr>
                <w:rFonts w:ascii="宋体" w:hAnsi="宋体" w:cs="宋体" w:hint="eastAsia"/>
                <w:color w:val="000000"/>
                <w:szCs w:val="21"/>
              </w:rPr>
              <w:t>工程师、助理工程师、高级技师、技师人员：维修企业每人加1分，最高为5分（以人事部门及维修企业行政主管单位颁发的证书为准，并针对维修专业，</w:t>
            </w:r>
            <w:r w:rsidR="00552CB0">
              <w:rPr>
                <w:rFonts w:ascii="宋体" w:hAnsi="宋体" w:cs="宋体" w:hint="eastAsia"/>
                <w:color w:val="000000"/>
                <w:szCs w:val="21"/>
              </w:rPr>
              <w:t>需提供缴纳三个月</w:t>
            </w:r>
            <w:proofErr w:type="gramStart"/>
            <w:r w:rsidR="00552CB0">
              <w:rPr>
                <w:rFonts w:ascii="宋体" w:hAnsi="宋体" w:cs="宋体" w:hint="eastAsia"/>
                <w:color w:val="000000"/>
                <w:szCs w:val="21"/>
              </w:rPr>
              <w:t>以上社保证明</w:t>
            </w:r>
            <w:proofErr w:type="gramEnd"/>
            <w:r w:rsidR="00552CB0">
              <w:rPr>
                <w:rFonts w:ascii="宋体" w:hAnsi="宋体" w:cs="宋体" w:hint="eastAsia"/>
                <w:color w:val="000000"/>
                <w:szCs w:val="21"/>
              </w:rPr>
              <w:t>，</w:t>
            </w:r>
            <w:r w:rsidR="001857FA">
              <w:rPr>
                <w:rFonts w:ascii="宋体" w:hAnsi="宋体" w:cs="宋体" w:hint="eastAsia"/>
                <w:color w:val="000000"/>
                <w:szCs w:val="21"/>
              </w:rPr>
              <w:t>不提供</w:t>
            </w:r>
            <w:proofErr w:type="gramStart"/>
            <w:r w:rsidR="001857FA">
              <w:rPr>
                <w:rFonts w:ascii="宋体" w:hAnsi="宋体" w:cs="宋体" w:hint="eastAsia"/>
                <w:color w:val="000000"/>
                <w:szCs w:val="21"/>
              </w:rPr>
              <w:t>社保证明</w:t>
            </w:r>
            <w:proofErr w:type="gramEnd"/>
            <w:r w:rsidR="001857FA">
              <w:rPr>
                <w:rFonts w:ascii="宋体" w:hAnsi="宋体" w:cs="宋体" w:hint="eastAsia"/>
                <w:color w:val="000000"/>
                <w:szCs w:val="21"/>
              </w:rPr>
              <w:t>不得分</w:t>
            </w:r>
            <w:r w:rsidR="0050321E">
              <w:rPr>
                <w:rFonts w:ascii="宋体" w:hAnsi="宋体" w:cs="宋体" w:hint="eastAsia"/>
                <w:color w:val="000000"/>
                <w:szCs w:val="21"/>
              </w:rPr>
              <w:t>，</w:t>
            </w:r>
            <w:r>
              <w:rPr>
                <w:rFonts w:ascii="宋体" w:hAnsi="宋体" w:cs="宋体" w:hint="eastAsia"/>
                <w:color w:val="000000"/>
                <w:szCs w:val="21"/>
              </w:rPr>
              <w:t>人员不得重复计算）。</w:t>
            </w:r>
          </w:p>
        </w:tc>
        <w:tc>
          <w:tcPr>
            <w:tcW w:w="737" w:type="dxa"/>
            <w:tcBorders>
              <w:top w:val="single" w:sz="4" w:space="0" w:color="auto"/>
              <w:left w:val="single" w:sz="4" w:space="0" w:color="auto"/>
              <w:bottom w:val="single" w:sz="4" w:space="0" w:color="auto"/>
              <w:right w:val="single" w:sz="4" w:space="0" w:color="auto"/>
            </w:tcBorders>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5</w:t>
            </w:r>
          </w:p>
        </w:tc>
      </w:tr>
      <w:tr w:rsidR="00630C90" w:rsidTr="00552CB0">
        <w:trPr>
          <w:trHeight w:val="615"/>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630C90" w:rsidRDefault="00630C90">
            <w:pPr>
              <w:rPr>
                <w:rFonts w:ascii="宋体" w:hAnsi="宋体" w:cs="宋体"/>
                <w:b/>
                <w:color w:val="000000"/>
                <w:szCs w:val="21"/>
              </w:rPr>
            </w:pPr>
          </w:p>
        </w:tc>
        <w:tc>
          <w:tcPr>
            <w:tcW w:w="1035" w:type="dxa"/>
            <w:tcBorders>
              <w:top w:val="single" w:sz="4" w:space="0" w:color="auto"/>
              <w:left w:val="single" w:sz="4" w:space="0" w:color="auto"/>
              <w:bottom w:val="single" w:sz="4" w:space="0" w:color="auto"/>
              <w:right w:val="single" w:sz="4" w:space="0" w:color="auto"/>
            </w:tcBorders>
          </w:tcPr>
          <w:p w:rsidR="00630C90" w:rsidRDefault="008C4A5B">
            <w:pPr>
              <w:spacing w:before="120"/>
              <w:rPr>
                <w:rFonts w:ascii="宋体" w:hAnsi="宋体" w:cs="宋体"/>
                <w:color w:val="000000"/>
                <w:szCs w:val="21"/>
              </w:rPr>
            </w:pPr>
            <w:r>
              <w:rPr>
                <w:rFonts w:ascii="宋体" w:hAnsi="宋体" w:cs="宋体" w:hint="eastAsia"/>
                <w:color w:val="000000"/>
                <w:szCs w:val="21"/>
              </w:rPr>
              <w:t>维修企业的维修人员</w:t>
            </w:r>
          </w:p>
        </w:tc>
        <w:tc>
          <w:tcPr>
            <w:tcW w:w="5775" w:type="dxa"/>
            <w:tcBorders>
              <w:top w:val="single" w:sz="4" w:space="0" w:color="auto"/>
              <w:left w:val="single" w:sz="4" w:space="0" w:color="auto"/>
              <w:bottom w:val="single" w:sz="4" w:space="0" w:color="auto"/>
              <w:right w:val="single" w:sz="4" w:space="0" w:color="auto"/>
            </w:tcBorders>
            <w:vAlign w:val="center"/>
          </w:tcPr>
          <w:p w:rsidR="00630C90" w:rsidRDefault="008C4A5B" w:rsidP="00552CB0">
            <w:pPr>
              <w:spacing w:before="120"/>
              <w:rPr>
                <w:rFonts w:ascii="宋体" w:hAnsi="宋体" w:cs="宋体"/>
                <w:color w:val="000000"/>
                <w:szCs w:val="21"/>
              </w:rPr>
            </w:pPr>
            <w:r>
              <w:rPr>
                <w:rFonts w:ascii="宋体" w:hAnsi="宋体" w:cs="宋体" w:hint="eastAsia"/>
                <w:color w:val="000000"/>
                <w:szCs w:val="21"/>
              </w:rPr>
              <w:t>维修人员：维修企业每</w:t>
            </w:r>
            <w:r w:rsidR="00552CB0">
              <w:rPr>
                <w:rFonts w:ascii="宋体" w:hAnsi="宋体" w:cs="宋体" w:hint="eastAsia"/>
                <w:color w:val="000000"/>
                <w:szCs w:val="21"/>
              </w:rPr>
              <w:t>1</w:t>
            </w:r>
            <w:r>
              <w:rPr>
                <w:rFonts w:ascii="宋体" w:hAnsi="宋体" w:cs="宋体" w:hint="eastAsia"/>
                <w:color w:val="000000"/>
                <w:szCs w:val="21"/>
              </w:rPr>
              <w:t>人加</w:t>
            </w:r>
            <w:r w:rsidR="00552CB0">
              <w:rPr>
                <w:rFonts w:ascii="宋体" w:hAnsi="宋体" w:cs="宋体" w:hint="eastAsia"/>
                <w:color w:val="000000"/>
                <w:szCs w:val="21"/>
              </w:rPr>
              <w:t>0.5</w:t>
            </w:r>
            <w:r>
              <w:rPr>
                <w:rFonts w:ascii="宋体" w:hAnsi="宋体" w:cs="宋体" w:hint="eastAsia"/>
                <w:color w:val="000000"/>
                <w:szCs w:val="21"/>
              </w:rPr>
              <w:t>分</w:t>
            </w:r>
            <w:r w:rsidR="00552CB0">
              <w:rPr>
                <w:rFonts w:ascii="宋体" w:hAnsi="宋体" w:cs="宋体" w:hint="eastAsia"/>
                <w:color w:val="000000"/>
                <w:szCs w:val="21"/>
              </w:rPr>
              <w:t>，</w:t>
            </w:r>
            <w:r>
              <w:rPr>
                <w:rFonts w:ascii="宋体" w:hAnsi="宋体" w:cs="宋体" w:hint="eastAsia"/>
                <w:color w:val="000000"/>
                <w:szCs w:val="21"/>
              </w:rPr>
              <w:t>最高为10分（</w:t>
            </w:r>
            <w:r w:rsidR="00552CB0">
              <w:rPr>
                <w:rFonts w:ascii="宋体" w:hAnsi="宋体" w:cs="宋体" w:hint="eastAsia"/>
                <w:color w:val="000000"/>
                <w:szCs w:val="21"/>
              </w:rPr>
              <w:t>维修人员需提供缴纳三个月</w:t>
            </w:r>
            <w:proofErr w:type="gramStart"/>
            <w:r w:rsidR="00552CB0">
              <w:rPr>
                <w:rFonts w:ascii="宋体" w:hAnsi="宋体" w:cs="宋体" w:hint="eastAsia"/>
                <w:color w:val="000000"/>
                <w:szCs w:val="21"/>
              </w:rPr>
              <w:t>以上社保证明</w:t>
            </w:r>
            <w:proofErr w:type="gramEnd"/>
            <w:r w:rsidR="001857FA">
              <w:rPr>
                <w:rFonts w:ascii="宋体" w:hAnsi="宋体" w:cs="宋体" w:hint="eastAsia"/>
                <w:color w:val="000000"/>
                <w:szCs w:val="21"/>
              </w:rPr>
              <w:t>，不提供</w:t>
            </w:r>
            <w:proofErr w:type="gramStart"/>
            <w:r w:rsidR="001857FA">
              <w:rPr>
                <w:rFonts w:ascii="宋体" w:hAnsi="宋体" w:cs="宋体" w:hint="eastAsia"/>
                <w:color w:val="000000"/>
                <w:szCs w:val="21"/>
              </w:rPr>
              <w:t>社保证明</w:t>
            </w:r>
            <w:proofErr w:type="gramEnd"/>
            <w:r w:rsidR="001857FA">
              <w:rPr>
                <w:rFonts w:ascii="宋体" w:hAnsi="宋体" w:cs="宋体" w:hint="eastAsia"/>
                <w:color w:val="000000"/>
                <w:szCs w:val="21"/>
              </w:rPr>
              <w:t>不得分</w:t>
            </w:r>
            <w:r>
              <w:rPr>
                <w:rFonts w:ascii="宋体" w:hAnsi="宋体" w:cs="宋体" w:hint="eastAsia"/>
                <w:color w:val="000000"/>
                <w:szCs w:val="21"/>
              </w:rPr>
              <w:t>。</w:t>
            </w:r>
            <w:r w:rsidR="00552CB0">
              <w:rPr>
                <w:rFonts w:ascii="宋体" w:hAnsi="宋体" w:cs="宋体" w:hint="eastAsia"/>
                <w:color w:val="000000"/>
                <w:szCs w:val="21"/>
              </w:rPr>
              <w:t>）</w:t>
            </w:r>
          </w:p>
        </w:tc>
        <w:tc>
          <w:tcPr>
            <w:tcW w:w="737" w:type="dxa"/>
            <w:tcBorders>
              <w:top w:val="single" w:sz="4" w:space="0" w:color="auto"/>
              <w:left w:val="single" w:sz="4" w:space="0" w:color="auto"/>
              <w:bottom w:val="single" w:sz="4" w:space="0" w:color="auto"/>
              <w:right w:val="single" w:sz="4" w:space="0" w:color="auto"/>
            </w:tcBorders>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10</w:t>
            </w:r>
          </w:p>
        </w:tc>
      </w:tr>
      <w:tr w:rsidR="00630C90">
        <w:trPr>
          <w:trHeight w:val="399"/>
          <w:jc w:val="center"/>
        </w:trPr>
        <w:tc>
          <w:tcPr>
            <w:tcW w:w="978" w:type="dxa"/>
            <w:vMerge w:val="restart"/>
            <w:tcBorders>
              <w:top w:val="single" w:sz="4" w:space="0" w:color="auto"/>
              <w:left w:val="single" w:sz="4" w:space="0" w:color="auto"/>
              <w:bottom w:val="single" w:sz="4" w:space="0" w:color="auto"/>
              <w:right w:val="single" w:sz="4" w:space="0" w:color="auto"/>
            </w:tcBorders>
          </w:tcPr>
          <w:p w:rsidR="00630C90" w:rsidRDefault="008C4A5B">
            <w:pPr>
              <w:spacing w:before="120"/>
              <w:jc w:val="center"/>
              <w:rPr>
                <w:rFonts w:ascii="宋体" w:hAnsi="宋体" w:cs="宋体"/>
                <w:b/>
                <w:color w:val="000000"/>
                <w:szCs w:val="21"/>
              </w:rPr>
            </w:pPr>
            <w:r>
              <w:rPr>
                <w:rFonts w:ascii="宋体" w:hAnsi="宋体" w:cs="宋体" w:hint="eastAsia"/>
                <w:b/>
                <w:color w:val="000000"/>
                <w:szCs w:val="21"/>
              </w:rPr>
              <w:t>质量保证5分</w:t>
            </w:r>
          </w:p>
        </w:tc>
        <w:tc>
          <w:tcPr>
            <w:tcW w:w="6810" w:type="dxa"/>
            <w:gridSpan w:val="2"/>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rPr>
                <w:rFonts w:ascii="宋体" w:hAnsi="宋体" w:cs="宋体"/>
                <w:bCs/>
                <w:color w:val="000000"/>
                <w:szCs w:val="21"/>
              </w:rPr>
            </w:pPr>
            <w:r>
              <w:rPr>
                <w:rFonts w:ascii="宋体" w:hAnsi="宋体" w:cs="宋体" w:hint="eastAsia"/>
                <w:bCs/>
                <w:color w:val="000000"/>
                <w:szCs w:val="21"/>
              </w:rPr>
              <w:t>满足国家标准的整车、总成大修、</w:t>
            </w:r>
            <w:r>
              <w:rPr>
                <w:rFonts w:ascii="宋体" w:hAnsi="宋体" w:cs="宋体" w:hint="eastAsia"/>
                <w:color w:val="000000"/>
                <w:szCs w:val="21"/>
              </w:rPr>
              <w:t>二级维护、</w:t>
            </w:r>
            <w:r>
              <w:rPr>
                <w:rFonts w:ascii="宋体" w:hAnsi="宋体" w:cs="宋体" w:hint="eastAsia"/>
                <w:bCs/>
                <w:color w:val="000000"/>
                <w:szCs w:val="21"/>
              </w:rPr>
              <w:t>一级</w:t>
            </w:r>
            <w:r>
              <w:rPr>
                <w:rFonts w:ascii="宋体" w:hAnsi="宋体" w:cs="宋体" w:hint="eastAsia"/>
                <w:color w:val="000000"/>
                <w:szCs w:val="21"/>
              </w:rPr>
              <w:t>维护得</w:t>
            </w:r>
            <w:r>
              <w:rPr>
                <w:rFonts w:ascii="宋体" w:hAnsi="宋体" w:cs="宋体" w:hint="eastAsia"/>
                <w:bCs/>
                <w:color w:val="000000"/>
                <w:szCs w:val="21"/>
              </w:rPr>
              <w:t>1分。</w:t>
            </w:r>
          </w:p>
        </w:tc>
        <w:tc>
          <w:tcPr>
            <w:tcW w:w="737" w:type="dxa"/>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jc w:val="center"/>
              <w:rPr>
                <w:rFonts w:ascii="宋体" w:hAnsi="宋体" w:cs="宋体"/>
                <w:bCs/>
                <w:color w:val="000000"/>
                <w:szCs w:val="21"/>
              </w:rPr>
            </w:pPr>
            <w:r>
              <w:rPr>
                <w:rFonts w:ascii="宋体" w:hAnsi="宋体" w:cs="宋体" w:hint="eastAsia"/>
                <w:bCs/>
                <w:color w:val="000000"/>
                <w:szCs w:val="21"/>
              </w:rPr>
              <w:t>1</w:t>
            </w:r>
          </w:p>
        </w:tc>
      </w:tr>
      <w:tr w:rsidR="00630C90">
        <w:trPr>
          <w:trHeight w:val="344"/>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630C90" w:rsidRDefault="00630C90">
            <w:pPr>
              <w:rPr>
                <w:rFonts w:ascii="宋体" w:hAnsi="宋体" w:cs="宋体"/>
                <w:b/>
                <w:color w:val="000000"/>
                <w:szCs w:val="21"/>
              </w:rPr>
            </w:pPr>
          </w:p>
        </w:tc>
        <w:tc>
          <w:tcPr>
            <w:tcW w:w="6810" w:type="dxa"/>
            <w:gridSpan w:val="2"/>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rPr>
                <w:rFonts w:ascii="宋体" w:hAnsi="宋体" w:cs="宋体"/>
                <w:color w:val="000000"/>
                <w:szCs w:val="21"/>
              </w:rPr>
            </w:pPr>
            <w:r>
              <w:rPr>
                <w:rFonts w:ascii="宋体" w:hAnsi="宋体" w:cs="宋体" w:hint="eastAsia"/>
                <w:color w:val="000000"/>
                <w:szCs w:val="21"/>
              </w:rPr>
              <w:t>超过</w:t>
            </w:r>
            <w:r>
              <w:rPr>
                <w:rFonts w:ascii="宋体" w:hAnsi="宋体" w:cs="宋体" w:hint="eastAsia"/>
                <w:bCs/>
                <w:color w:val="000000"/>
                <w:szCs w:val="21"/>
              </w:rPr>
              <w:t>国家标准的整车、总成大修、</w:t>
            </w:r>
            <w:r>
              <w:rPr>
                <w:rFonts w:ascii="宋体" w:hAnsi="宋体" w:cs="宋体" w:hint="eastAsia"/>
                <w:color w:val="000000"/>
                <w:szCs w:val="21"/>
              </w:rPr>
              <w:t>二级维护、</w:t>
            </w:r>
            <w:r>
              <w:rPr>
                <w:rFonts w:ascii="宋体" w:hAnsi="宋体" w:cs="宋体" w:hint="eastAsia"/>
                <w:bCs/>
                <w:color w:val="000000"/>
                <w:szCs w:val="21"/>
              </w:rPr>
              <w:t>一级</w:t>
            </w:r>
            <w:r>
              <w:rPr>
                <w:rFonts w:ascii="宋体" w:hAnsi="宋体" w:cs="宋体" w:hint="eastAsia"/>
                <w:color w:val="000000"/>
                <w:szCs w:val="21"/>
              </w:rPr>
              <w:t>维护的3分，由专家结合各个投标供应</w:t>
            </w:r>
            <w:proofErr w:type="gramStart"/>
            <w:r>
              <w:rPr>
                <w:rFonts w:ascii="宋体" w:hAnsi="宋体" w:cs="宋体" w:hint="eastAsia"/>
                <w:color w:val="000000"/>
                <w:szCs w:val="21"/>
              </w:rPr>
              <w:t>商实际</w:t>
            </w:r>
            <w:proofErr w:type="gramEnd"/>
            <w:r>
              <w:rPr>
                <w:rFonts w:ascii="宋体" w:hAnsi="宋体" w:cs="宋体" w:hint="eastAsia"/>
                <w:color w:val="000000"/>
                <w:szCs w:val="21"/>
              </w:rPr>
              <w:t>酌情打分。</w:t>
            </w:r>
          </w:p>
        </w:tc>
        <w:tc>
          <w:tcPr>
            <w:tcW w:w="737" w:type="dxa"/>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jc w:val="center"/>
              <w:rPr>
                <w:rFonts w:ascii="宋体" w:hAnsi="宋体" w:cs="宋体"/>
                <w:color w:val="000000"/>
                <w:szCs w:val="21"/>
              </w:rPr>
            </w:pPr>
            <w:r>
              <w:rPr>
                <w:rFonts w:ascii="宋体" w:hAnsi="宋体" w:cs="宋体" w:hint="eastAsia"/>
                <w:color w:val="000000"/>
                <w:szCs w:val="21"/>
              </w:rPr>
              <w:t>3</w:t>
            </w:r>
          </w:p>
        </w:tc>
      </w:tr>
      <w:tr w:rsidR="00630C90">
        <w:trPr>
          <w:trHeight w:val="125"/>
          <w:jc w:val="center"/>
        </w:trPr>
        <w:tc>
          <w:tcPr>
            <w:tcW w:w="978" w:type="dxa"/>
            <w:vMerge/>
            <w:tcBorders>
              <w:top w:val="single" w:sz="4" w:space="0" w:color="auto"/>
              <w:left w:val="single" w:sz="4" w:space="0" w:color="auto"/>
              <w:bottom w:val="single" w:sz="4" w:space="0" w:color="auto"/>
              <w:right w:val="single" w:sz="4" w:space="0" w:color="auto"/>
            </w:tcBorders>
            <w:vAlign w:val="center"/>
          </w:tcPr>
          <w:p w:rsidR="00630C90" w:rsidRDefault="00630C90">
            <w:pPr>
              <w:rPr>
                <w:rFonts w:ascii="宋体" w:hAnsi="宋体" w:cs="宋体"/>
                <w:b/>
                <w:color w:val="000000"/>
                <w:szCs w:val="21"/>
              </w:rPr>
            </w:pPr>
          </w:p>
        </w:tc>
        <w:tc>
          <w:tcPr>
            <w:tcW w:w="6810" w:type="dxa"/>
            <w:gridSpan w:val="2"/>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rPr>
                <w:rFonts w:ascii="宋体" w:hAnsi="宋体" w:cs="宋体"/>
                <w:color w:val="000000"/>
                <w:szCs w:val="21"/>
              </w:rPr>
            </w:pPr>
            <w:r>
              <w:rPr>
                <w:rFonts w:ascii="宋体" w:hAnsi="宋体" w:cs="宋体" w:hint="eastAsia"/>
                <w:bCs/>
                <w:color w:val="000000"/>
                <w:szCs w:val="21"/>
              </w:rPr>
              <w:t>质量体系认证1分。</w:t>
            </w:r>
          </w:p>
        </w:tc>
        <w:tc>
          <w:tcPr>
            <w:tcW w:w="737" w:type="dxa"/>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jc w:val="center"/>
              <w:rPr>
                <w:rFonts w:ascii="宋体" w:hAnsi="宋体" w:cs="宋体"/>
                <w:bCs/>
                <w:color w:val="000000"/>
                <w:szCs w:val="21"/>
              </w:rPr>
            </w:pPr>
            <w:r>
              <w:rPr>
                <w:rFonts w:ascii="宋体" w:hAnsi="宋体" w:cs="宋体" w:hint="eastAsia"/>
                <w:bCs/>
                <w:color w:val="000000"/>
                <w:szCs w:val="21"/>
              </w:rPr>
              <w:t>1</w:t>
            </w:r>
          </w:p>
        </w:tc>
      </w:tr>
      <w:tr w:rsidR="00630C90">
        <w:trPr>
          <w:trHeight w:val="335"/>
          <w:jc w:val="center"/>
        </w:trPr>
        <w:tc>
          <w:tcPr>
            <w:tcW w:w="978" w:type="dxa"/>
            <w:vMerge w:val="restart"/>
            <w:tcBorders>
              <w:top w:val="single" w:sz="4" w:space="0" w:color="auto"/>
              <w:left w:val="single" w:sz="4" w:space="0" w:color="auto"/>
              <w:right w:val="single" w:sz="4" w:space="0" w:color="auto"/>
            </w:tcBorders>
            <w:vAlign w:val="center"/>
          </w:tcPr>
          <w:p w:rsidR="00630C90" w:rsidRDefault="008C4A5B">
            <w:pPr>
              <w:spacing w:before="120"/>
              <w:rPr>
                <w:rFonts w:ascii="宋体" w:hAnsi="宋体" w:cs="宋体"/>
                <w:b/>
                <w:color w:val="000000"/>
                <w:szCs w:val="21"/>
              </w:rPr>
            </w:pPr>
            <w:r>
              <w:rPr>
                <w:rFonts w:ascii="宋体" w:hAnsi="宋体" w:cs="宋体" w:hint="eastAsia"/>
                <w:b/>
                <w:color w:val="000000"/>
                <w:szCs w:val="21"/>
              </w:rPr>
              <w:t>服务及承诺15分</w:t>
            </w:r>
          </w:p>
        </w:tc>
        <w:tc>
          <w:tcPr>
            <w:tcW w:w="6810" w:type="dxa"/>
            <w:gridSpan w:val="2"/>
            <w:tcBorders>
              <w:top w:val="single" w:sz="4" w:space="0" w:color="auto"/>
              <w:left w:val="single" w:sz="4" w:space="0" w:color="auto"/>
              <w:bottom w:val="single" w:sz="4" w:space="0" w:color="auto"/>
              <w:right w:val="single" w:sz="4" w:space="0" w:color="auto"/>
            </w:tcBorders>
          </w:tcPr>
          <w:p w:rsidR="00630C90" w:rsidRDefault="008C4A5B" w:rsidP="001857FA">
            <w:pPr>
              <w:spacing w:before="120"/>
              <w:rPr>
                <w:rFonts w:ascii="宋体" w:hAnsi="宋体" w:cs="宋体"/>
                <w:b/>
                <w:color w:val="000000"/>
                <w:szCs w:val="21"/>
              </w:rPr>
            </w:pPr>
            <w:r>
              <w:rPr>
                <w:rFonts w:ascii="宋体" w:hAnsi="宋体" w:cs="宋体" w:hint="eastAsia"/>
                <w:color w:val="000000"/>
                <w:szCs w:val="21"/>
              </w:rPr>
              <w:t>企业管理制度完善性</w:t>
            </w:r>
            <w:r w:rsidR="001857FA">
              <w:rPr>
                <w:rFonts w:ascii="宋体" w:hAnsi="宋体" w:cs="宋体" w:hint="eastAsia"/>
                <w:color w:val="000000"/>
                <w:szCs w:val="21"/>
              </w:rPr>
              <w:t>4</w:t>
            </w:r>
            <w:r>
              <w:rPr>
                <w:rFonts w:ascii="宋体" w:hAnsi="宋体" w:cs="宋体" w:hint="eastAsia"/>
                <w:color w:val="000000"/>
                <w:szCs w:val="21"/>
              </w:rPr>
              <w:t>分（包括计算机管理制度）。</w:t>
            </w:r>
          </w:p>
        </w:tc>
        <w:tc>
          <w:tcPr>
            <w:tcW w:w="737" w:type="dxa"/>
            <w:tcBorders>
              <w:top w:val="single" w:sz="4" w:space="0" w:color="auto"/>
              <w:left w:val="single" w:sz="4" w:space="0" w:color="auto"/>
              <w:bottom w:val="single" w:sz="4" w:space="0" w:color="auto"/>
              <w:right w:val="single" w:sz="4" w:space="0" w:color="auto"/>
            </w:tcBorders>
          </w:tcPr>
          <w:p w:rsidR="00630C90" w:rsidRDefault="001857FA">
            <w:pPr>
              <w:spacing w:before="120"/>
              <w:jc w:val="center"/>
              <w:rPr>
                <w:rFonts w:ascii="宋体" w:hAnsi="宋体" w:cs="宋体"/>
                <w:color w:val="000000"/>
                <w:szCs w:val="21"/>
              </w:rPr>
            </w:pPr>
            <w:r>
              <w:rPr>
                <w:rFonts w:ascii="宋体" w:hAnsi="宋体" w:cs="宋体" w:hint="eastAsia"/>
                <w:color w:val="000000"/>
                <w:szCs w:val="21"/>
              </w:rPr>
              <w:t>4</w:t>
            </w:r>
          </w:p>
        </w:tc>
      </w:tr>
      <w:tr w:rsidR="00630C90">
        <w:trPr>
          <w:trHeight w:val="70"/>
          <w:jc w:val="center"/>
        </w:trPr>
        <w:tc>
          <w:tcPr>
            <w:tcW w:w="978" w:type="dxa"/>
            <w:vMerge/>
            <w:tcBorders>
              <w:left w:val="single" w:sz="4" w:space="0" w:color="auto"/>
              <w:right w:val="single" w:sz="4" w:space="0" w:color="auto"/>
            </w:tcBorders>
            <w:vAlign w:val="center"/>
          </w:tcPr>
          <w:p w:rsidR="00630C90" w:rsidRDefault="00630C90">
            <w:pPr>
              <w:rPr>
                <w:rFonts w:ascii="宋体" w:hAnsi="宋体" w:cs="宋体"/>
                <w:b/>
                <w:color w:val="000000"/>
                <w:szCs w:val="21"/>
              </w:rPr>
            </w:pPr>
          </w:p>
        </w:tc>
        <w:tc>
          <w:tcPr>
            <w:tcW w:w="6810" w:type="dxa"/>
            <w:gridSpan w:val="2"/>
            <w:tcBorders>
              <w:top w:val="single" w:sz="4" w:space="0" w:color="auto"/>
              <w:left w:val="single" w:sz="4" w:space="0" w:color="auto"/>
              <w:bottom w:val="single" w:sz="4" w:space="0" w:color="auto"/>
              <w:right w:val="single" w:sz="4" w:space="0" w:color="auto"/>
            </w:tcBorders>
            <w:vAlign w:val="center"/>
          </w:tcPr>
          <w:p w:rsidR="00630C90" w:rsidRDefault="008C4A5B" w:rsidP="001857FA">
            <w:pPr>
              <w:spacing w:before="120"/>
              <w:rPr>
                <w:rFonts w:ascii="宋体" w:hAnsi="宋体" w:cs="宋体"/>
                <w:bCs/>
                <w:color w:val="000000"/>
                <w:szCs w:val="21"/>
              </w:rPr>
            </w:pPr>
            <w:r>
              <w:rPr>
                <w:rFonts w:ascii="宋体" w:hAnsi="宋体" w:cs="宋体" w:hint="eastAsia"/>
                <w:bCs/>
                <w:color w:val="000000"/>
                <w:szCs w:val="21"/>
              </w:rPr>
              <w:t>201</w:t>
            </w:r>
            <w:r w:rsidR="001857FA">
              <w:rPr>
                <w:rFonts w:ascii="宋体" w:hAnsi="宋体" w:cs="宋体" w:hint="eastAsia"/>
                <w:bCs/>
                <w:color w:val="000000"/>
                <w:szCs w:val="21"/>
              </w:rPr>
              <w:t>7</w:t>
            </w:r>
            <w:r>
              <w:rPr>
                <w:rFonts w:ascii="宋体" w:hAnsi="宋体" w:cs="宋体" w:hint="eastAsia"/>
                <w:bCs/>
                <w:color w:val="000000"/>
                <w:szCs w:val="21"/>
              </w:rPr>
              <w:t>年度获得维修行业行政主管部门颁发的荣誉</w:t>
            </w:r>
            <w:r w:rsidR="001857FA">
              <w:rPr>
                <w:rFonts w:ascii="宋体" w:hAnsi="宋体" w:cs="宋体" w:hint="eastAsia"/>
                <w:bCs/>
                <w:color w:val="000000"/>
                <w:szCs w:val="21"/>
              </w:rPr>
              <w:t>3</w:t>
            </w:r>
            <w:r>
              <w:rPr>
                <w:rFonts w:ascii="宋体" w:hAnsi="宋体" w:cs="宋体" w:hint="eastAsia"/>
                <w:bCs/>
                <w:color w:val="000000"/>
                <w:szCs w:val="21"/>
              </w:rPr>
              <w:t>分。</w:t>
            </w:r>
          </w:p>
        </w:tc>
        <w:tc>
          <w:tcPr>
            <w:tcW w:w="737" w:type="dxa"/>
            <w:tcBorders>
              <w:top w:val="single" w:sz="4" w:space="0" w:color="auto"/>
              <w:left w:val="single" w:sz="4" w:space="0" w:color="auto"/>
              <w:bottom w:val="single" w:sz="4" w:space="0" w:color="auto"/>
              <w:right w:val="single" w:sz="4" w:space="0" w:color="auto"/>
            </w:tcBorders>
            <w:vAlign w:val="center"/>
          </w:tcPr>
          <w:p w:rsidR="00630C90" w:rsidRDefault="001857FA">
            <w:pPr>
              <w:spacing w:before="120"/>
              <w:jc w:val="center"/>
              <w:rPr>
                <w:rFonts w:ascii="宋体" w:hAnsi="宋体" w:cs="宋体"/>
                <w:bCs/>
                <w:color w:val="000000"/>
                <w:szCs w:val="21"/>
              </w:rPr>
            </w:pPr>
            <w:r>
              <w:rPr>
                <w:rFonts w:ascii="宋体" w:hAnsi="宋体" w:cs="宋体" w:hint="eastAsia"/>
                <w:bCs/>
                <w:color w:val="000000"/>
                <w:szCs w:val="21"/>
              </w:rPr>
              <w:t>3</w:t>
            </w:r>
          </w:p>
        </w:tc>
      </w:tr>
      <w:tr w:rsidR="00630C90">
        <w:trPr>
          <w:trHeight w:val="70"/>
          <w:jc w:val="center"/>
        </w:trPr>
        <w:tc>
          <w:tcPr>
            <w:tcW w:w="978" w:type="dxa"/>
            <w:vMerge/>
            <w:tcBorders>
              <w:left w:val="single" w:sz="4" w:space="0" w:color="auto"/>
              <w:right w:val="single" w:sz="4" w:space="0" w:color="auto"/>
            </w:tcBorders>
            <w:vAlign w:val="center"/>
          </w:tcPr>
          <w:p w:rsidR="00630C90" w:rsidRDefault="00630C90">
            <w:pPr>
              <w:ind w:left="113"/>
              <w:rPr>
                <w:rFonts w:ascii="宋体" w:hAnsi="宋体" w:cs="宋体"/>
                <w:b/>
                <w:color w:val="000000"/>
                <w:szCs w:val="21"/>
              </w:rPr>
            </w:pPr>
          </w:p>
        </w:tc>
        <w:tc>
          <w:tcPr>
            <w:tcW w:w="6810" w:type="dxa"/>
            <w:gridSpan w:val="2"/>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rPr>
                <w:rFonts w:ascii="宋体" w:hAnsi="宋体" w:cs="宋体"/>
                <w:bCs/>
                <w:color w:val="000000"/>
                <w:szCs w:val="21"/>
              </w:rPr>
            </w:pPr>
            <w:r>
              <w:rPr>
                <w:rFonts w:ascii="宋体" w:hAnsi="宋体" w:cs="宋体" w:hint="eastAsia"/>
                <w:bCs/>
                <w:color w:val="000000"/>
                <w:szCs w:val="21"/>
              </w:rPr>
              <w:t>维修企业的特色、增值服务承诺4分。</w:t>
            </w:r>
          </w:p>
        </w:tc>
        <w:tc>
          <w:tcPr>
            <w:tcW w:w="737" w:type="dxa"/>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jc w:val="center"/>
              <w:rPr>
                <w:rFonts w:ascii="宋体" w:hAnsi="宋体" w:cs="宋体"/>
                <w:bCs/>
                <w:color w:val="000000"/>
                <w:szCs w:val="21"/>
              </w:rPr>
            </w:pPr>
            <w:r>
              <w:rPr>
                <w:rFonts w:ascii="宋体" w:hAnsi="宋体" w:cs="宋体" w:hint="eastAsia"/>
                <w:bCs/>
                <w:color w:val="000000"/>
                <w:szCs w:val="21"/>
              </w:rPr>
              <w:t>4</w:t>
            </w:r>
          </w:p>
        </w:tc>
      </w:tr>
      <w:tr w:rsidR="00630C90">
        <w:trPr>
          <w:trHeight w:val="70"/>
          <w:jc w:val="center"/>
        </w:trPr>
        <w:tc>
          <w:tcPr>
            <w:tcW w:w="978" w:type="dxa"/>
            <w:vMerge/>
            <w:tcBorders>
              <w:left w:val="single" w:sz="4" w:space="0" w:color="auto"/>
              <w:right w:val="single" w:sz="4" w:space="0" w:color="auto"/>
            </w:tcBorders>
            <w:vAlign w:val="center"/>
          </w:tcPr>
          <w:p w:rsidR="00630C90" w:rsidRDefault="00630C90">
            <w:pPr>
              <w:ind w:left="113"/>
              <w:rPr>
                <w:rFonts w:ascii="宋体" w:hAnsi="宋体" w:cs="宋体"/>
                <w:b/>
                <w:color w:val="000000"/>
                <w:szCs w:val="21"/>
              </w:rPr>
            </w:pPr>
          </w:p>
        </w:tc>
        <w:tc>
          <w:tcPr>
            <w:tcW w:w="6810" w:type="dxa"/>
            <w:gridSpan w:val="2"/>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rPr>
                <w:rFonts w:ascii="宋体" w:hAnsi="宋体" w:cs="宋体"/>
                <w:bCs/>
                <w:color w:val="000000"/>
                <w:szCs w:val="21"/>
              </w:rPr>
            </w:pPr>
            <w:r>
              <w:rPr>
                <w:rFonts w:ascii="宋体" w:hAnsi="宋体" w:cs="宋体" w:hint="eastAsia"/>
                <w:bCs/>
                <w:color w:val="000000"/>
                <w:szCs w:val="21"/>
              </w:rPr>
              <w:t>专家对维修企业总体评价4分。</w:t>
            </w:r>
          </w:p>
        </w:tc>
        <w:tc>
          <w:tcPr>
            <w:tcW w:w="737" w:type="dxa"/>
            <w:tcBorders>
              <w:top w:val="single" w:sz="4" w:space="0" w:color="auto"/>
              <w:left w:val="single" w:sz="4" w:space="0" w:color="auto"/>
              <w:bottom w:val="single" w:sz="4" w:space="0" w:color="auto"/>
              <w:right w:val="single" w:sz="4" w:space="0" w:color="auto"/>
            </w:tcBorders>
            <w:vAlign w:val="center"/>
          </w:tcPr>
          <w:p w:rsidR="00630C90" w:rsidRDefault="008C4A5B">
            <w:pPr>
              <w:spacing w:before="120"/>
              <w:jc w:val="center"/>
              <w:rPr>
                <w:rFonts w:ascii="宋体" w:hAnsi="宋体" w:cs="宋体"/>
                <w:bCs/>
                <w:color w:val="000000"/>
                <w:szCs w:val="21"/>
              </w:rPr>
            </w:pPr>
            <w:r>
              <w:rPr>
                <w:rFonts w:ascii="宋体" w:hAnsi="宋体" w:cs="宋体" w:hint="eastAsia"/>
                <w:bCs/>
                <w:color w:val="000000"/>
                <w:szCs w:val="21"/>
              </w:rPr>
              <w:t>4</w:t>
            </w:r>
          </w:p>
        </w:tc>
      </w:tr>
    </w:tbl>
    <w:p w:rsidR="00630C90" w:rsidRDefault="00630C90">
      <w:pPr>
        <w:autoSpaceDE w:val="0"/>
        <w:autoSpaceDN w:val="0"/>
        <w:adjustRightInd w:val="0"/>
        <w:spacing w:line="360" w:lineRule="auto"/>
        <w:ind w:rightChars="650" w:right="1365"/>
        <w:jc w:val="left"/>
        <w:rPr>
          <w:rFonts w:asciiTheme="majorEastAsia" w:eastAsiaTheme="majorEastAsia" w:hAnsiTheme="majorEastAsia"/>
          <w:b/>
          <w:kern w:val="0"/>
          <w:sz w:val="24"/>
        </w:rPr>
      </w:pPr>
    </w:p>
    <w:p w:rsidR="00552CB0" w:rsidRDefault="00552CB0">
      <w:pPr>
        <w:autoSpaceDE w:val="0"/>
        <w:autoSpaceDN w:val="0"/>
        <w:adjustRightInd w:val="0"/>
        <w:spacing w:line="360" w:lineRule="auto"/>
        <w:rPr>
          <w:rFonts w:ascii="宋体"/>
          <w:color w:val="000000"/>
          <w:kern w:val="0"/>
          <w:sz w:val="24"/>
        </w:rPr>
      </w:pPr>
    </w:p>
    <w:p w:rsidR="00552CB0" w:rsidRDefault="00552CB0">
      <w:pPr>
        <w:autoSpaceDE w:val="0"/>
        <w:autoSpaceDN w:val="0"/>
        <w:adjustRightInd w:val="0"/>
        <w:spacing w:line="360" w:lineRule="auto"/>
        <w:rPr>
          <w:rFonts w:ascii="宋体"/>
          <w:color w:val="000000"/>
          <w:kern w:val="0"/>
          <w:sz w:val="24"/>
        </w:rPr>
      </w:pPr>
    </w:p>
    <w:p w:rsidR="00630C90" w:rsidRDefault="008C4A5B">
      <w:pPr>
        <w:autoSpaceDE w:val="0"/>
        <w:autoSpaceDN w:val="0"/>
        <w:adjustRightInd w:val="0"/>
        <w:spacing w:line="360" w:lineRule="auto"/>
        <w:rPr>
          <w:rFonts w:ascii="宋体"/>
          <w:b/>
          <w:color w:val="000000"/>
          <w:kern w:val="0"/>
          <w:sz w:val="28"/>
          <w:szCs w:val="28"/>
        </w:rPr>
      </w:pPr>
      <w:r>
        <w:rPr>
          <w:rFonts w:ascii="宋体" w:hint="eastAsia"/>
          <w:color w:val="000000"/>
          <w:kern w:val="0"/>
          <w:sz w:val="24"/>
        </w:rPr>
        <w:t>▲</w:t>
      </w:r>
      <w:r>
        <w:rPr>
          <w:rFonts w:ascii="宋体" w:hint="eastAsia"/>
          <w:b/>
          <w:color w:val="000000"/>
          <w:kern w:val="0"/>
          <w:sz w:val="24"/>
        </w:rPr>
        <w:t>备注：1、投标供应商需按照投标文件的组成要求制作商务标书和技术标书，在组成商务标书和技术标书的部分需按照评分细则的顺序制作投标文件。</w:t>
      </w:r>
    </w:p>
    <w:p w:rsidR="00630C90" w:rsidRDefault="008C4A5B">
      <w:pPr>
        <w:autoSpaceDE w:val="0"/>
        <w:autoSpaceDN w:val="0"/>
        <w:adjustRightInd w:val="0"/>
        <w:spacing w:line="360" w:lineRule="auto"/>
        <w:rPr>
          <w:rFonts w:ascii="宋体"/>
          <w:b/>
          <w:color w:val="000000"/>
          <w:kern w:val="0"/>
          <w:sz w:val="24"/>
        </w:rPr>
      </w:pPr>
      <w:r>
        <w:rPr>
          <w:rFonts w:ascii="宋体" w:hint="eastAsia"/>
          <w:b/>
          <w:color w:val="000000"/>
          <w:kern w:val="0"/>
          <w:sz w:val="24"/>
        </w:rPr>
        <w:t>2、价格分中的工时单价、工时费优惠率、材料服务费这三项</w:t>
      </w:r>
      <w:r>
        <w:rPr>
          <w:rFonts w:ascii="宋体"/>
          <w:b/>
          <w:color w:val="000000"/>
          <w:kern w:val="0"/>
          <w:sz w:val="24"/>
        </w:rPr>
        <w:t>对小型和微型企业给予</w:t>
      </w:r>
      <w:r>
        <w:rPr>
          <w:rFonts w:ascii="宋体" w:hint="eastAsia"/>
          <w:b/>
          <w:color w:val="000000"/>
          <w:kern w:val="0"/>
          <w:sz w:val="24"/>
        </w:rPr>
        <w:t>6</w:t>
      </w:r>
      <w:r>
        <w:rPr>
          <w:rFonts w:ascii="宋体"/>
          <w:b/>
          <w:color w:val="000000"/>
          <w:kern w:val="0"/>
          <w:sz w:val="24"/>
        </w:rPr>
        <w:t>%的</w:t>
      </w:r>
      <w:r>
        <w:rPr>
          <w:rFonts w:ascii="宋体" w:hint="eastAsia"/>
          <w:b/>
          <w:color w:val="000000"/>
          <w:kern w:val="0"/>
          <w:sz w:val="24"/>
        </w:rPr>
        <w:t>价格</w:t>
      </w:r>
      <w:r>
        <w:rPr>
          <w:rFonts w:ascii="宋体"/>
          <w:b/>
          <w:color w:val="000000"/>
          <w:kern w:val="0"/>
          <w:sz w:val="24"/>
        </w:rPr>
        <w:t>扣除</w:t>
      </w:r>
      <w:r>
        <w:rPr>
          <w:rFonts w:ascii="宋体" w:hint="eastAsia"/>
          <w:b/>
          <w:color w:val="000000"/>
          <w:kern w:val="0"/>
          <w:sz w:val="24"/>
        </w:rPr>
        <w:t>。小型和微型企业需提供《小</w:t>
      </w:r>
      <w:r>
        <w:rPr>
          <w:rFonts w:ascii="宋体" w:hint="eastAsia"/>
          <w:b/>
          <w:color w:val="000000"/>
          <w:kern w:val="0"/>
          <w:sz w:val="24"/>
          <w:lang w:val="en-GB"/>
        </w:rPr>
        <w:t>微</w:t>
      </w:r>
      <w:r>
        <w:rPr>
          <w:rFonts w:ascii="宋体" w:hint="eastAsia"/>
          <w:b/>
          <w:color w:val="000000"/>
          <w:kern w:val="0"/>
          <w:sz w:val="24"/>
        </w:rPr>
        <w:t>企业声明函》，并提供当地小型和微型企业行政主管部门的确认意见及相关依据；确认意见如无明确有效期，则须在投标截止1年内。</w:t>
      </w:r>
    </w:p>
    <w:p w:rsidR="00630C90" w:rsidRDefault="00630C90">
      <w:pPr>
        <w:autoSpaceDE w:val="0"/>
        <w:autoSpaceDN w:val="0"/>
        <w:adjustRightInd w:val="0"/>
        <w:spacing w:line="360" w:lineRule="auto"/>
        <w:ind w:rightChars="650" w:right="1365"/>
        <w:jc w:val="left"/>
        <w:rPr>
          <w:rFonts w:asciiTheme="majorEastAsia" w:eastAsiaTheme="majorEastAsia" w:hAnsiTheme="majorEastAsia"/>
          <w:b/>
          <w:kern w:val="0"/>
          <w:sz w:val="24"/>
        </w:rPr>
      </w:pPr>
    </w:p>
    <w:p w:rsidR="00630C90" w:rsidRDefault="008C4A5B">
      <w:pPr>
        <w:autoSpaceDE w:val="0"/>
        <w:autoSpaceDN w:val="0"/>
        <w:adjustRightInd w:val="0"/>
        <w:spacing w:line="360" w:lineRule="auto"/>
        <w:ind w:leftChars="473" w:left="2128" w:rightChars="650" w:right="1365" w:hangingChars="314" w:hanging="1135"/>
        <w:jc w:val="center"/>
        <w:rPr>
          <w:rFonts w:asciiTheme="majorEastAsia" w:eastAsiaTheme="majorEastAsia" w:hAnsiTheme="majorEastAsia"/>
          <w:b/>
          <w:kern w:val="0"/>
          <w:sz w:val="36"/>
          <w:szCs w:val="36"/>
        </w:rPr>
      </w:pPr>
      <w:r>
        <w:rPr>
          <w:rFonts w:asciiTheme="majorEastAsia" w:eastAsiaTheme="majorEastAsia" w:hAnsiTheme="majorEastAsia" w:hint="eastAsia"/>
          <w:b/>
          <w:kern w:val="0"/>
          <w:sz w:val="36"/>
          <w:szCs w:val="36"/>
        </w:rPr>
        <w:br w:type="page"/>
      </w:r>
    </w:p>
    <w:p w:rsidR="00630C90" w:rsidRDefault="008C4A5B">
      <w:pPr>
        <w:autoSpaceDE w:val="0"/>
        <w:autoSpaceDN w:val="0"/>
        <w:adjustRightInd w:val="0"/>
        <w:spacing w:line="360" w:lineRule="auto"/>
        <w:ind w:leftChars="473" w:left="2128" w:rightChars="650" w:right="1365" w:hangingChars="314" w:hanging="1135"/>
        <w:jc w:val="center"/>
        <w:rPr>
          <w:rFonts w:asciiTheme="majorEastAsia" w:eastAsiaTheme="majorEastAsia" w:hAnsiTheme="majorEastAsia"/>
          <w:b/>
          <w:bCs/>
          <w:sz w:val="36"/>
          <w:szCs w:val="36"/>
        </w:rPr>
      </w:pPr>
      <w:r>
        <w:rPr>
          <w:rFonts w:asciiTheme="majorEastAsia" w:eastAsiaTheme="majorEastAsia" w:hAnsiTheme="majorEastAsia" w:hint="eastAsia"/>
          <w:b/>
          <w:kern w:val="0"/>
          <w:sz w:val="36"/>
          <w:szCs w:val="36"/>
        </w:rPr>
        <w:lastRenderedPageBreak/>
        <w:t xml:space="preserve">第五部分　</w:t>
      </w:r>
      <w:r>
        <w:rPr>
          <w:rFonts w:asciiTheme="majorEastAsia" w:eastAsiaTheme="majorEastAsia" w:hAnsiTheme="majorEastAsia" w:hint="eastAsia"/>
          <w:b/>
          <w:sz w:val="36"/>
          <w:szCs w:val="36"/>
        </w:rPr>
        <w:t>政府采购</w:t>
      </w:r>
      <w:r>
        <w:rPr>
          <w:rFonts w:asciiTheme="majorEastAsia" w:eastAsiaTheme="majorEastAsia" w:hAnsiTheme="majorEastAsia" w:hint="eastAsia"/>
          <w:b/>
          <w:bCs/>
          <w:sz w:val="36"/>
          <w:szCs w:val="36"/>
        </w:rPr>
        <w:t>合同文本</w:t>
      </w:r>
    </w:p>
    <w:p w:rsidR="00630C90" w:rsidRDefault="008C4A5B">
      <w:pPr>
        <w:autoSpaceDE w:val="0"/>
        <w:autoSpaceDN w:val="0"/>
        <w:adjustRightInd w:val="0"/>
        <w:spacing w:line="360" w:lineRule="auto"/>
        <w:ind w:leftChars="473" w:left="2128" w:rightChars="650" w:right="1365" w:hangingChars="314" w:hanging="1135"/>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-通用条款</w:t>
      </w:r>
    </w:p>
    <w:p w:rsidR="00630C90" w:rsidRDefault="008C4A5B">
      <w:pPr>
        <w:autoSpaceDE w:val="0"/>
        <w:autoSpaceDN w:val="0"/>
        <w:adjustRightInd w:val="0"/>
        <w:spacing w:line="360" w:lineRule="auto"/>
        <w:jc w:val="center"/>
        <w:rPr>
          <w:rFonts w:ascii="黑体" w:eastAsia="黑体" w:hAnsi="黑体" w:cs="黑体"/>
          <w:b/>
          <w:bCs/>
          <w:sz w:val="36"/>
          <w:szCs w:val="36"/>
        </w:rPr>
      </w:pPr>
      <w:r>
        <w:rPr>
          <w:rFonts w:ascii="黑体" w:eastAsia="黑体" w:hAnsi="黑体" w:cs="黑体" w:hint="eastAsia"/>
          <w:color w:val="000000"/>
          <w:kern w:val="0"/>
          <w:sz w:val="28"/>
        </w:rPr>
        <w:t>2018-2019年度</w:t>
      </w:r>
      <w:r w:rsidR="00420CDF">
        <w:rPr>
          <w:rFonts w:ascii="黑体" w:eastAsia="黑体" w:hAnsi="黑体" w:cs="黑体" w:hint="eastAsia"/>
          <w:color w:val="000000"/>
          <w:kern w:val="0"/>
          <w:sz w:val="28"/>
        </w:rPr>
        <w:t>三门县</w:t>
      </w:r>
      <w:r>
        <w:rPr>
          <w:rFonts w:ascii="黑体" w:eastAsia="黑体" w:hAnsi="黑体" w:cs="黑体" w:hint="eastAsia"/>
          <w:color w:val="000000"/>
          <w:kern w:val="0"/>
          <w:sz w:val="28"/>
        </w:rPr>
        <w:t>公务</w:t>
      </w:r>
      <w:r>
        <w:rPr>
          <w:rFonts w:ascii="黑体" w:eastAsia="黑体" w:hAnsi="黑体" w:cs="黑体" w:hint="eastAsia"/>
          <w:color w:val="000000"/>
          <w:kern w:val="0"/>
          <w:sz w:val="28"/>
          <w:szCs w:val="28"/>
        </w:rPr>
        <w:t>车定点维修服务协议书</w:t>
      </w:r>
    </w:p>
    <w:p w:rsidR="00630C90" w:rsidRDefault="008C4A5B">
      <w:pPr>
        <w:spacing w:line="520" w:lineRule="exact"/>
        <w:rPr>
          <w:rFonts w:ascii="宋体" w:hAnsi="宋体"/>
          <w:b/>
          <w:color w:val="000000"/>
          <w:sz w:val="24"/>
        </w:rPr>
      </w:pPr>
      <w:r>
        <w:rPr>
          <w:rFonts w:ascii="仿宋_GB2312" w:hAnsi="Arial" w:hint="eastAsia"/>
          <w:b/>
          <w:color w:val="000000"/>
          <w:sz w:val="30"/>
        </w:rPr>
        <w:t>一、</w:t>
      </w:r>
      <w:r>
        <w:rPr>
          <w:rFonts w:ascii="宋体" w:hAnsi="宋体" w:hint="eastAsia"/>
          <w:b/>
          <w:color w:val="000000"/>
          <w:sz w:val="24"/>
        </w:rPr>
        <w:t>协议条款</w:t>
      </w:r>
    </w:p>
    <w:p w:rsidR="00630C90" w:rsidRDefault="008C4A5B">
      <w:pPr>
        <w:spacing w:line="520" w:lineRule="exact"/>
        <w:outlineLvl w:val="0"/>
        <w:rPr>
          <w:rFonts w:ascii="宋体" w:hAnsi="宋体"/>
          <w:b/>
          <w:color w:val="000000"/>
          <w:sz w:val="24"/>
          <w:szCs w:val="28"/>
        </w:rPr>
      </w:pPr>
      <w:r>
        <w:rPr>
          <w:rFonts w:ascii="宋体" w:hAnsi="宋体" w:hint="eastAsia"/>
          <w:b/>
          <w:color w:val="000000"/>
          <w:sz w:val="24"/>
          <w:szCs w:val="28"/>
        </w:rPr>
        <w:t>（一）定义</w:t>
      </w:r>
    </w:p>
    <w:p w:rsidR="00630C90" w:rsidRDefault="008C4A5B">
      <w:pPr>
        <w:spacing w:line="520" w:lineRule="exact"/>
        <w:ind w:firstLine="600"/>
        <w:rPr>
          <w:rFonts w:ascii="宋体" w:hAnsi="宋体"/>
          <w:color w:val="000000"/>
          <w:sz w:val="24"/>
          <w:szCs w:val="28"/>
        </w:rPr>
      </w:pPr>
      <w:r>
        <w:rPr>
          <w:rFonts w:ascii="宋体" w:hAnsi="宋体" w:hint="eastAsia"/>
          <w:color w:val="000000"/>
          <w:sz w:val="24"/>
          <w:szCs w:val="28"/>
        </w:rPr>
        <w:t>本合同中的下列术语应解释为：</w:t>
      </w:r>
    </w:p>
    <w:p w:rsidR="00630C90" w:rsidRDefault="008C4A5B">
      <w:pPr>
        <w:spacing w:line="520" w:lineRule="exact"/>
        <w:ind w:firstLine="480"/>
        <w:rPr>
          <w:rFonts w:ascii="宋体" w:hAnsi="宋体"/>
          <w:color w:val="000000"/>
          <w:sz w:val="24"/>
          <w:szCs w:val="28"/>
        </w:rPr>
      </w:pPr>
      <w:r>
        <w:rPr>
          <w:rFonts w:ascii="宋体" w:hAnsi="宋体" w:hint="eastAsia"/>
          <w:color w:val="000000"/>
          <w:sz w:val="24"/>
          <w:szCs w:val="28"/>
        </w:rPr>
        <w:t>1、“甲方”系指组织本次招标的集中采购机构（三门县公共资源交易中心）。</w:t>
      </w:r>
    </w:p>
    <w:p w:rsidR="00630C90" w:rsidRDefault="008C4A5B">
      <w:pPr>
        <w:spacing w:line="520" w:lineRule="exact"/>
        <w:ind w:firstLine="480"/>
        <w:rPr>
          <w:rFonts w:ascii="宋体" w:hAnsi="宋体"/>
          <w:color w:val="000000"/>
          <w:sz w:val="24"/>
          <w:szCs w:val="28"/>
        </w:rPr>
      </w:pPr>
      <w:r>
        <w:rPr>
          <w:rFonts w:ascii="宋体" w:hAnsi="宋体" w:hint="eastAsia"/>
          <w:color w:val="000000"/>
          <w:sz w:val="24"/>
          <w:szCs w:val="28"/>
        </w:rPr>
        <w:t>2、“乙方”系指</w:t>
      </w:r>
      <w:r>
        <w:rPr>
          <w:rFonts w:ascii="宋体" w:hAnsi="宋体" w:hint="eastAsia"/>
          <w:color w:val="000000"/>
          <w:sz w:val="24"/>
          <w:szCs w:val="28"/>
          <w:u w:val="single"/>
        </w:rPr>
        <w:t>提供汽车定点维修服务的汽车维修厂家</w:t>
      </w:r>
      <w:r>
        <w:rPr>
          <w:rFonts w:ascii="宋体" w:hAnsi="宋体" w:hint="eastAsia"/>
          <w:color w:val="000000"/>
          <w:sz w:val="24"/>
          <w:szCs w:val="28"/>
        </w:rPr>
        <w:t>。</w:t>
      </w:r>
    </w:p>
    <w:p w:rsidR="00630C90" w:rsidRDefault="008C4A5B">
      <w:pPr>
        <w:spacing w:line="520" w:lineRule="exact"/>
        <w:rPr>
          <w:rFonts w:ascii="宋体" w:hAnsi="宋体"/>
          <w:color w:val="000000"/>
          <w:sz w:val="24"/>
          <w:szCs w:val="28"/>
        </w:rPr>
      </w:pPr>
      <w:r>
        <w:rPr>
          <w:rFonts w:ascii="宋体" w:hAnsi="宋体" w:hint="eastAsia"/>
          <w:color w:val="000000"/>
          <w:sz w:val="24"/>
          <w:szCs w:val="28"/>
        </w:rPr>
        <w:t xml:space="preserve">    3、“送修方”系指具体接受维修服务的</w:t>
      </w:r>
      <w:r w:rsidR="00420CDF">
        <w:rPr>
          <w:rFonts w:ascii="宋体" w:hAnsi="宋体" w:hint="eastAsia"/>
          <w:color w:val="000000"/>
          <w:sz w:val="24"/>
        </w:rPr>
        <w:t>三门县</w:t>
      </w:r>
      <w:r>
        <w:rPr>
          <w:rFonts w:ascii="宋体" w:hAnsi="宋体" w:hint="eastAsia"/>
          <w:color w:val="000000"/>
          <w:sz w:val="24"/>
        </w:rPr>
        <w:t>行政、事业单位、社会团体组织</w:t>
      </w:r>
      <w:r>
        <w:rPr>
          <w:rFonts w:ascii="宋体" w:hAnsi="宋体" w:hint="eastAsia"/>
          <w:color w:val="000000"/>
          <w:sz w:val="24"/>
          <w:szCs w:val="28"/>
        </w:rPr>
        <w:t>（合同具体履行者）。</w:t>
      </w:r>
    </w:p>
    <w:p w:rsidR="00630C90" w:rsidRDefault="008C4A5B">
      <w:pPr>
        <w:spacing w:line="520" w:lineRule="exact"/>
        <w:ind w:firstLine="480"/>
        <w:rPr>
          <w:rFonts w:ascii="宋体" w:hAnsi="宋体"/>
          <w:color w:val="000000"/>
          <w:sz w:val="24"/>
          <w:szCs w:val="28"/>
        </w:rPr>
      </w:pPr>
      <w:r>
        <w:rPr>
          <w:rFonts w:ascii="宋体" w:hAnsi="宋体" w:hint="eastAsia"/>
          <w:color w:val="000000"/>
          <w:sz w:val="24"/>
          <w:szCs w:val="28"/>
        </w:rPr>
        <w:t>4、“协议”系指甲方与</w:t>
      </w:r>
      <w:proofErr w:type="gramStart"/>
      <w:r>
        <w:rPr>
          <w:rFonts w:ascii="宋体" w:hAnsi="宋体" w:hint="eastAsia"/>
          <w:color w:val="000000"/>
          <w:sz w:val="24"/>
          <w:szCs w:val="28"/>
        </w:rPr>
        <w:t>乙方签署</w:t>
      </w:r>
      <w:proofErr w:type="gramEnd"/>
      <w:r>
        <w:rPr>
          <w:rFonts w:ascii="宋体" w:hAnsi="宋体" w:hint="eastAsia"/>
          <w:color w:val="000000"/>
          <w:sz w:val="24"/>
          <w:szCs w:val="28"/>
        </w:rPr>
        <w:t>的、协议格式中载明的甲方与乙方所达成的事项，包括所有的附件、附录和构成协议的所有文件。</w:t>
      </w:r>
    </w:p>
    <w:p w:rsidR="00630C90" w:rsidRDefault="008C4A5B">
      <w:pPr>
        <w:spacing w:line="520" w:lineRule="exact"/>
        <w:ind w:firstLine="480"/>
        <w:rPr>
          <w:rFonts w:ascii="宋体" w:hAnsi="宋体"/>
          <w:color w:val="000000"/>
          <w:sz w:val="24"/>
          <w:szCs w:val="28"/>
        </w:rPr>
      </w:pPr>
      <w:r>
        <w:rPr>
          <w:rFonts w:ascii="宋体" w:hAnsi="宋体" w:hint="eastAsia"/>
          <w:color w:val="000000"/>
          <w:sz w:val="24"/>
          <w:szCs w:val="28"/>
        </w:rPr>
        <w:t>5、“协议价”系指根据协议规定，乙方在正确地完全履行协议义务后送修方应支付给乙方的价格。</w:t>
      </w:r>
    </w:p>
    <w:p w:rsidR="00630C90" w:rsidRDefault="008C4A5B">
      <w:pPr>
        <w:spacing w:line="520" w:lineRule="exact"/>
        <w:ind w:firstLine="480"/>
        <w:rPr>
          <w:rFonts w:ascii="宋体" w:hAnsi="宋体"/>
          <w:color w:val="000000"/>
          <w:sz w:val="24"/>
          <w:szCs w:val="28"/>
        </w:rPr>
      </w:pPr>
      <w:r>
        <w:rPr>
          <w:rFonts w:ascii="宋体" w:hAnsi="宋体" w:hint="eastAsia"/>
          <w:color w:val="000000"/>
          <w:sz w:val="24"/>
          <w:szCs w:val="28"/>
        </w:rPr>
        <w:t>6、“维修”系指</w:t>
      </w:r>
      <w:r>
        <w:rPr>
          <w:rFonts w:ascii="宋体" w:hAnsi="宋体" w:hint="eastAsia"/>
          <w:color w:val="000000"/>
          <w:sz w:val="24"/>
        </w:rPr>
        <w:t>车辆维护和修理的经营活动。维护是为维持车辆完好技术状况或者正常工作能力的作业；修理是为恢复车辆完好技术状况或者正常工作能力的作业。</w:t>
      </w:r>
    </w:p>
    <w:p w:rsidR="00630C90" w:rsidRDefault="008C4A5B">
      <w:pPr>
        <w:spacing w:line="520" w:lineRule="exact"/>
        <w:ind w:firstLine="480"/>
        <w:rPr>
          <w:rFonts w:ascii="宋体" w:hAnsi="宋体"/>
          <w:color w:val="000000"/>
          <w:sz w:val="24"/>
          <w:szCs w:val="28"/>
        </w:rPr>
      </w:pPr>
      <w:r>
        <w:rPr>
          <w:rFonts w:ascii="宋体" w:hAnsi="宋体" w:hint="eastAsia"/>
          <w:color w:val="000000"/>
          <w:sz w:val="24"/>
          <w:szCs w:val="28"/>
        </w:rPr>
        <w:t>7、“维修材料”系指乙方根据合同规定在提供维修服务时必须向送修方提供的零部件及耗材。</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（二）服务范围</w:t>
      </w:r>
    </w:p>
    <w:p w:rsidR="00630C90" w:rsidRDefault="008C4A5B">
      <w:pPr>
        <w:spacing w:line="520" w:lineRule="exact"/>
        <w:ind w:firstLineChars="200" w:firstLine="480"/>
        <w:rPr>
          <w:rFonts w:ascii="宋体" w:hAnsi="宋体"/>
          <w:color w:val="000000"/>
          <w:sz w:val="24"/>
          <w:szCs w:val="28"/>
        </w:rPr>
      </w:pPr>
      <w:r>
        <w:rPr>
          <w:rFonts w:ascii="宋体" w:hAnsi="宋体" w:hint="eastAsia"/>
          <w:bCs/>
          <w:color w:val="000000"/>
          <w:sz w:val="24"/>
          <w:szCs w:val="28"/>
        </w:rPr>
        <w:t>除交</w:t>
      </w:r>
      <w:r>
        <w:rPr>
          <w:rFonts w:ascii="宋体" w:hAnsi="宋体" w:hint="eastAsia"/>
          <w:color w:val="000000"/>
          <w:sz w:val="24"/>
          <w:szCs w:val="28"/>
        </w:rPr>
        <w:t>通事故车辆维修和出差在外车辆维修外，其他均列入维修范围。</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（三）送修手续</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1、送修方送修车辆时必须填写“</w:t>
      </w:r>
      <w:r w:rsidR="00552CB0">
        <w:rPr>
          <w:rFonts w:ascii="宋体" w:hAnsi="宋体" w:hint="eastAsia"/>
          <w:color w:val="000000"/>
          <w:sz w:val="24"/>
          <w:szCs w:val="28"/>
        </w:rPr>
        <w:t>三门县</w:t>
      </w:r>
      <w:r>
        <w:rPr>
          <w:rFonts w:ascii="宋体" w:hAnsi="宋体" w:hint="eastAsia"/>
          <w:color w:val="000000"/>
          <w:sz w:val="24"/>
          <w:szCs w:val="28"/>
        </w:rPr>
        <w:t>车辆定点维修审批表”（以下简称审批表）格式见附件十四。审批表上应注明送修车辆的品牌型号、车辆牌照号、发动机号码、底盘号码、确定需要维修部位或维修项目，并经送修单位领导审核和加盖送修单位公章，同时需将行驶证提交给乙方。</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lastRenderedPageBreak/>
        <w:t>2、</w:t>
      </w:r>
      <w:r>
        <w:rPr>
          <w:rFonts w:ascii="宋体" w:hAnsi="宋体" w:hint="eastAsia"/>
          <w:color w:val="000000"/>
          <w:sz w:val="24"/>
          <w:szCs w:val="28"/>
        </w:rPr>
        <w:t>乙方应对送修车辆进行仔细检查，并根据需要维修的项目和标准在审批表上注明维修项目和维修费用。维修费用应包括维修工时费、维修材料费、辅料费和材料服务费。材料服务费应按投标文件所承诺的比例收取。</w:t>
      </w:r>
    </w:p>
    <w:p w:rsidR="00630C90" w:rsidRDefault="008C4A5B">
      <w:pPr>
        <w:spacing w:line="520" w:lineRule="exact"/>
        <w:ind w:firstLineChars="200" w:firstLine="482"/>
        <w:rPr>
          <w:rFonts w:ascii="宋体" w:hAnsi="宋体"/>
          <w:b/>
          <w:color w:val="000000"/>
          <w:sz w:val="24"/>
          <w:szCs w:val="28"/>
        </w:rPr>
      </w:pPr>
      <w:r>
        <w:rPr>
          <w:rFonts w:ascii="宋体" w:hAnsi="宋体" w:hint="eastAsia"/>
          <w:b/>
          <w:color w:val="000000"/>
          <w:sz w:val="24"/>
          <w:szCs w:val="28"/>
        </w:rPr>
        <w:t>3、</w:t>
      </w:r>
      <w:r>
        <w:rPr>
          <w:rFonts w:ascii="宋体" w:hAnsi="宋体" w:hint="eastAsia"/>
          <w:color w:val="000000"/>
          <w:sz w:val="24"/>
          <w:szCs w:val="28"/>
        </w:rPr>
        <w:t>对送修车辆乙方应以修复为主，能不更换的零部件尽量不予更换，确实不能修复或修复不经济的零部件，在征得送修方同意的情况下，方可进行更换，维修费用超过贰千元以上的（含贰千元）乙方应与送修单位签订格式汽车维修合同。</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4、</w:t>
      </w:r>
      <w:r>
        <w:rPr>
          <w:rFonts w:ascii="宋体" w:hAnsi="宋体" w:hint="eastAsia"/>
          <w:color w:val="000000"/>
          <w:sz w:val="24"/>
          <w:szCs w:val="28"/>
        </w:rPr>
        <w:t>乙方必须在审批表上注明完成维修的时间。</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5、</w:t>
      </w:r>
      <w:r>
        <w:rPr>
          <w:rFonts w:ascii="宋体" w:hAnsi="宋体" w:hint="eastAsia"/>
          <w:color w:val="000000"/>
          <w:sz w:val="24"/>
          <w:szCs w:val="28"/>
        </w:rPr>
        <w:t>在维修过程中，乙方如发现其他故障需增加维修项目或延长维修时间，应及时以书面形式通知送修方。如送修方在接到通知3天内未以书面形式明确表示同意，则视为送修方不同意。</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 xml:space="preserve">6、 </w:t>
      </w:r>
      <w:r>
        <w:rPr>
          <w:rFonts w:ascii="宋体" w:hAnsi="宋体" w:hint="eastAsia"/>
          <w:color w:val="000000"/>
          <w:sz w:val="24"/>
          <w:szCs w:val="28"/>
        </w:rPr>
        <w:t>审批表一式</w:t>
      </w:r>
      <w:r w:rsidR="00B70F3F">
        <w:rPr>
          <w:rFonts w:ascii="宋体" w:hAnsi="宋体" w:hint="eastAsia"/>
          <w:color w:val="000000"/>
          <w:sz w:val="24"/>
          <w:szCs w:val="28"/>
        </w:rPr>
        <w:t>三</w:t>
      </w:r>
      <w:r>
        <w:rPr>
          <w:rFonts w:ascii="宋体" w:hAnsi="宋体" w:hint="eastAsia"/>
          <w:color w:val="000000"/>
          <w:sz w:val="24"/>
          <w:szCs w:val="28"/>
        </w:rPr>
        <w:t>份，需由送修方、乙方双方经办人签字认可；送修方、送修方财务部门、乙方各持一份。</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（四）维修费用</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1、</w:t>
      </w:r>
      <w:r>
        <w:rPr>
          <w:rFonts w:ascii="宋体" w:hAnsi="宋体" w:hint="eastAsia"/>
          <w:color w:val="000000"/>
          <w:sz w:val="24"/>
          <w:szCs w:val="28"/>
        </w:rPr>
        <w:t>乙方应严格按照（以投标书承诺的收费标准）计算维修费用。</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2、</w:t>
      </w:r>
      <w:r>
        <w:rPr>
          <w:rFonts w:ascii="宋体" w:hAnsi="宋体" w:hint="eastAsia"/>
          <w:color w:val="000000"/>
          <w:sz w:val="24"/>
          <w:szCs w:val="28"/>
        </w:rPr>
        <w:t>维修费用应包括：工时费、材料费和材料服务费</w:t>
      </w:r>
      <w:r>
        <w:rPr>
          <w:rFonts w:ascii="宋体" w:hAnsi="宋体" w:hint="eastAsia"/>
          <w:b/>
          <w:color w:val="000000"/>
          <w:sz w:val="24"/>
          <w:szCs w:val="28"/>
        </w:rPr>
        <w:t>（含税）</w:t>
      </w:r>
      <w:r>
        <w:rPr>
          <w:rFonts w:ascii="宋体" w:hAnsi="宋体" w:hint="eastAsia"/>
          <w:color w:val="000000"/>
          <w:sz w:val="24"/>
          <w:szCs w:val="28"/>
        </w:rPr>
        <w:t>。</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3、</w:t>
      </w:r>
      <w:r>
        <w:rPr>
          <w:rFonts w:ascii="宋体" w:hAnsi="宋体" w:hint="eastAsia"/>
          <w:color w:val="000000"/>
          <w:sz w:val="24"/>
          <w:szCs w:val="28"/>
        </w:rPr>
        <w:t>工时费包括工时定额和工时单价，工时定额不得超过《浙江省汽车维修行业工时定额和收费标准》的范围内确定具体的结算工时，工时单价按照投标书承诺，</w:t>
      </w:r>
      <w:r>
        <w:rPr>
          <w:rFonts w:ascii="宋体" w:hAnsi="宋体" w:hint="eastAsia"/>
          <w:b/>
          <w:color w:val="000000"/>
          <w:sz w:val="24"/>
          <w:szCs w:val="28"/>
        </w:rPr>
        <w:t>并结合乙方给出的工时</w:t>
      </w:r>
      <w:proofErr w:type="gramStart"/>
      <w:r>
        <w:rPr>
          <w:rFonts w:ascii="宋体" w:hAnsi="宋体" w:hint="eastAsia"/>
          <w:b/>
          <w:color w:val="000000"/>
          <w:sz w:val="24"/>
          <w:szCs w:val="28"/>
        </w:rPr>
        <w:t>费相应</w:t>
      </w:r>
      <w:proofErr w:type="gramEnd"/>
      <w:r>
        <w:rPr>
          <w:rFonts w:ascii="宋体" w:hAnsi="宋体" w:hint="eastAsia"/>
          <w:b/>
          <w:color w:val="000000"/>
          <w:sz w:val="24"/>
          <w:szCs w:val="28"/>
        </w:rPr>
        <w:t>优惠折扣率，按就低原则结算。</w:t>
      </w:r>
    </w:p>
    <w:p w:rsidR="00630C90" w:rsidRDefault="008C4A5B">
      <w:pPr>
        <w:spacing w:line="520" w:lineRule="exact"/>
        <w:ind w:firstLineChars="200" w:firstLine="482"/>
        <w:rPr>
          <w:rFonts w:ascii="宋体" w:hAnsi="宋体"/>
          <w:color w:val="000000"/>
          <w:sz w:val="24"/>
          <w:szCs w:val="28"/>
          <w:u w:val="single"/>
        </w:rPr>
      </w:pPr>
      <w:r>
        <w:rPr>
          <w:rFonts w:ascii="宋体" w:hAnsi="宋体" w:hint="eastAsia"/>
          <w:b/>
          <w:color w:val="000000"/>
          <w:sz w:val="24"/>
          <w:szCs w:val="28"/>
        </w:rPr>
        <w:t>4、</w:t>
      </w:r>
      <w:r>
        <w:rPr>
          <w:rFonts w:ascii="宋体" w:hAnsi="宋体" w:hint="eastAsia"/>
          <w:color w:val="000000"/>
          <w:sz w:val="24"/>
          <w:szCs w:val="28"/>
        </w:rPr>
        <w:t>材料费用包括：材料成本费和辅料费。</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5、</w:t>
      </w:r>
      <w:r>
        <w:rPr>
          <w:rFonts w:ascii="宋体" w:hAnsi="宋体" w:hint="eastAsia"/>
          <w:color w:val="000000"/>
          <w:sz w:val="24"/>
          <w:szCs w:val="28"/>
        </w:rPr>
        <w:t>材料服务费包括：材料服务费收取以材料成本费和辅料费的实际购进价为基准按比率收取。收取材料服务费比率最高不得超过《浙江省汽车维修行业工时定额和收费标准》实施说明第26条最高标准</w:t>
      </w:r>
      <w:r>
        <w:rPr>
          <w:rFonts w:ascii="宋体" w:hAnsi="宋体" w:hint="eastAsia"/>
          <w:color w:val="000000"/>
          <w:sz w:val="24"/>
        </w:rPr>
        <w:t>（</w:t>
      </w:r>
      <w:r>
        <w:rPr>
          <w:rFonts w:ascii="宋体" w:hint="eastAsia"/>
          <w:color w:val="000000"/>
          <w:kern w:val="0"/>
          <w:sz w:val="24"/>
        </w:rPr>
        <w:t>材料服务费</w:t>
      </w:r>
      <w:r>
        <w:rPr>
          <w:rFonts w:ascii="宋体" w:hAnsi="宋体" w:hint="eastAsia"/>
          <w:color w:val="000000"/>
          <w:sz w:val="24"/>
        </w:rPr>
        <w:t>不得超过实际购进价15％结算）</w:t>
      </w:r>
      <w:r>
        <w:rPr>
          <w:rFonts w:ascii="宋体" w:hAnsi="宋体" w:hint="eastAsia"/>
          <w:color w:val="000000"/>
          <w:sz w:val="24"/>
          <w:szCs w:val="28"/>
        </w:rPr>
        <w:t>。</w:t>
      </w:r>
    </w:p>
    <w:p w:rsidR="00630C90" w:rsidRDefault="008C4A5B">
      <w:pPr>
        <w:spacing w:line="520" w:lineRule="exact"/>
        <w:rPr>
          <w:rFonts w:ascii="宋体" w:hAnsi="宋体"/>
          <w:color w:val="000000"/>
          <w:sz w:val="24"/>
          <w:szCs w:val="28"/>
        </w:rPr>
      </w:pPr>
      <w:r>
        <w:rPr>
          <w:rFonts w:ascii="宋体" w:hAnsi="宋体" w:hint="eastAsia"/>
          <w:b/>
          <w:color w:val="000000"/>
          <w:sz w:val="24"/>
          <w:szCs w:val="28"/>
        </w:rPr>
        <w:t>（五）竣工车辆交接手续</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1、在送修单上注明完成维修的时间内，乙方在对竣工车辆进行准确而全面</w:t>
      </w:r>
      <w:r>
        <w:rPr>
          <w:rFonts w:ascii="宋体" w:hAnsi="宋体" w:hint="eastAsia"/>
          <w:color w:val="000000"/>
          <w:sz w:val="24"/>
          <w:szCs w:val="28"/>
        </w:rPr>
        <w:lastRenderedPageBreak/>
        <w:t>的检验。其中二级维护、总成大修和整车大修车辆竣工后，按照国家、行业进行竣工质量检测，如企业不具备竣工检测能力，其竣工检测由乙方委托道路运输管理机构认定的汽车综合性能检测站进行竣工检测，检测合格后出具维修竣工出厂合格证。费用由乙方承担。</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2、</w:t>
      </w:r>
      <w:r>
        <w:rPr>
          <w:rFonts w:ascii="宋体" w:hAnsi="宋体" w:hint="eastAsia"/>
          <w:color w:val="000000"/>
          <w:sz w:val="24"/>
          <w:szCs w:val="28"/>
        </w:rPr>
        <w:t>送修方应在审批表上注明完成维修的时间内或接到乙方通知后与乙方及时办理交接手续。送修方应仔细检查竣工车辆，如果维修结果符合送修要求、维修费用计算合理，送修方应立即在审批表和“结算清单”上签字认可；如果维修结果不符合送修要求、维修费用计算不合理，或发现使用不符合要求的维修材料，送修方应以书面形式向乙方提出存在的问题，如乙方不能给予令人信服的答复，送修方可报请法定检验机构进行检查。</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3、 修车更换下来的旧件应退还送修方</w:t>
      </w:r>
      <w:r>
        <w:rPr>
          <w:rFonts w:ascii="宋体" w:hAnsi="宋体" w:hint="eastAsia"/>
          <w:color w:val="000000"/>
          <w:sz w:val="24"/>
          <w:szCs w:val="28"/>
        </w:rPr>
        <w:t>，并在“结算清单”上认真填写车辆维修的具体部位和消耗的材料、部件及计价情况，注明优惠事宜，以利于核查。</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4、</w:t>
      </w:r>
      <w:r>
        <w:rPr>
          <w:rFonts w:ascii="宋体" w:hAnsi="宋体" w:hint="eastAsia"/>
          <w:color w:val="000000"/>
          <w:sz w:val="24"/>
          <w:szCs w:val="28"/>
        </w:rPr>
        <w:t>乙方在向送修方交接竣工车辆时，应将审批表、“结算清单”各</w:t>
      </w:r>
      <w:proofErr w:type="gramStart"/>
      <w:r>
        <w:rPr>
          <w:rFonts w:ascii="宋体" w:hAnsi="宋体" w:hint="eastAsia"/>
          <w:color w:val="000000"/>
          <w:sz w:val="24"/>
          <w:szCs w:val="28"/>
        </w:rPr>
        <w:t>一</w:t>
      </w:r>
      <w:proofErr w:type="gramEnd"/>
      <w:r>
        <w:rPr>
          <w:rFonts w:ascii="宋体" w:hAnsi="宋体" w:hint="eastAsia"/>
          <w:color w:val="000000"/>
          <w:sz w:val="24"/>
          <w:szCs w:val="28"/>
        </w:rPr>
        <w:t>联和维修出厂合格证一同交给送修方。</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 xml:space="preserve">5、 </w:t>
      </w:r>
      <w:r>
        <w:rPr>
          <w:rFonts w:ascii="宋体" w:hAnsi="宋体" w:hint="eastAsia"/>
          <w:color w:val="000000"/>
          <w:sz w:val="24"/>
          <w:szCs w:val="28"/>
        </w:rPr>
        <w:t>如送修方在车辆完工之日起10日内，没有以书面形式向乙方提出问题，而又不在“结算清单”上签字，则视为送修方同意接受“工时材料结算清单”中的内容。</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（六）结算方式</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1、本协议以</w:t>
      </w:r>
      <w:proofErr w:type="gramStart"/>
      <w:r>
        <w:rPr>
          <w:rFonts w:ascii="宋体" w:hAnsi="宋体" w:hint="eastAsia"/>
          <w:color w:val="000000"/>
          <w:sz w:val="24"/>
          <w:szCs w:val="28"/>
        </w:rPr>
        <w:t>转帐</w:t>
      </w:r>
      <w:proofErr w:type="gramEnd"/>
      <w:r>
        <w:rPr>
          <w:rFonts w:ascii="宋体" w:hAnsi="宋体" w:hint="eastAsia"/>
          <w:color w:val="000000"/>
          <w:sz w:val="24"/>
          <w:szCs w:val="28"/>
        </w:rPr>
        <w:t>形式支付。</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2、</w:t>
      </w:r>
      <w:r>
        <w:rPr>
          <w:rFonts w:ascii="宋体" w:hAnsi="宋体" w:hint="eastAsia"/>
          <w:color w:val="000000"/>
          <w:sz w:val="24"/>
          <w:szCs w:val="28"/>
        </w:rPr>
        <w:t>送修方应在每个季度结束后五个工作日内与乙方结算一次或按送修方和乙方签订的补充协议规定的时间结算。结算时乙方应向送修方提供下列单据：</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(1)正式的维修专用发票；</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(2)本季度每次维修的审批表和“结算清单”；</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3、</w:t>
      </w:r>
      <w:r>
        <w:rPr>
          <w:rFonts w:ascii="宋体" w:hAnsi="宋体" w:hint="eastAsia"/>
          <w:color w:val="000000"/>
          <w:sz w:val="24"/>
          <w:szCs w:val="28"/>
        </w:rPr>
        <w:t>维修费用应按实际发生额结算；</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4、</w:t>
      </w:r>
      <w:r>
        <w:rPr>
          <w:rFonts w:ascii="宋体" w:hAnsi="宋体" w:hint="eastAsia"/>
          <w:color w:val="000000"/>
          <w:sz w:val="24"/>
          <w:szCs w:val="28"/>
        </w:rPr>
        <w:t>送修方应对有关单据进行审核，审核无误后，须向乙方支付有关费用。</w:t>
      </w:r>
    </w:p>
    <w:p w:rsidR="00630C90" w:rsidRDefault="008C4A5B">
      <w:pPr>
        <w:spacing w:line="520" w:lineRule="exact"/>
        <w:rPr>
          <w:rFonts w:ascii="宋体" w:hAnsi="宋体"/>
          <w:color w:val="000000"/>
          <w:sz w:val="24"/>
          <w:szCs w:val="28"/>
        </w:rPr>
      </w:pPr>
      <w:r>
        <w:rPr>
          <w:rFonts w:ascii="宋体" w:hAnsi="宋体" w:hint="eastAsia"/>
          <w:b/>
          <w:color w:val="000000"/>
          <w:sz w:val="24"/>
          <w:szCs w:val="28"/>
        </w:rPr>
        <w:t>（七）质量保证</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lastRenderedPageBreak/>
        <w:t>1、乙方提供维修服务时，应按国家交通部、浙江省、台州市有关规定和标准执行。</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2、</w:t>
      </w:r>
      <w:r>
        <w:rPr>
          <w:rFonts w:ascii="宋体" w:hAnsi="宋体" w:hint="eastAsia"/>
          <w:color w:val="000000"/>
          <w:sz w:val="24"/>
          <w:szCs w:val="28"/>
        </w:rPr>
        <w:t>在甲、乙方双方约定的质量保证里程或时间内（不得低于国家规定的标准），因维修质量造成的机械事故由承修单位承担责任（由于送修方人为因素除外）。经济损失按事故大小按有关法定标准执行。</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3、</w:t>
      </w:r>
      <w:r>
        <w:rPr>
          <w:rFonts w:ascii="宋体" w:hAnsi="宋体" w:hint="eastAsia"/>
          <w:color w:val="000000"/>
          <w:sz w:val="24"/>
          <w:szCs w:val="28"/>
        </w:rPr>
        <w:t>维修合格出厂车辆的质量保证里程或时间详见乙方提供的质量保证书。</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4、</w:t>
      </w:r>
      <w:r>
        <w:rPr>
          <w:rFonts w:ascii="宋体" w:hAnsi="宋体" w:hint="eastAsia"/>
          <w:color w:val="000000"/>
          <w:sz w:val="24"/>
          <w:szCs w:val="28"/>
        </w:rPr>
        <w:t>乙方应保证维修所用材料是</w:t>
      </w:r>
      <w:r>
        <w:rPr>
          <w:rFonts w:ascii="宋体" w:hAnsi="宋体" w:hint="eastAsia"/>
          <w:b/>
          <w:color w:val="000000"/>
          <w:sz w:val="24"/>
          <w:szCs w:val="28"/>
        </w:rPr>
        <w:t>未使用过的原厂生产的合格正品</w:t>
      </w:r>
      <w:r>
        <w:rPr>
          <w:rFonts w:ascii="宋体" w:hAnsi="宋体" w:hint="eastAsia"/>
          <w:color w:val="000000"/>
          <w:sz w:val="24"/>
          <w:szCs w:val="28"/>
        </w:rPr>
        <w:t>，并完全符合协议规定的质量和性能的要求。乙方应保证使用的维修材料在正确安装、正常使用和保养条件下，在其使用寿命期内应具有满意的性能。维修竣工车辆移交给送修方后，在质量保证期内，乙方应对由于维修技术、工艺或维修材料的缺陷以及其他按国家交通管理部门颁布的法令法规规定应由乙方负责的，费用由乙方负担。根据法定检验机构的检验结果或者在质量保证里程或时间内，如果证明维修是有缺陷的，包括潜在的缺陷或使用不符合要求的维修材料等，甲方全权委托送修方以书面形式向乙方提出</w:t>
      </w:r>
      <w:proofErr w:type="gramStart"/>
      <w:r>
        <w:rPr>
          <w:rFonts w:ascii="宋体" w:hAnsi="宋体" w:hint="eastAsia"/>
          <w:color w:val="000000"/>
          <w:sz w:val="24"/>
          <w:szCs w:val="28"/>
        </w:rPr>
        <w:t>本保证</w:t>
      </w:r>
      <w:proofErr w:type="gramEnd"/>
      <w:r>
        <w:rPr>
          <w:rFonts w:ascii="宋体" w:hAnsi="宋体" w:hint="eastAsia"/>
          <w:color w:val="000000"/>
          <w:sz w:val="24"/>
          <w:szCs w:val="28"/>
        </w:rPr>
        <w:t>下的索赔。</w:t>
      </w:r>
    </w:p>
    <w:p w:rsidR="00630C90" w:rsidRDefault="008C4A5B">
      <w:pPr>
        <w:spacing w:line="520" w:lineRule="exact"/>
        <w:ind w:firstLine="600"/>
        <w:rPr>
          <w:rFonts w:ascii="宋体" w:hAnsi="宋体"/>
          <w:color w:val="000000"/>
          <w:sz w:val="24"/>
          <w:szCs w:val="28"/>
        </w:rPr>
      </w:pPr>
      <w:r>
        <w:rPr>
          <w:rFonts w:ascii="宋体" w:hAnsi="宋体" w:hint="eastAsia"/>
          <w:b/>
          <w:color w:val="000000"/>
          <w:sz w:val="24"/>
          <w:szCs w:val="28"/>
        </w:rPr>
        <w:t>5、</w:t>
      </w:r>
      <w:r>
        <w:rPr>
          <w:rFonts w:ascii="宋体" w:hAnsi="宋体" w:hint="eastAsia"/>
          <w:color w:val="000000"/>
          <w:sz w:val="24"/>
          <w:szCs w:val="28"/>
        </w:rPr>
        <w:t>如果乙方在收到索赔通知后，在协议中所附服务承诺约定的时间内没有采取措施，送修方可采取必要的补救措施，但风险和费用将由乙方承担。</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（八）索  赔</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1、送修方有权根据质量技术监督部门或行业管理部门等出具的车辆维修质量检验报告，向乙方提出索赔。</w:t>
      </w:r>
    </w:p>
    <w:p w:rsidR="00630C90" w:rsidRDefault="008C4A5B">
      <w:pPr>
        <w:pStyle w:val="a9"/>
        <w:spacing w:line="520" w:lineRule="exact"/>
        <w:ind w:firstLineChars="200" w:firstLine="482"/>
        <w:rPr>
          <w:rFonts w:ascii="宋体" w:hAnsi="宋体"/>
          <w:color w:val="000000"/>
          <w:szCs w:val="28"/>
        </w:rPr>
      </w:pPr>
      <w:r>
        <w:rPr>
          <w:rFonts w:ascii="宋体" w:hAnsi="宋体" w:hint="eastAsia"/>
          <w:b/>
          <w:color w:val="000000"/>
          <w:szCs w:val="28"/>
        </w:rPr>
        <w:t>2、</w:t>
      </w:r>
      <w:r>
        <w:rPr>
          <w:rFonts w:ascii="宋体" w:hAnsi="宋体" w:hint="eastAsia"/>
          <w:color w:val="000000"/>
          <w:szCs w:val="28"/>
        </w:rPr>
        <w:t>根据协议规定的质量保证里程或时间内，如果乙方对送修方提出的索赔负有责任，乙方应按照送修方同意的下列一种或多种方式解决索赔事宜：</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(1)乙方同意用协议中规定的货币将维修费用退还给送修方，同时在规定时间内免费提供维修服务，并承担由此发生的损失和费用，其标准按国家交通主管部门颁布的有关法令、法规进行。</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(2)根据维修材料的低劣程度，以及送修方所遭受损失的数额，乙方必须按送修方所能接受的数额，退还部分维修费用，并用符合合同规定的规格、质量和</w:t>
      </w:r>
      <w:r>
        <w:rPr>
          <w:rFonts w:ascii="宋体" w:hAnsi="宋体" w:hint="eastAsia"/>
          <w:color w:val="000000"/>
          <w:sz w:val="24"/>
          <w:szCs w:val="28"/>
        </w:rPr>
        <w:lastRenderedPageBreak/>
        <w:t>性能要求的全新的原装合格品免费予以更换。</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(3)用符合协议规定的规格、质量和性能要求的新零件、部件和/或设备来更换和/或修补有缺陷的部分，乙方应承</w:t>
      </w:r>
      <w:proofErr w:type="gramStart"/>
      <w:r>
        <w:rPr>
          <w:rFonts w:ascii="宋体" w:hAnsi="宋体" w:hint="eastAsia"/>
          <w:color w:val="000000"/>
          <w:sz w:val="24"/>
          <w:szCs w:val="28"/>
        </w:rPr>
        <w:t>担一切</w:t>
      </w:r>
      <w:proofErr w:type="gramEnd"/>
      <w:r>
        <w:rPr>
          <w:rFonts w:ascii="宋体" w:hAnsi="宋体" w:hint="eastAsia"/>
          <w:color w:val="000000"/>
          <w:sz w:val="24"/>
          <w:szCs w:val="28"/>
        </w:rPr>
        <w:t>费用和风险并负担送修方所蒙受的全部直接损失费用。同时，乙方应按协议规定，对修补和/或更换件相应延长质量保证期。</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3、</w:t>
      </w:r>
      <w:r>
        <w:rPr>
          <w:rFonts w:ascii="宋体" w:hAnsi="宋体" w:hint="eastAsia"/>
          <w:color w:val="000000"/>
          <w:sz w:val="24"/>
          <w:szCs w:val="28"/>
        </w:rPr>
        <w:t>如果在送修方发出索赔通知后5天内，乙方未作答复，上述索赔应视为已被乙方接受，如乙方未能在送修方发出索赔通知后10天内或送修方同意的更长时间内，按照本协议规定的任何一种方法解决索赔事宜，甲方将从乙方开具的履约保证金中扣回索赔金额，或采用法律手段解决索赔事宜。</w:t>
      </w:r>
    </w:p>
    <w:p w:rsidR="00630C90" w:rsidRDefault="008C4A5B">
      <w:pPr>
        <w:spacing w:line="520" w:lineRule="exact"/>
        <w:ind w:left="1260" w:hanging="1260"/>
        <w:rPr>
          <w:rFonts w:ascii="宋体" w:hAnsi="宋体"/>
          <w:b/>
          <w:color w:val="000000"/>
          <w:sz w:val="24"/>
          <w:szCs w:val="28"/>
        </w:rPr>
      </w:pPr>
      <w:r>
        <w:rPr>
          <w:rFonts w:ascii="宋体" w:hAnsi="宋体" w:hint="eastAsia"/>
          <w:b/>
          <w:color w:val="000000"/>
          <w:sz w:val="24"/>
          <w:szCs w:val="28"/>
        </w:rPr>
        <w:t>（九）乙方交货延误</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1、乙方应按照审批表中规定的时间完成维修项目，并将竣工车辆交付送修方验收使用。</w:t>
      </w:r>
    </w:p>
    <w:p w:rsidR="00630C90" w:rsidRDefault="008C4A5B">
      <w:pPr>
        <w:spacing w:line="520" w:lineRule="exact"/>
        <w:ind w:firstLineChars="200" w:firstLine="480"/>
        <w:rPr>
          <w:rFonts w:ascii="宋体" w:hAnsi="宋体"/>
          <w:bCs/>
          <w:color w:val="000000"/>
          <w:sz w:val="24"/>
          <w:szCs w:val="28"/>
        </w:rPr>
      </w:pPr>
      <w:r>
        <w:rPr>
          <w:rFonts w:ascii="宋体" w:hAnsi="宋体" w:hint="eastAsia"/>
          <w:bCs/>
          <w:color w:val="000000"/>
          <w:sz w:val="24"/>
          <w:szCs w:val="28"/>
        </w:rPr>
        <w:t>2、如果乙方无正当理由拖延维修时间或不按期办理车辆交接手续，将受到以下制裁：</w:t>
      </w:r>
      <w:r>
        <w:rPr>
          <w:rFonts w:ascii="宋体" w:hAnsi="宋体" w:hint="eastAsia"/>
          <w:b/>
          <w:color w:val="000000"/>
          <w:sz w:val="24"/>
          <w:szCs w:val="28"/>
        </w:rPr>
        <w:t>没收履约保证金，加收误期赔偿并根据情节轻重终止协议</w:t>
      </w:r>
      <w:r>
        <w:rPr>
          <w:rFonts w:ascii="宋体" w:hAnsi="宋体" w:hint="eastAsia"/>
          <w:bCs/>
          <w:color w:val="000000"/>
          <w:sz w:val="24"/>
          <w:szCs w:val="28"/>
        </w:rPr>
        <w:t>。</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3、在履行协议过程中，如果乙方遇到不能按时完成维修项目或与送修方办理车辆交接的情况，应及时以书面形式将不能按时交货的理由、可能延误的时间通知送修方。送修方在收到乙方通知后，应对情况进行分析，决定是否修改维修项目、酌情延长维修时间或终止维修；同时保留按第九.2条规定对乙方进行制裁的权力。</w:t>
      </w:r>
    </w:p>
    <w:p w:rsidR="00630C90" w:rsidRDefault="008C4A5B">
      <w:pPr>
        <w:spacing w:line="520" w:lineRule="exact"/>
        <w:rPr>
          <w:rFonts w:ascii="宋体" w:hAnsi="宋体"/>
          <w:b/>
          <w:i/>
          <w:color w:val="000000"/>
          <w:sz w:val="24"/>
          <w:szCs w:val="28"/>
          <w:u w:val="single"/>
        </w:rPr>
      </w:pPr>
      <w:r>
        <w:rPr>
          <w:rFonts w:ascii="宋体" w:hAnsi="宋体" w:hint="eastAsia"/>
          <w:b/>
          <w:color w:val="000000"/>
          <w:sz w:val="24"/>
          <w:szCs w:val="28"/>
        </w:rPr>
        <w:t>十、误期赔偿</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除协议条款规定外，如果乙方没有按照送修</w:t>
      </w:r>
      <w:proofErr w:type="gramStart"/>
      <w:r>
        <w:rPr>
          <w:rFonts w:ascii="宋体" w:hAnsi="宋体" w:hint="eastAsia"/>
          <w:color w:val="000000"/>
          <w:sz w:val="24"/>
          <w:szCs w:val="28"/>
        </w:rPr>
        <w:t>单规定</w:t>
      </w:r>
      <w:proofErr w:type="gramEnd"/>
      <w:r>
        <w:rPr>
          <w:rFonts w:ascii="宋体" w:hAnsi="宋体" w:hint="eastAsia"/>
          <w:color w:val="000000"/>
          <w:sz w:val="24"/>
          <w:szCs w:val="28"/>
        </w:rPr>
        <w:t>的时间完成维修工作，乙方应向送修方支付误期赔偿费，赔偿费按每车每天</w:t>
      </w:r>
      <w:r>
        <w:rPr>
          <w:rFonts w:ascii="宋体" w:hAnsi="宋体" w:hint="eastAsia"/>
          <w:b/>
          <w:bCs/>
          <w:color w:val="000000"/>
          <w:sz w:val="24"/>
          <w:szCs w:val="28"/>
        </w:rPr>
        <w:t>伍佰元</w:t>
      </w:r>
      <w:r>
        <w:rPr>
          <w:rFonts w:ascii="宋体" w:hAnsi="宋体" w:hint="eastAsia"/>
          <w:color w:val="000000"/>
          <w:sz w:val="24"/>
          <w:szCs w:val="28"/>
        </w:rPr>
        <w:t>计收，直至交货或提供服务为止。但误期赔偿费的最高限额为</w:t>
      </w:r>
      <w:r>
        <w:rPr>
          <w:rFonts w:ascii="宋体" w:hAnsi="宋体" w:hint="eastAsia"/>
          <w:b/>
          <w:color w:val="000000"/>
          <w:sz w:val="24"/>
          <w:szCs w:val="28"/>
        </w:rPr>
        <w:t>伍万</w:t>
      </w:r>
      <w:r>
        <w:rPr>
          <w:rFonts w:ascii="宋体" w:hAnsi="宋体" w:hint="eastAsia"/>
          <w:color w:val="000000"/>
          <w:sz w:val="24"/>
          <w:szCs w:val="28"/>
        </w:rPr>
        <w:t>元。一旦达到误期赔偿费的最高限额，甲方和送修方可考虑终止协议。</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十一、不可抗力</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1、尽管有协议条款的规定，如果乙方因不可抗力而导致协议实施延误或不</w:t>
      </w:r>
      <w:r>
        <w:rPr>
          <w:rFonts w:ascii="宋体" w:hAnsi="宋体" w:hint="eastAsia"/>
          <w:color w:val="000000"/>
          <w:sz w:val="24"/>
          <w:szCs w:val="28"/>
        </w:rPr>
        <w:lastRenderedPageBreak/>
        <w:t>能履行协议义务的话，不应该被没收履约保证金，也不应该承担误期赔偿或终止协议的责任。</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2、</w:t>
      </w:r>
      <w:r>
        <w:rPr>
          <w:rFonts w:ascii="宋体" w:hAnsi="宋体" w:hint="eastAsia"/>
          <w:color w:val="000000"/>
          <w:sz w:val="24"/>
          <w:szCs w:val="28"/>
        </w:rPr>
        <w:t>本条所述的“不可抗力”系指那些乙方无法控制、不可预见的事件，但不包括乙方的违约或疏忽。这些事件包括：战争、严重火灾、洪水、台风、地震以及其它甲方、送修方和乙方商定的事件。</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3、</w:t>
      </w:r>
      <w:r>
        <w:rPr>
          <w:rFonts w:ascii="宋体" w:hAnsi="宋体" w:hint="eastAsia"/>
          <w:color w:val="000000"/>
          <w:sz w:val="24"/>
          <w:szCs w:val="28"/>
        </w:rPr>
        <w:t>在不可抗力事件发生后，乙方应尽快以书面形式将不可抗力的情况和原因通知甲方和送修方。除甲方和送修方书面另行要求外，乙方应尽实际可能继续履行协议义务，以及寻求采取合理的方案履行不受不可抗力影响的其他事项。如果不可抗力事件影响时间持续120天以上时，甲方、送修方和乙方应通过友好协商在合理的时间内达成进一步履行协议的协议。</w:t>
      </w:r>
    </w:p>
    <w:p w:rsidR="00630C90" w:rsidRDefault="008C4A5B">
      <w:pPr>
        <w:spacing w:line="520" w:lineRule="exact"/>
        <w:ind w:left="1260" w:hanging="1260"/>
        <w:rPr>
          <w:rFonts w:ascii="宋体" w:hAnsi="宋体"/>
          <w:b/>
          <w:color w:val="000000"/>
          <w:sz w:val="24"/>
          <w:szCs w:val="28"/>
        </w:rPr>
      </w:pPr>
      <w:r>
        <w:rPr>
          <w:rFonts w:ascii="宋体" w:hAnsi="宋体" w:hint="eastAsia"/>
          <w:b/>
          <w:color w:val="000000"/>
          <w:sz w:val="24"/>
          <w:szCs w:val="28"/>
        </w:rPr>
        <w:t>十二、税费</w:t>
      </w:r>
    </w:p>
    <w:p w:rsidR="00630C90" w:rsidRDefault="008C4A5B">
      <w:pPr>
        <w:spacing w:line="520" w:lineRule="exact"/>
        <w:ind w:firstLine="480"/>
        <w:rPr>
          <w:rFonts w:ascii="宋体" w:hAnsi="宋体"/>
          <w:color w:val="000000"/>
          <w:sz w:val="24"/>
          <w:szCs w:val="28"/>
        </w:rPr>
      </w:pPr>
      <w:r>
        <w:rPr>
          <w:rFonts w:ascii="宋体" w:hAnsi="宋体" w:hint="eastAsia"/>
          <w:color w:val="000000"/>
          <w:sz w:val="24"/>
          <w:szCs w:val="28"/>
        </w:rPr>
        <w:t xml:space="preserve">   与本协议有关的</w:t>
      </w:r>
      <w:r>
        <w:rPr>
          <w:rFonts w:ascii="宋体" w:hAnsi="宋体" w:hint="eastAsia"/>
          <w:bCs/>
          <w:color w:val="000000"/>
          <w:sz w:val="24"/>
          <w:szCs w:val="28"/>
        </w:rPr>
        <w:t>税费</w:t>
      </w:r>
      <w:r>
        <w:rPr>
          <w:rFonts w:ascii="宋体" w:hAnsi="宋体" w:hint="eastAsia"/>
          <w:color w:val="000000"/>
          <w:sz w:val="24"/>
          <w:szCs w:val="28"/>
        </w:rPr>
        <w:t>由乙方负担。</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十三.履约保证金</w:t>
      </w:r>
    </w:p>
    <w:p w:rsidR="00630C90" w:rsidRDefault="008C4A5B">
      <w:pPr>
        <w:snapToGrid w:val="0"/>
        <w:spacing w:line="520" w:lineRule="exact"/>
        <w:ind w:firstLineChars="200" w:firstLine="480"/>
        <w:rPr>
          <w:rFonts w:ascii="宋体" w:hAnsi="宋体"/>
          <w:color w:val="000000"/>
          <w:sz w:val="24"/>
          <w:szCs w:val="28"/>
        </w:rPr>
      </w:pPr>
      <w:r>
        <w:rPr>
          <w:rFonts w:ascii="宋体" w:hAnsi="宋体" w:hint="eastAsia"/>
          <w:color w:val="000000"/>
          <w:sz w:val="24"/>
          <w:szCs w:val="28"/>
        </w:rPr>
        <w:t>1、乙方在收到中标通知书后二天内，甲方将乙方提供的</w:t>
      </w:r>
      <w:r>
        <w:rPr>
          <w:rFonts w:ascii="宋体" w:hAnsi="宋体" w:hint="eastAsia"/>
          <w:b/>
          <w:color w:val="000000"/>
          <w:sz w:val="24"/>
          <w:szCs w:val="28"/>
        </w:rPr>
        <w:t>贰万元人民币投标保证金自动转为履约保证金</w:t>
      </w:r>
      <w:r>
        <w:rPr>
          <w:rFonts w:ascii="宋体" w:hAnsi="宋体" w:hint="eastAsia"/>
          <w:color w:val="000000"/>
          <w:sz w:val="24"/>
          <w:szCs w:val="28"/>
        </w:rPr>
        <w:t>。履约保证金的有效期为自合同</w:t>
      </w:r>
      <w:proofErr w:type="gramStart"/>
      <w:r>
        <w:rPr>
          <w:rFonts w:ascii="宋体" w:hAnsi="宋体" w:hint="eastAsia"/>
          <w:color w:val="000000"/>
          <w:sz w:val="24"/>
          <w:szCs w:val="28"/>
        </w:rPr>
        <w:t>签定</w:t>
      </w:r>
      <w:proofErr w:type="gramEnd"/>
      <w:r>
        <w:rPr>
          <w:rFonts w:ascii="宋体" w:hAnsi="宋体" w:hint="eastAsia"/>
          <w:color w:val="000000"/>
          <w:sz w:val="24"/>
          <w:szCs w:val="28"/>
        </w:rPr>
        <w:t>之日起至合同期满之日。</w:t>
      </w:r>
    </w:p>
    <w:p w:rsidR="00630C90" w:rsidRDefault="008C4A5B">
      <w:pPr>
        <w:spacing w:line="520" w:lineRule="exact"/>
        <w:rPr>
          <w:rFonts w:ascii="宋体" w:hAnsi="宋体"/>
          <w:color w:val="000000"/>
          <w:sz w:val="24"/>
          <w:szCs w:val="28"/>
        </w:rPr>
      </w:pPr>
      <w:r>
        <w:rPr>
          <w:rFonts w:ascii="宋体" w:hAnsi="宋体" w:hint="eastAsia"/>
          <w:color w:val="000000"/>
          <w:sz w:val="24"/>
          <w:szCs w:val="28"/>
        </w:rPr>
        <w:t xml:space="preserve">   </w:t>
      </w:r>
      <w:r>
        <w:rPr>
          <w:rFonts w:ascii="宋体" w:hAnsi="宋体" w:hint="eastAsia"/>
          <w:b/>
          <w:color w:val="000000"/>
          <w:sz w:val="24"/>
          <w:szCs w:val="28"/>
        </w:rPr>
        <w:t>2</w:t>
      </w:r>
      <w:r>
        <w:rPr>
          <w:rFonts w:ascii="宋体" w:hAnsi="宋体" w:hint="eastAsia"/>
          <w:color w:val="000000"/>
          <w:sz w:val="24"/>
          <w:szCs w:val="28"/>
        </w:rPr>
        <w:t>、乙方提供的履约保证金，应按招标文件所附的格式或甲方可接受的其他格式提供，与此有关的费用均由乙方负担。</w:t>
      </w:r>
    </w:p>
    <w:p w:rsidR="00630C90" w:rsidRDefault="008C4A5B">
      <w:pPr>
        <w:spacing w:line="520" w:lineRule="exact"/>
        <w:rPr>
          <w:rFonts w:ascii="宋体" w:hAnsi="宋体"/>
          <w:color w:val="000000"/>
          <w:sz w:val="24"/>
          <w:szCs w:val="28"/>
        </w:rPr>
      </w:pPr>
      <w:r>
        <w:rPr>
          <w:rFonts w:ascii="宋体" w:hAnsi="宋体" w:hint="eastAsia"/>
          <w:color w:val="000000"/>
          <w:sz w:val="24"/>
          <w:szCs w:val="28"/>
        </w:rPr>
        <w:t xml:space="preserve">   </w:t>
      </w:r>
      <w:r>
        <w:rPr>
          <w:rFonts w:ascii="宋体" w:hAnsi="宋体" w:hint="eastAsia"/>
          <w:b/>
          <w:color w:val="000000"/>
          <w:sz w:val="24"/>
          <w:szCs w:val="28"/>
        </w:rPr>
        <w:t>3、</w:t>
      </w:r>
      <w:r>
        <w:rPr>
          <w:rFonts w:ascii="宋体" w:hAnsi="宋体" w:hint="eastAsia"/>
          <w:color w:val="000000"/>
          <w:sz w:val="24"/>
          <w:szCs w:val="28"/>
        </w:rPr>
        <w:t xml:space="preserve"> 如乙方未能履行协议规定的义务，甲方有权从履约保证金中取得补偿。</w:t>
      </w:r>
    </w:p>
    <w:p w:rsidR="00630C90" w:rsidRDefault="008C4A5B">
      <w:pPr>
        <w:spacing w:line="520" w:lineRule="exact"/>
        <w:rPr>
          <w:rFonts w:ascii="宋体" w:hAnsi="宋体"/>
          <w:color w:val="000000"/>
          <w:sz w:val="24"/>
          <w:szCs w:val="28"/>
        </w:rPr>
      </w:pPr>
      <w:r>
        <w:rPr>
          <w:rFonts w:ascii="宋体" w:hAnsi="宋体" w:hint="eastAsia"/>
          <w:color w:val="000000"/>
          <w:sz w:val="24"/>
          <w:szCs w:val="28"/>
        </w:rPr>
        <w:t xml:space="preserve">   </w:t>
      </w:r>
      <w:r>
        <w:rPr>
          <w:rFonts w:ascii="宋体" w:hAnsi="宋体" w:hint="eastAsia"/>
          <w:b/>
          <w:color w:val="000000"/>
          <w:sz w:val="24"/>
          <w:szCs w:val="28"/>
        </w:rPr>
        <w:t>4、</w:t>
      </w:r>
      <w:r>
        <w:rPr>
          <w:rFonts w:ascii="宋体" w:hAnsi="宋体" w:hint="eastAsia"/>
          <w:color w:val="000000"/>
          <w:sz w:val="24"/>
          <w:szCs w:val="28"/>
        </w:rPr>
        <w:t>履约保证金应在合同有效期期满后十个工作日内退还给乙方，不计利息。</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十四、仲裁</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1、在履行本协议中所发生的或与本协议有关的一切争端，甲方、送修方和乙方应通过友好协商的办法进行解决。如从协商开始30天内仍不能解决，应将争端提交</w:t>
      </w:r>
      <w:r w:rsidR="00552CB0">
        <w:rPr>
          <w:rFonts w:ascii="宋体" w:hAnsi="宋体" w:hint="eastAsia"/>
          <w:color w:val="000000"/>
          <w:sz w:val="24"/>
          <w:szCs w:val="28"/>
        </w:rPr>
        <w:t>三门县</w:t>
      </w:r>
      <w:r>
        <w:rPr>
          <w:rFonts w:ascii="宋体" w:hAnsi="宋体" w:hint="eastAsia"/>
          <w:color w:val="000000"/>
          <w:sz w:val="24"/>
          <w:szCs w:val="28"/>
        </w:rPr>
        <w:t>公路运输管理处寻求可能解决的办法。如果提交</w:t>
      </w:r>
      <w:r w:rsidR="00552CB0">
        <w:rPr>
          <w:rFonts w:ascii="宋体" w:hAnsi="宋体" w:hint="eastAsia"/>
          <w:color w:val="000000"/>
          <w:sz w:val="24"/>
          <w:szCs w:val="28"/>
        </w:rPr>
        <w:t>三门县</w:t>
      </w:r>
      <w:r>
        <w:rPr>
          <w:rFonts w:ascii="宋体" w:hAnsi="宋体" w:hint="eastAsia"/>
          <w:color w:val="000000"/>
          <w:sz w:val="24"/>
          <w:szCs w:val="28"/>
        </w:rPr>
        <w:t>公路运输管理处后30天内仍得不到解决，则应申请仲裁。</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2、</w:t>
      </w:r>
      <w:r>
        <w:rPr>
          <w:rFonts w:ascii="宋体" w:hAnsi="宋体" w:hint="eastAsia"/>
          <w:color w:val="000000"/>
          <w:sz w:val="24"/>
          <w:szCs w:val="28"/>
        </w:rPr>
        <w:t>仲裁应根据《中华人民共和国仲裁法》的规定向甲方所在地有管辖权的</w:t>
      </w:r>
      <w:r>
        <w:rPr>
          <w:rFonts w:ascii="宋体" w:hAnsi="宋体" w:hint="eastAsia"/>
          <w:color w:val="000000"/>
          <w:sz w:val="24"/>
          <w:szCs w:val="28"/>
        </w:rPr>
        <w:lastRenderedPageBreak/>
        <w:t>仲裁机构申请仲裁。</w:t>
      </w:r>
    </w:p>
    <w:p w:rsidR="00630C90" w:rsidRDefault="008C4A5B">
      <w:pPr>
        <w:spacing w:line="520" w:lineRule="exact"/>
        <w:ind w:firstLineChars="200" w:firstLine="482"/>
        <w:rPr>
          <w:rFonts w:ascii="宋体" w:hAnsi="宋体"/>
          <w:color w:val="000000"/>
          <w:sz w:val="24"/>
          <w:szCs w:val="28"/>
        </w:rPr>
      </w:pPr>
      <w:r>
        <w:rPr>
          <w:rFonts w:ascii="宋体" w:hAnsi="宋体" w:hint="eastAsia"/>
          <w:b/>
          <w:color w:val="000000"/>
          <w:sz w:val="24"/>
          <w:szCs w:val="28"/>
        </w:rPr>
        <w:t>3</w:t>
      </w:r>
      <w:r>
        <w:rPr>
          <w:rFonts w:ascii="宋体" w:hAnsi="宋体" w:hint="eastAsia"/>
          <w:color w:val="000000"/>
          <w:sz w:val="24"/>
          <w:szCs w:val="28"/>
        </w:rPr>
        <w:t>、仲裁裁决为最终裁决，对甲方、送修方和乙方均有约束力。</w:t>
      </w:r>
    </w:p>
    <w:p w:rsidR="00630C90" w:rsidRDefault="008C4A5B">
      <w:pPr>
        <w:spacing w:line="520" w:lineRule="exact"/>
        <w:ind w:firstLine="600"/>
        <w:rPr>
          <w:rFonts w:ascii="宋体" w:hAnsi="宋体"/>
          <w:color w:val="000000"/>
          <w:sz w:val="24"/>
          <w:szCs w:val="28"/>
        </w:rPr>
      </w:pPr>
      <w:r>
        <w:rPr>
          <w:rFonts w:ascii="宋体" w:hAnsi="宋体" w:hint="eastAsia"/>
          <w:b/>
          <w:color w:val="000000"/>
          <w:sz w:val="24"/>
          <w:szCs w:val="28"/>
        </w:rPr>
        <w:t>4、</w:t>
      </w:r>
      <w:r>
        <w:rPr>
          <w:rFonts w:ascii="宋体" w:hAnsi="宋体" w:hint="eastAsia"/>
          <w:color w:val="000000"/>
          <w:sz w:val="24"/>
          <w:szCs w:val="28"/>
        </w:rPr>
        <w:t>在仲裁期间，本协议应继续执行。</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十五、投诉</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1、为了保障送修方和乙方的权益，本协议建立投诉监管制度。具体方式为：</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（1）送修方可就乙方的维修质量、服务问题以及维修费用向市财政局政府采购监管处、市政府采购中心反映或向</w:t>
      </w:r>
      <w:r w:rsidR="00552CB0">
        <w:rPr>
          <w:rFonts w:ascii="宋体" w:hAnsi="宋体" w:hint="eastAsia"/>
          <w:color w:val="000000"/>
          <w:sz w:val="24"/>
          <w:szCs w:val="28"/>
        </w:rPr>
        <w:t>三门县</w:t>
      </w:r>
      <w:r>
        <w:rPr>
          <w:rFonts w:ascii="宋体" w:hAnsi="宋体" w:hint="eastAsia"/>
          <w:color w:val="000000"/>
          <w:sz w:val="24"/>
          <w:szCs w:val="28"/>
        </w:rPr>
        <w:t>公路运输管理处投诉；</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（2）乙方可就送修方的违反协议规定或违纪事项向财政局政府采购监管处、</w:t>
      </w:r>
      <w:r w:rsidR="00552CB0">
        <w:rPr>
          <w:rFonts w:ascii="宋体" w:hAnsi="宋体" w:hint="eastAsia"/>
          <w:color w:val="000000"/>
          <w:sz w:val="24"/>
          <w:szCs w:val="28"/>
        </w:rPr>
        <w:t>县公共资源交易中心</w:t>
      </w:r>
      <w:r>
        <w:rPr>
          <w:rFonts w:ascii="宋体" w:hAnsi="宋体" w:hint="eastAsia"/>
          <w:color w:val="000000"/>
          <w:sz w:val="24"/>
          <w:szCs w:val="28"/>
        </w:rPr>
        <w:t>反映或向</w:t>
      </w:r>
      <w:r w:rsidR="00552CB0">
        <w:rPr>
          <w:rFonts w:ascii="宋体" w:hAnsi="宋体" w:hint="eastAsia"/>
          <w:color w:val="000000"/>
          <w:sz w:val="24"/>
          <w:szCs w:val="28"/>
        </w:rPr>
        <w:t>三门县</w:t>
      </w:r>
      <w:r>
        <w:rPr>
          <w:rFonts w:ascii="宋体" w:hAnsi="宋体" w:hint="eastAsia"/>
          <w:color w:val="000000"/>
          <w:sz w:val="24"/>
          <w:szCs w:val="28"/>
        </w:rPr>
        <w:t>公路运输管理处投诉；</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 xml:space="preserve"> 2、经</w:t>
      </w:r>
      <w:r w:rsidR="00552CB0">
        <w:rPr>
          <w:rFonts w:ascii="宋体" w:hAnsi="宋体" w:hint="eastAsia"/>
          <w:color w:val="000000"/>
          <w:sz w:val="24"/>
          <w:szCs w:val="28"/>
        </w:rPr>
        <w:t>县</w:t>
      </w:r>
      <w:r>
        <w:rPr>
          <w:rFonts w:ascii="宋体" w:hAnsi="宋体" w:hint="eastAsia"/>
          <w:color w:val="000000"/>
          <w:sz w:val="24"/>
          <w:szCs w:val="28"/>
        </w:rPr>
        <w:t>政府采购监管处、</w:t>
      </w:r>
      <w:r w:rsidR="00552CB0">
        <w:rPr>
          <w:rFonts w:ascii="宋体" w:hAnsi="宋体" w:hint="eastAsia"/>
          <w:color w:val="000000"/>
          <w:sz w:val="24"/>
          <w:szCs w:val="28"/>
        </w:rPr>
        <w:t>县公共资源交易中心</w:t>
      </w:r>
      <w:r>
        <w:rPr>
          <w:rFonts w:ascii="宋体" w:hAnsi="宋体" w:hint="eastAsia"/>
          <w:color w:val="000000"/>
          <w:sz w:val="24"/>
          <w:szCs w:val="28"/>
        </w:rPr>
        <w:t>和</w:t>
      </w:r>
      <w:r w:rsidR="00552CB0">
        <w:rPr>
          <w:rFonts w:ascii="宋体" w:hAnsi="宋体" w:hint="eastAsia"/>
          <w:color w:val="000000"/>
          <w:sz w:val="24"/>
          <w:szCs w:val="28"/>
        </w:rPr>
        <w:t>三门县</w:t>
      </w:r>
      <w:r>
        <w:rPr>
          <w:rFonts w:ascii="宋体" w:hAnsi="宋体" w:hint="eastAsia"/>
          <w:color w:val="000000"/>
          <w:sz w:val="24"/>
          <w:szCs w:val="28"/>
        </w:rPr>
        <w:t>公路运输管理处联合核查，如情况属实则该投诉有效，将记录在案。</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十六、违约终止协议</w:t>
      </w:r>
    </w:p>
    <w:p w:rsidR="00630C90" w:rsidRDefault="008C4A5B">
      <w:pPr>
        <w:spacing w:line="520" w:lineRule="exact"/>
        <w:ind w:right="17" w:firstLineChars="200" w:firstLine="482"/>
        <w:rPr>
          <w:rFonts w:ascii="宋体" w:hAnsi="宋体"/>
          <w:color w:val="000000"/>
          <w:sz w:val="24"/>
          <w:szCs w:val="28"/>
        </w:rPr>
      </w:pPr>
      <w:r>
        <w:rPr>
          <w:rFonts w:ascii="宋体" w:hAnsi="宋体" w:hint="eastAsia"/>
          <w:b/>
          <w:color w:val="000000"/>
          <w:sz w:val="24"/>
          <w:szCs w:val="28"/>
        </w:rPr>
        <w:t>1、</w:t>
      </w:r>
      <w:r>
        <w:rPr>
          <w:rFonts w:ascii="宋体" w:hAnsi="宋体" w:hint="eastAsia"/>
          <w:color w:val="000000"/>
          <w:sz w:val="24"/>
          <w:szCs w:val="28"/>
        </w:rPr>
        <w:t>在本协议履行过程中，甲方将定期会同</w:t>
      </w:r>
      <w:r w:rsidR="00552CB0">
        <w:rPr>
          <w:rFonts w:ascii="宋体" w:hAnsi="宋体" w:hint="eastAsia"/>
          <w:color w:val="000000"/>
          <w:sz w:val="24"/>
          <w:szCs w:val="28"/>
        </w:rPr>
        <w:t>三门县</w:t>
      </w:r>
      <w:r>
        <w:rPr>
          <w:rFonts w:ascii="宋体" w:hAnsi="宋体" w:hint="eastAsia"/>
          <w:color w:val="000000"/>
          <w:sz w:val="24"/>
          <w:szCs w:val="28"/>
        </w:rPr>
        <w:t>公路运输管理处对乙方执行协议的情况进行核实和检查，如有下列情况出现，在甲方和送修方对乙方违约而采取的任何补救措施不受影响的情况下，甲方和送修方可向乙方发出提前终止部分或全部协议的书面通知书：</w:t>
      </w:r>
    </w:p>
    <w:p w:rsidR="00630C90" w:rsidRDefault="008C4A5B">
      <w:pPr>
        <w:numPr>
          <w:ilvl w:val="0"/>
          <w:numId w:val="6"/>
        </w:numPr>
        <w:spacing w:line="520" w:lineRule="exact"/>
        <w:ind w:right="17"/>
        <w:rPr>
          <w:rFonts w:ascii="宋体" w:hAnsi="宋体"/>
          <w:b/>
          <w:color w:val="000000"/>
          <w:sz w:val="24"/>
          <w:szCs w:val="28"/>
        </w:rPr>
      </w:pPr>
      <w:r>
        <w:rPr>
          <w:rFonts w:ascii="宋体" w:hAnsi="宋体" w:hint="eastAsia"/>
          <w:b/>
          <w:color w:val="000000"/>
          <w:sz w:val="24"/>
          <w:szCs w:val="28"/>
        </w:rPr>
        <w:t>对乙方有效投诉记录达到3次的；</w:t>
      </w:r>
    </w:p>
    <w:p w:rsidR="00630C90" w:rsidRDefault="008C4A5B">
      <w:pPr>
        <w:numPr>
          <w:ilvl w:val="0"/>
          <w:numId w:val="6"/>
        </w:numPr>
        <w:spacing w:line="520" w:lineRule="exact"/>
        <w:ind w:right="17"/>
        <w:rPr>
          <w:rFonts w:ascii="宋体" w:hAnsi="宋体"/>
          <w:b/>
          <w:color w:val="000000"/>
          <w:sz w:val="24"/>
          <w:szCs w:val="28"/>
        </w:rPr>
      </w:pPr>
      <w:r>
        <w:rPr>
          <w:rFonts w:ascii="宋体" w:hAnsi="宋体" w:hint="eastAsia"/>
          <w:b/>
          <w:color w:val="000000"/>
          <w:sz w:val="24"/>
          <w:szCs w:val="28"/>
        </w:rPr>
        <w:t>未经甲方、送修方同意，乙方将送修车辆交由其他维修厂维修的；</w:t>
      </w:r>
    </w:p>
    <w:p w:rsidR="00630C90" w:rsidRDefault="008C4A5B">
      <w:pPr>
        <w:numPr>
          <w:ilvl w:val="0"/>
          <w:numId w:val="6"/>
        </w:numPr>
        <w:spacing w:line="520" w:lineRule="exact"/>
        <w:ind w:right="17"/>
        <w:rPr>
          <w:rFonts w:ascii="宋体" w:hAnsi="宋体"/>
          <w:b/>
          <w:color w:val="000000"/>
          <w:sz w:val="24"/>
          <w:szCs w:val="28"/>
        </w:rPr>
      </w:pPr>
      <w:r>
        <w:rPr>
          <w:rFonts w:ascii="宋体" w:hAnsi="宋体" w:hint="eastAsia"/>
          <w:b/>
          <w:color w:val="000000"/>
          <w:sz w:val="24"/>
          <w:szCs w:val="28"/>
        </w:rPr>
        <w:t>未经送修方同意，乙方擅自使用非原厂正品合格的零部件用于该单位送修车辆维修的；</w:t>
      </w:r>
    </w:p>
    <w:p w:rsidR="00630C90" w:rsidRDefault="008C4A5B">
      <w:pPr>
        <w:numPr>
          <w:ilvl w:val="0"/>
          <w:numId w:val="6"/>
        </w:numPr>
        <w:spacing w:line="520" w:lineRule="exact"/>
        <w:ind w:right="17"/>
        <w:rPr>
          <w:rFonts w:ascii="宋体" w:hAnsi="宋体"/>
          <w:b/>
          <w:color w:val="000000"/>
          <w:sz w:val="24"/>
        </w:rPr>
      </w:pPr>
      <w:r>
        <w:rPr>
          <w:rFonts w:ascii="宋体" w:hAnsi="宋体" w:hint="eastAsia"/>
          <w:b/>
          <w:color w:val="000000"/>
          <w:sz w:val="24"/>
          <w:szCs w:val="28"/>
        </w:rPr>
        <w:t>维修费用明显超出正常价格（工时费以</w:t>
      </w:r>
      <w:r>
        <w:rPr>
          <w:rFonts w:ascii="宋体" w:hAnsi="宋体" w:hint="eastAsia"/>
          <w:b/>
          <w:color w:val="000000"/>
          <w:sz w:val="24"/>
        </w:rPr>
        <w:t>《浙江省汽车维修行业工时定额》并结合</w:t>
      </w:r>
      <w:r>
        <w:rPr>
          <w:rFonts w:ascii="宋体" w:hAnsi="宋体" w:hint="eastAsia"/>
          <w:b/>
          <w:color w:val="000000"/>
          <w:sz w:val="24"/>
          <w:szCs w:val="28"/>
        </w:rPr>
        <w:t>乙方给出的工时费价目表优惠折扣率</w:t>
      </w:r>
      <w:r>
        <w:rPr>
          <w:rFonts w:ascii="宋体" w:hAnsi="宋体" w:hint="eastAsia"/>
          <w:b/>
          <w:color w:val="000000"/>
          <w:sz w:val="24"/>
        </w:rPr>
        <w:t>为基准；材料费：4S维修企业以进货发票或厂方材料出厂价为基准，综合维修企业以</w:t>
      </w:r>
      <w:r>
        <w:rPr>
          <w:rFonts w:ascii="宋体" w:hAnsi="宋体" w:hint="eastAsia"/>
          <w:b/>
          <w:bCs/>
          <w:color w:val="000000"/>
          <w:sz w:val="24"/>
        </w:rPr>
        <w:t>杭州汽配市场当月行情的价格</w:t>
      </w:r>
      <w:r>
        <w:rPr>
          <w:rFonts w:ascii="宋体" w:hAnsi="宋体" w:hint="eastAsia"/>
          <w:b/>
          <w:color w:val="000000"/>
          <w:sz w:val="24"/>
        </w:rPr>
        <w:t>为基准）；</w:t>
      </w:r>
    </w:p>
    <w:p w:rsidR="00630C90" w:rsidRDefault="008C4A5B">
      <w:pPr>
        <w:numPr>
          <w:ilvl w:val="0"/>
          <w:numId w:val="6"/>
        </w:numPr>
        <w:spacing w:line="520" w:lineRule="exact"/>
        <w:ind w:right="17"/>
        <w:rPr>
          <w:rFonts w:ascii="宋体" w:hAnsi="宋体"/>
          <w:b/>
          <w:color w:val="000000"/>
          <w:sz w:val="24"/>
          <w:szCs w:val="28"/>
        </w:rPr>
      </w:pPr>
      <w:r>
        <w:rPr>
          <w:rFonts w:ascii="宋体" w:hAnsi="宋体" w:hint="eastAsia"/>
          <w:b/>
          <w:color w:val="000000"/>
          <w:sz w:val="24"/>
          <w:szCs w:val="28"/>
        </w:rPr>
        <w:t>无论在任何情况下，乙方以旧件换取送修方送修车辆零部件的；</w:t>
      </w:r>
    </w:p>
    <w:p w:rsidR="00630C90" w:rsidRDefault="008C4A5B">
      <w:pPr>
        <w:numPr>
          <w:ilvl w:val="0"/>
          <w:numId w:val="6"/>
        </w:numPr>
        <w:spacing w:line="520" w:lineRule="exact"/>
        <w:ind w:right="17"/>
        <w:rPr>
          <w:rFonts w:ascii="宋体" w:hAnsi="宋体"/>
          <w:b/>
          <w:color w:val="000000"/>
          <w:sz w:val="24"/>
          <w:szCs w:val="28"/>
        </w:rPr>
      </w:pPr>
      <w:r>
        <w:rPr>
          <w:rFonts w:ascii="宋体" w:hAnsi="宋体" w:hint="eastAsia"/>
          <w:b/>
          <w:color w:val="000000"/>
          <w:sz w:val="24"/>
          <w:szCs w:val="28"/>
        </w:rPr>
        <w:t>因乙方维修质量问题，导致送修方车辆出现事故造成重大损失的。</w:t>
      </w:r>
    </w:p>
    <w:p w:rsidR="00630C90" w:rsidRDefault="008C4A5B">
      <w:pPr>
        <w:spacing w:line="520" w:lineRule="exact"/>
        <w:ind w:right="17" w:firstLineChars="200" w:firstLine="482"/>
        <w:rPr>
          <w:rFonts w:ascii="宋体" w:hAnsi="宋体"/>
          <w:b/>
          <w:color w:val="000000"/>
          <w:sz w:val="24"/>
          <w:szCs w:val="28"/>
        </w:rPr>
      </w:pPr>
      <w:r>
        <w:rPr>
          <w:rFonts w:ascii="宋体" w:hAnsi="宋体" w:hint="eastAsia"/>
          <w:b/>
          <w:color w:val="000000"/>
          <w:sz w:val="24"/>
          <w:szCs w:val="28"/>
        </w:rPr>
        <w:lastRenderedPageBreak/>
        <w:t>（7）乙方在任何情况下都不得向送修方经办人提供任何形式的回扣，一经发现，甲方可立即</w:t>
      </w:r>
      <w:r>
        <w:rPr>
          <w:rFonts w:ascii="宋体" w:hAnsi="宋体" w:hint="eastAsia"/>
          <w:b/>
          <w:color w:val="000000"/>
          <w:sz w:val="24"/>
        </w:rPr>
        <w:t>全面终止协议的执行，并没收履约保证金，同时提请有关部门追究有关当事人的责任。</w:t>
      </w:r>
    </w:p>
    <w:p w:rsidR="00630C90" w:rsidRDefault="008C4A5B">
      <w:pPr>
        <w:spacing w:line="520" w:lineRule="exact"/>
        <w:ind w:right="17"/>
        <w:rPr>
          <w:rFonts w:ascii="宋体" w:hAnsi="宋体"/>
          <w:color w:val="000000"/>
          <w:sz w:val="24"/>
          <w:szCs w:val="28"/>
        </w:rPr>
      </w:pPr>
      <w:r>
        <w:rPr>
          <w:rFonts w:ascii="宋体" w:hAnsi="宋体" w:hint="eastAsia"/>
          <w:color w:val="000000"/>
          <w:sz w:val="24"/>
          <w:szCs w:val="28"/>
        </w:rPr>
        <w:t xml:space="preserve">   </w:t>
      </w:r>
      <w:r>
        <w:rPr>
          <w:rFonts w:ascii="宋体" w:hAnsi="宋体" w:hint="eastAsia"/>
          <w:b/>
          <w:color w:val="000000"/>
          <w:sz w:val="24"/>
          <w:szCs w:val="28"/>
        </w:rPr>
        <w:t>2、</w:t>
      </w:r>
      <w:r>
        <w:rPr>
          <w:rFonts w:ascii="宋体" w:hAnsi="宋体" w:hint="eastAsia"/>
          <w:color w:val="000000"/>
          <w:sz w:val="24"/>
          <w:szCs w:val="28"/>
        </w:rPr>
        <w:t>在甲方和送修方根据</w:t>
      </w:r>
      <w:r>
        <w:rPr>
          <w:rFonts w:ascii="宋体" w:hAnsi="宋体" w:hint="eastAsia"/>
          <w:bCs/>
          <w:color w:val="000000"/>
          <w:sz w:val="24"/>
          <w:szCs w:val="28"/>
        </w:rPr>
        <w:t>第十六、1条</w:t>
      </w:r>
      <w:r>
        <w:rPr>
          <w:rFonts w:ascii="宋体" w:hAnsi="宋体" w:hint="eastAsia"/>
          <w:color w:val="000000"/>
          <w:sz w:val="24"/>
          <w:szCs w:val="28"/>
        </w:rPr>
        <w:t>规定，终止了全部或部分协议后，甲方和送修方可以依其认为适当的条件和方法与其他维修厂</w:t>
      </w:r>
      <w:proofErr w:type="gramStart"/>
      <w:r>
        <w:rPr>
          <w:rFonts w:ascii="宋体" w:hAnsi="宋体" w:hint="eastAsia"/>
          <w:color w:val="000000"/>
          <w:sz w:val="24"/>
          <w:szCs w:val="28"/>
        </w:rPr>
        <w:t>签定</w:t>
      </w:r>
      <w:proofErr w:type="gramEnd"/>
      <w:r>
        <w:rPr>
          <w:rFonts w:ascii="宋体" w:hAnsi="宋体" w:hint="eastAsia"/>
          <w:color w:val="000000"/>
          <w:sz w:val="24"/>
          <w:szCs w:val="28"/>
        </w:rPr>
        <w:t>维修协议，乙方应对甲方和送修方</w:t>
      </w:r>
      <w:proofErr w:type="gramStart"/>
      <w:r>
        <w:rPr>
          <w:rFonts w:ascii="宋体" w:hAnsi="宋体" w:hint="eastAsia"/>
          <w:color w:val="000000"/>
          <w:sz w:val="24"/>
          <w:szCs w:val="28"/>
        </w:rPr>
        <w:t>签定</w:t>
      </w:r>
      <w:proofErr w:type="gramEnd"/>
      <w:r>
        <w:rPr>
          <w:rFonts w:ascii="宋体" w:hAnsi="宋体" w:hint="eastAsia"/>
          <w:color w:val="000000"/>
          <w:sz w:val="24"/>
          <w:szCs w:val="28"/>
        </w:rPr>
        <w:t>新的维修协议所超出的那部分费用负责，并继续执行协议中未终止的部分。</w:t>
      </w:r>
    </w:p>
    <w:p w:rsidR="00630C90" w:rsidRDefault="008C4A5B">
      <w:pPr>
        <w:spacing w:line="520" w:lineRule="exact"/>
        <w:ind w:right="17" w:firstLineChars="150" w:firstLine="361"/>
        <w:rPr>
          <w:rFonts w:ascii="宋体" w:hAnsi="宋体"/>
          <w:bCs/>
          <w:color w:val="000000"/>
          <w:sz w:val="24"/>
          <w:szCs w:val="28"/>
        </w:rPr>
      </w:pPr>
      <w:r>
        <w:rPr>
          <w:rFonts w:ascii="宋体" w:hAnsi="宋体" w:hint="eastAsia"/>
          <w:b/>
          <w:color w:val="000000"/>
          <w:sz w:val="24"/>
          <w:szCs w:val="28"/>
        </w:rPr>
        <w:t>3、</w:t>
      </w:r>
      <w:r>
        <w:rPr>
          <w:rFonts w:ascii="宋体" w:hAnsi="宋体" w:hint="eastAsia"/>
          <w:bCs/>
          <w:color w:val="000000"/>
          <w:sz w:val="24"/>
          <w:szCs w:val="28"/>
        </w:rPr>
        <w:t>送修方向甲方反映乙方有违约情形，</w:t>
      </w:r>
      <w:r w:rsidR="006C4BC9">
        <w:rPr>
          <w:rFonts w:ascii="宋体" w:hAnsi="宋体" w:hint="eastAsia"/>
          <w:bCs/>
          <w:color w:val="000000"/>
          <w:sz w:val="24"/>
          <w:szCs w:val="28"/>
        </w:rPr>
        <w:t>县公共资源交易中心</w:t>
      </w:r>
      <w:r>
        <w:rPr>
          <w:rFonts w:ascii="宋体" w:hAnsi="宋体" w:hint="eastAsia"/>
          <w:bCs/>
          <w:color w:val="000000"/>
          <w:sz w:val="24"/>
          <w:szCs w:val="28"/>
        </w:rPr>
        <w:t>有权进行调查、核实，乙方确有第十六、1条款中所列违规行为的，在甲方和送修方对乙方违约而采取的任何补偿措施不受影响的情况下，根据情节轻重，甲方可扣除部分或全部履约保证金，直到终止协议，如乙方的违约造成送修方损失的，应当赔偿。</w:t>
      </w:r>
    </w:p>
    <w:p w:rsidR="00630C90" w:rsidRDefault="008C4A5B">
      <w:pPr>
        <w:spacing w:line="520" w:lineRule="exact"/>
        <w:ind w:right="17" w:firstLineChars="200" w:firstLine="482"/>
        <w:rPr>
          <w:rFonts w:ascii="宋体" w:hAnsi="宋体"/>
          <w:color w:val="000000"/>
          <w:sz w:val="24"/>
          <w:szCs w:val="28"/>
        </w:rPr>
      </w:pPr>
      <w:r>
        <w:rPr>
          <w:rFonts w:ascii="宋体" w:hAnsi="宋体" w:hint="eastAsia"/>
          <w:b/>
          <w:color w:val="000000"/>
          <w:sz w:val="24"/>
          <w:szCs w:val="28"/>
        </w:rPr>
        <w:t>4、</w:t>
      </w:r>
      <w:r>
        <w:rPr>
          <w:rFonts w:ascii="宋体" w:hAnsi="宋体" w:hint="eastAsia"/>
          <w:color w:val="000000"/>
          <w:sz w:val="24"/>
          <w:szCs w:val="28"/>
        </w:rPr>
        <w:t>如有下列情况出现，经甲方同意，乙方有权单方面终止协议，并向送修方追究经济赔偿：</w:t>
      </w:r>
    </w:p>
    <w:p w:rsidR="00630C90" w:rsidRDefault="008C4A5B">
      <w:pPr>
        <w:numPr>
          <w:ilvl w:val="0"/>
          <w:numId w:val="7"/>
        </w:numPr>
        <w:spacing w:line="520" w:lineRule="exact"/>
        <w:ind w:right="17"/>
        <w:rPr>
          <w:rFonts w:ascii="宋体" w:hAnsi="宋体"/>
          <w:color w:val="000000"/>
          <w:sz w:val="24"/>
          <w:szCs w:val="28"/>
        </w:rPr>
      </w:pPr>
      <w:r>
        <w:rPr>
          <w:rFonts w:ascii="宋体" w:hAnsi="宋体" w:hint="eastAsia"/>
          <w:color w:val="000000"/>
          <w:sz w:val="24"/>
          <w:szCs w:val="28"/>
        </w:rPr>
        <w:t>对送修方的有效投诉达3次;</w:t>
      </w:r>
    </w:p>
    <w:p w:rsidR="00630C90" w:rsidRDefault="008C4A5B">
      <w:pPr>
        <w:numPr>
          <w:ilvl w:val="0"/>
          <w:numId w:val="7"/>
        </w:numPr>
        <w:spacing w:line="520" w:lineRule="exact"/>
        <w:ind w:right="17"/>
        <w:rPr>
          <w:rFonts w:ascii="宋体" w:hAnsi="宋体"/>
          <w:color w:val="000000"/>
          <w:sz w:val="24"/>
          <w:szCs w:val="28"/>
        </w:rPr>
      </w:pPr>
      <w:r>
        <w:rPr>
          <w:rFonts w:ascii="宋体" w:hAnsi="宋体" w:hint="eastAsia"/>
          <w:color w:val="000000"/>
          <w:sz w:val="24"/>
          <w:szCs w:val="28"/>
        </w:rPr>
        <w:t>送修方每季度结束后五个工作日未</w:t>
      </w:r>
      <w:proofErr w:type="gramStart"/>
      <w:r>
        <w:rPr>
          <w:rFonts w:ascii="宋体" w:hAnsi="宋体" w:hint="eastAsia"/>
          <w:color w:val="000000"/>
          <w:sz w:val="24"/>
          <w:szCs w:val="28"/>
        </w:rPr>
        <w:t>按期与</w:t>
      </w:r>
      <w:proofErr w:type="gramEnd"/>
      <w:r>
        <w:rPr>
          <w:rFonts w:ascii="宋体" w:hAnsi="宋体" w:hint="eastAsia"/>
          <w:color w:val="000000"/>
          <w:sz w:val="24"/>
          <w:szCs w:val="28"/>
        </w:rPr>
        <w:t>乙方结算或按送修方与乙方签订的补充协议规定的时间与乙方结算。</w:t>
      </w:r>
    </w:p>
    <w:p w:rsidR="00630C90" w:rsidRDefault="008C4A5B">
      <w:pPr>
        <w:spacing w:line="520" w:lineRule="exact"/>
        <w:ind w:right="17"/>
        <w:rPr>
          <w:rFonts w:ascii="宋体" w:hAnsi="宋体"/>
          <w:b/>
          <w:color w:val="000000"/>
          <w:sz w:val="24"/>
          <w:szCs w:val="28"/>
        </w:rPr>
      </w:pPr>
      <w:r>
        <w:rPr>
          <w:rFonts w:ascii="宋体" w:hAnsi="宋体" w:hint="eastAsia"/>
          <w:b/>
          <w:color w:val="000000"/>
          <w:sz w:val="24"/>
          <w:szCs w:val="28"/>
        </w:rPr>
        <w:t>（十七）破产终止协议</w:t>
      </w:r>
    </w:p>
    <w:p w:rsidR="00630C90" w:rsidRDefault="008C4A5B">
      <w:pPr>
        <w:spacing w:line="520" w:lineRule="exact"/>
        <w:ind w:firstLineChars="200" w:firstLine="480"/>
        <w:rPr>
          <w:rFonts w:ascii="宋体" w:hAnsi="宋体"/>
          <w:color w:val="000000"/>
          <w:sz w:val="24"/>
          <w:szCs w:val="28"/>
        </w:rPr>
      </w:pPr>
      <w:r>
        <w:rPr>
          <w:rFonts w:ascii="宋体" w:hAnsi="宋体" w:hint="eastAsia"/>
          <w:color w:val="000000"/>
          <w:sz w:val="24"/>
          <w:szCs w:val="28"/>
        </w:rPr>
        <w:t>如果乙方破产或无清偿能力，甲方和送修方可在任何时候以书面形式通知乙方中止协议而不给乙方补偿。该中止协议将不损害或影响甲方和送修方已经采取或将要采取的任何行动或补救措施的权力。</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（十八）转让</w:t>
      </w:r>
    </w:p>
    <w:p w:rsidR="00630C90" w:rsidRDefault="008C4A5B">
      <w:pPr>
        <w:spacing w:line="520" w:lineRule="exact"/>
        <w:ind w:firstLineChars="150" w:firstLine="360"/>
        <w:rPr>
          <w:rFonts w:ascii="宋体" w:hAnsi="宋体"/>
          <w:color w:val="000000"/>
          <w:sz w:val="24"/>
          <w:szCs w:val="28"/>
        </w:rPr>
      </w:pPr>
      <w:r>
        <w:rPr>
          <w:rFonts w:ascii="宋体" w:hAnsi="宋体" w:hint="eastAsia"/>
          <w:color w:val="000000"/>
          <w:sz w:val="24"/>
          <w:szCs w:val="28"/>
        </w:rPr>
        <w:t>除甲方事先书面同意外，乙方不得部分转让或全部转让其应履行的协议义务。</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（十九）协议有效期</w:t>
      </w:r>
    </w:p>
    <w:p w:rsidR="00630C90" w:rsidRDefault="008C4A5B">
      <w:pPr>
        <w:spacing w:line="520" w:lineRule="exact"/>
        <w:rPr>
          <w:rFonts w:ascii="宋体" w:hAnsi="宋体"/>
          <w:color w:val="000000"/>
          <w:sz w:val="24"/>
          <w:szCs w:val="28"/>
        </w:rPr>
      </w:pPr>
      <w:r>
        <w:rPr>
          <w:rFonts w:ascii="宋体" w:hAnsi="宋体" w:hint="eastAsia"/>
          <w:b/>
          <w:color w:val="000000"/>
          <w:sz w:val="24"/>
          <w:szCs w:val="28"/>
        </w:rPr>
        <w:t xml:space="preserve">   </w:t>
      </w:r>
      <w:r>
        <w:rPr>
          <w:rFonts w:ascii="宋体" w:hAnsi="宋体" w:hint="eastAsia"/>
          <w:color w:val="000000"/>
          <w:sz w:val="24"/>
          <w:szCs w:val="28"/>
        </w:rPr>
        <w:t>本协议有效期为自</w:t>
      </w:r>
      <w:r w:rsidRPr="005C7CEB">
        <w:rPr>
          <w:rFonts w:ascii="宋体" w:hAnsi="宋体" w:hint="eastAsia"/>
          <w:sz w:val="24"/>
          <w:szCs w:val="28"/>
        </w:rPr>
        <w:t>2018年</w:t>
      </w:r>
      <w:r w:rsidR="00E532C1" w:rsidRPr="005C7CEB">
        <w:rPr>
          <w:rFonts w:ascii="宋体" w:hAnsi="宋体" w:hint="eastAsia"/>
          <w:sz w:val="24"/>
          <w:szCs w:val="28"/>
        </w:rPr>
        <w:t>7</w:t>
      </w:r>
      <w:r w:rsidRPr="005C7CEB">
        <w:rPr>
          <w:rFonts w:ascii="宋体" w:hAnsi="宋体" w:hint="eastAsia"/>
          <w:sz w:val="24"/>
          <w:szCs w:val="28"/>
        </w:rPr>
        <w:t>月</w:t>
      </w:r>
      <w:r w:rsidR="00E532C1" w:rsidRPr="005C7CEB">
        <w:rPr>
          <w:rFonts w:ascii="宋体" w:hAnsi="宋体" w:hint="eastAsia"/>
          <w:sz w:val="24"/>
          <w:szCs w:val="28"/>
        </w:rPr>
        <w:t>1</w:t>
      </w:r>
      <w:r w:rsidRPr="005C7CEB">
        <w:rPr>
          <w:rFonts w:ascii="宋体" w:hAnsi="宋体" w:hint="eastAsia"/>
          <w:sz w:val="24"/>
          <w:szCs w:val="28"/>
        </w:rPr>
        <w:t>日起至2019年</w:t>
      </w:r>
      <w:r w:rsidR="00E532C1" w:rsidRPr="005C7CEB">
        <w:rPr>
          <w:rFonts w:ascii="宋体" w:hAnsi="宋体" w:hint="eastAsia"/>
          <w:sz w:val="24"/>
          <w:szCs w:val="28"/>
        </w:rPr>
        <w:t>6</w:t>
      </w:r>
      <w:r w:rsidRPr="005C7CEB">
        <w:rPr>
          <w:rFonts w:ascii="宋体" w:hAnsi="宋体" w:hint="eastAsia"/>
          <w:sz w:val="24"/>
          <w:szCs w:val="28"/>
        </w:rPr>
        <w:t>月</w:t>
      </w:r>
      <w:r w:rsidR="00E532C1" w:rsidRPr="005C7CEB">
        <w:rPr>
          <w:rFonts w:ascii="宋体" w:hAnsi="宋体" w:hint="eastAsia"/>
          <w:sz w:val="24"/>
          <w:szCs w:val="28"/>
        </w:rPr>
        <w:t>30</w:t>
      </w:r>
      <w:r w:rsidRPr="005C7CEB">
        <w:rPr>
          <w:rFonts w:ascii="宋体" w:hAnsi="宋体" w:hint="eastAsia"/>
          <w:sz w:val="24"/>
          <w:szCs w:val="28"/>
        </w:rPr>
        <w:t>日。</w:t>
      </w:r>
    </w:p>
    <w:p w:rsidR="00630C90" w:rsidRDefault="008C4A5B">
      <w:pPr>
        <w:spacing w:line="520" w:lineRule="exact"/>
        <w:rPr>
          <w:rFonts w:ascii="宋体" w:hAnsi="宋体"/>
          <w:b/>
          <w:color w:val="000000"/>
          <w:sz w:val="24"/>
          <w:szCs w:val="28"/>
        </w:rPr>
      </w:pPr>
      <w:r>
        <w:rPr>
          <w:rFonts w:ascii="宋体" w:hAnsi="宋体" w:hint="eastAsia"/>
          <w:b/>
          <w:color w:val="000000"/>
          <w:sz w:val="24"/>
          <w:szCs w:val="28"/>
        </w:rPr>
        <w:t>（二十）协议生效及其它</w:t>
      </w:r>
    </w:p>
    <w:p w:rsidR="00630C90" w:rsidRDefault="008C4A5B">
      <w:pPr>
        <w:spacing w:line="520" w:lineRule="exact"/>
        <w:ind w:firstLineChars="150" w:firstLine="361"/>
        <w:rPr>
          <w:rFonts w:ascii="宋体" w:hAnsi="宋体"/>
          <w:color w:val="000000"/>
          <w:sz w:val="24"/>
          <w:szCs w:val="28"/>
        </w:rPr>
      </w:pPr>
      <w:r>
        <w:rPr>
          <w:rFonts w:ascii="宋体" w:hAnsi="宋体" w:hint="eastAsia"/>
          <w:b/>
          <w:color w:val="000000"/>
          <w:sz w:val="24"/>
          <w:szCs w:val="28"/>
        </w:rPr>
        <w:t>1</w:t>
      </w:r>
      <w:r>
        <w:rPr>
          <w:rFonts w:ascii="宋体" w:hAnsi="宋体" w:hint="eastAsia"/>
          <w:color w:val="000000"/>
          <w:sz w:val="24"/>
          <w:szCs w:val="28"/>
        </w:rPr>
        <w:t>、协议应在甲方、乙方双方签字，并在乙方交纳了履约保证金后生效。</w:t>
      </w:r>
    </w:p>
    <w:p w:rsidR="00630C90" w:rsidRDefault="008C4A5B">
      <w:pPr>
        <w:spacing w:line="520" w:lineRule="exact"/>
        <w:rPr>
          <w:rFonts w:ascii="宋体" w:hAnsi="宋体"/>
          <w:color w:val="000000"/>
          <w:sz w:val="24"/>
          <w:szCs w:val="28"/>
        </w:rPr>
      </w:pPr>
      <w:r>
        <w:rPr>
          <w:rFonts w:ascii="宋体" w:hAnsi="宋体" w:hint="eastAsia"/>
          <w:color w:val="000000"/>
          <w:sz w:val="24"/>
          <w:szCs w:val="28"/>
        </w:rPr>
        <w:lastRenderedPageBreak/>
        <w:t xml:space="preserve">   </w:t>
      </w:r>
      <w:r>
        <w:rPr>
          <w:rFonts w:ascii="宋体" w:hAnsi="宋体" w:hint="eastAsia"/>
          <w:b/>
          <w:color w:val="000000"/>
          <w:sz w:val="24"/>
          <w:szCs w:val="28"/>
        </w:rPr>
        <w:t>2、</w:t>
      </w:r>
      <w:r>
        <w:rPr>
          <w:rFonts w:ascii="宋体" w:hAnsi="宋体" w:hint="eastAsia"/>
          <w:color w:val="000000"/>
          <w:sz w:val="24"/>
          <w:szCs w:val="28"/>
        </w:rPr>
        <w:t>本协议一式三份，甲方、乙方各执一份，同级财政局政府采购监管部门执一份。</w:t>
      </w:r>
    </w:p>
    <w:p w:rsidR="00630C90" w:rsidRDefault="008C4A5B">
      <w:pPr>
        <w:spacing w:line="520" w:lineRule="exact"/>
        <w:rPr>
          <w:rFonts w:ascii="宋体" w:hAnsi="宋体"/>
          <w:color w:val="000000"/>
          <w:sz w:val="24"/>
          <w:szCs w:val="28"/>
        </w:rPr>
      </w:pPr>
      <w:r>
        <w:rPr>
          <w:rFonts w:ascii="宋体" w:hAnsi="宋体" w:hint="eastAsia"/>
          <w:color w:val="000000"/>
          <w:sz w:val="24"/>
          <w:szCs w:val="28"/>
        </w:rPr>
        <w:t xml:space="preserve">  </w:t>
      </w:r>
      <w:r>
        <w:rPr>
          <w:rFonts w:ascii="宋体" w:hAnsi="宋体" w:hint="eastAsia"/>
          <w:b/>
          <w:color w:val="000000"/>
          <w:sz w:val="24"/>
          <w:szCs w:val="28"/>
        </w:rPr>
        <w:t xml:space="preserve"> 3</w:t>
      </w:r>
      <w:r>
        <w:rPr>
          <w:rFonts w:ascii="宋体" w:hAnsi="宋体" w:hint="eastAsia"/>
          <w:color w:val="000000"/>
          <w:sz w:val="24"/>
          <w:szCs w:val="28"/>
        </w:rPr>
        <w:t>、本协议</w:t>
      </w:r>
      <w:proofErr w:type="gramStart"/>
      <w:r>
        <w:rPr>
          <w:rFonts w:ascii="宋体" w:hAnsi="宋体" w:hint="eastAsia"/>
          <w:color w:val="000000"/>
          <w:sz w:val="24"/>
          <w:szCs w:val="28"/>
        </w:rPr>
        <w:t>签定</w:t>
      </w:r>
      <w:proofErr w:type="gramEnd"/>
      <w:r>
        <w:rPr>
          <w:rFonts w:ascii="宋体" w:hAnsi="宋体" w:hint="eastAsia"/>
          <w:color w:val="000000"/>
          <w:sz w:val="24"/>
          <w:szCs w:val="28"/>
        </w:rPr>
        <w:t>后所发生维修方面的合同纠纷，由送修方与乙方进行处理。</w:t>
      </w:r>
    </w:p>
    <w:p w:rsidR="00630C90" w:rsidRDefault="008C4A5B">
      <w:pPr>
        <w:spacing w:line="520" w:lineRule="exact"/>
        <w:ind w:firstLineChars="150" w:firstLine="361"/>
        <w:rPr>
          <w:rFonts w:ascii="宋体" w:hAnsi="宋体"/>
          <w:color w:val="000000"/>
          <w:sz w:val="24"/>
          <w:szCs w:val="28"/>
        </w:rPr>
      </w:pPr>
      <w:r>
        <w:rPr>
          <w:rFonts w:ascii="宋体" w:hAnsi="宋体" w:hint="eastAsia"/>
          <w:b/>
          <w:color w:val="000000"/>
          <w:sz w:val="24"/>
          <w:szCs w:val="28"/>
        </w:rPr>
        <w:t>4</w:t>
      </w:r>
      <w:r>
        <w:rPr>
          <w:rFonts w:ascii="宋体" w:hAnsi="宋体" w:hint="eastAsia"/>
          <w:color w:val="000000"/>
          <w:sz w:val="24"/>
          <w:szCs w:val="28"/>
        </w:rPr>
        <w:t>、送修方与乙方应签订补充协议，该协议将作为本协议不可分割的一部分。送修方与乙方另行签订的补充协议，本协议中的乙方、送修方的权利和义务对乙方、送修方具有约束力。</w:t>
      </w:r>
    </w:p>
    <w:p w:rsidR="00630C90" w:rsidRDefault="008C4A5B">
      <w:pPr>
        <w:spacing w:line="520" w:lineRule="exact"/>
        <w:ind w:firstLine="600"/>
        <w:rPr>
          <w:rFonts w:ascii="宋体" w:hAnsi="宋体"/>
          <w:b/>
          <w:bCs/>
          <w:color w:val="000000"/>
          <w:sz w:val="24"/>
          <w:szCs w:val="28"/>
        </w:rPr>
      </w:pPr>
      <w:r>
        <w:rPr>
          <w:rFonts w:ascii="宋体" w:hAnsi="宋体" w:hint="eastAsia"/>
          <w:b/>
          <w:color w:val="000000"/>
          <w:sz w:val="24"/>
          <w:szCs w:val="28"/>
        </w:rPr>
        <w:t>5、</w:t>
      </w:r>
      <w:r>
        <w:rPr>
          <w:rFonts w:ascii="宋体" w:hAnsi="宋体" w:hint="eastAsia"/>
          <w:color w:val="000000"/>
          <w:sz w:val="24"/>
          <w:szCs w:val="28"/>
        </w:rPr>
        <w:t>一旦发现乙方严重违反本协议条款，将取消该单位</w:t>
      </w:r>
      <w:r w:rsidR="006C4BC9">
        <w:rPr>
          <w:rFonts w:ascii="宋体" w:hAnsi="宋体" w:hint="eastAsia"/>
          <w:color w:val="000000"/>
          <w:sz w:val="24"/>
        </w:rPr>
        <w:t>三门县</w:t>
      </w:r>
      <w:r>
        <w:rPr>
          <w:rFonts w:ascii="宋体" w:hAnsi="宋体" w:hint="eastAsia"/>
          <w:color w:val="000000"/>
          <w:sz w:val="24"/>
        </w:rPr>
        <w:t>行政、事业单位、社会团体的</w:t>
      </w:r>
      <w:r>
        <w:rPr>
          <w:rFonts w:ascii="宋体" w:hAnsi="宋体" w:hint="eastAsia"/>
          <w:color w:val="000000"/>
          <w:sz w:val="24"/>
          <w:szCs w:val="28"/>
        </w:rPr>
        <w:t>公务车辆定点维修的资格，并将其纳入</w:t>
      </w:r>
      <w:r w:rsidR="006C4BC9">
        <w:rPr>
          <w:rFonts w:ascii="宋体" w:hAnsi="宋体" w:hint="eastAsia"/>
          <w:color w:val="000000"/>
          <w:sz w:val="24"/>
          <w:szCs w:val="28"/>
        </w:rPr>
        <w:t>三门县</w:t>
      </w:r>
      <w:r>
        <w:rPr>
          <w:rFonts w:ascii="宋体" w:hAnsi="宋体" w:hint="eastAsia"/>
          <w:color w:val="000000"/>
          <w:sz w:val="24"/>
          <w:szCs w:val="28"/>
        </w:rPr>
        <w:t>政府采购不良行为记录名单，三年内禁止参加政府采购活动，并予以通报。</w:t>
      </w:r>
    </w:p>
    <w:p w:rsidR="00630C90" w:rsidRDefault="008C4A5B">
      <w:pPr>
        <w:spacing w:line="520" w:lineRule="exact"/>
        <w:ind w:firstLineChars="200" w:firstLine="482"/>
        <w:rPr>
          <w:rFonts w:ascii="宋体" w:hAnsi="宋体"/>
          <w:b/>
          <w:bCs/>
          <w:color w:val="000000"/>
          <w:sz w:val="24"/>
          <w:szCs w:val="28"/>
        </w:rPr>
      </w:pPr>
      <w:r>
        <w:rPr>
          <w:rFonts w:ascii="宋体" w:hAnsi="宋体" w:hint="eastAsia"/>
          <w:b/>
          <w:bCs/>
          <w:color w:val="000000"/>
          <w:sz w:val="24"/>
          <w:szCs w:val="28"/>
        </w:rPr>
        <w:t>6、</w:t>
      </w:r>
      <w:r>
        <w:rPr>
          <w:rFonts w:ascii="宋体" w:hAnsi="宋体" w:hint="eastAsia"/>
          <w:color w:val="000000"/>
          <w:sz w:val="24"/>
        </w:rPr>
        <w:t>如乙方完全履行合同，甲方将根据检查情况报请政府采购监管部门采取一种或集中方式对乙方进行奖励：A、予以通报表扬；B、在下一年度定点采购评标中给予乙方适当加分</w:t>
      </w:r>
    </w:p>
    <w:p w:rsidR="00630C90" w:rsidRDefault="008C4A5B">
      <w:pPr>
        <w:spacing w:line="520" w:lineRule="exact"/>
        <w:ind w:firstLineChars="200" w:firstLine="482"/>
        <w:rPr>
          <w:rFonts w:ascii="仿宋_GB2312" w:eastAsia="仿宋_GB2312" w:hAnsi="宋体"/>
          <w:color w:val="000000"/>
          <w:sz w:val="30"/>
          <w:szCs w:val="28"/>
        </w:rPr>
      </w:pPr>
      <w:r>
        <w:rPr>
          <w:rFonts w:ascii="宋体" w:hAnsi="宋体" w:hint="eastAsia"/>
          <w:b/>
          <w:bCs/>
          <w:color w:val="000000"/>
          <w:sz w:val="24"/>
          <w:szCs w:val="28"/>
        </w:rPr>
        <w:t>7、</w:t>
      </w:r>
      <w:r>
        <w:rPr>
          <w:rFonts w:ascii="宋体" w:hAnsi="宋体" w:hint="eastAsia"/>
          <w:color w:val="000000"/>
          <w:sz w:val="24"/>
          <w:szCs w:val="28"/>
        </w:rPr>
        <w:t>本协议应按照中华人民共和国的现行法律进行解释。</w:t>
      </w:r>
    </w:p>
    <w:p w:rsidR="00630C90" w:rsidRDefault="00630C90">
      <w:pPr>
        <w:spacing w:line="520" w:lineRule="exact"/>
        <w:ind w:firstLine="480"/>
        <w:rPr>
          <w:rFonts w:ascii="仿宋_GB2312" w:eastAsia="仿宋_GB2312" w:hAnsi="宋体"/>
          <w:color w:val="000000"/>
          <w:sz w:val="30"/>
        </w:rPr>
      </w:pPr>
    </w:p>
    <w:p w:rsidR="00630C90" w:rsidRDefault="008C4A5B">
      <w:pPr>
        <w:spacing w:line="360" w:lineRule="auto"/>
        <w:rPr>
          <w:rFonts w:ascii="宋体"/>
          <w:color w:val="000000"/>
          <w:sz w:val="24"/>
        </w:rPr>
      </w:pPr>
      <w:r>
        <w:rPr>
          <w:rFonts w:ascii="宋体" w:hint="eastAsia"/>
          <w:color w:val="000000"/>
          <w:sz w:val="24"/>
        </w:rPr>
        <w:t>甲方：三门县公共资源交易中心                乙方：</w:t>
      </w:r>
    </w:p>
    <w:p w:rsidR="00630C90" w:rsidRDefault="00630C90">
      <w:pPr>
        <w:spacing w:line="360" w:lineRule="auto"/>
        <w:ind w:firstLineChars="50" w:firstLine="120"/>
        <w:rPr>
          <w:rFonts w:ascii="宋体"/>
          <w:color w:val="000000"/>
          <w:sz w:val="24"/>
        </w:rPr>
      </w:pPr>
    </w:p>
    <w:p w:rsidR="00630C90" w:rsidRDefault="008C4A5B" w:rsidP="006C4BC9">
      <w:pPr>
        <w:spacing w:line="360" w:lineRule="auto"/>
        <w:rPr>
          <w:rFonts w:ascii="宋体"/>
          <w:color w:val="000000"/>
          <w:sz w:val="24"/>
        </w:rPr>
      </w:pPr>
      <w:r>
        <w:rPr>
          <w:rFonts w:ascii="宋体" w:hint="eastAsia"/>
          <w:color w:val="000000"/>
          <w:sz w:val="24"/>
        </w:rPr>
        <w:t xml:space="preserve">代表：                                </w:t>
      </w:r>
      <w:r w:rsidR="006C4BC9">
        <w:rPr>
          <w:rFonts w:ascii="宋体" w:hint="eastAsia"/>
          <w:color w:val="000000"/>
          <w:sz w:val="24"/>
        </w:rPr>
        <w:t xml:space="preserve">      </w:t>
      </w:r>
      <w:r>
        <w:rPr>
          <w:rFonts w:ascii="宋体" w:hint="eastAsia"/>
          <w:color w:val="000000"/>
          <w:sz w:val="24"/>
        </w:rPr>
        <w:t>代表：</w:t>
      </w:r>
    </w:p>
    <w:p w:rsidR="00630C90" w:rsidRDefault="00630C90">
      <w:pPr>
        <w:spacing w:line="360" w:lineRule="auto"/>
        <w:ind w:firstLine="480"/>
        <w:rPr>
          <w:rFonts w:ascii="宋体"/>
          <w:color w:val="000000"/>
          <w:sz w:val="24"/>
        </w:rPr>
      </w:pPr>
    </w:p>
    <w:p w:rsidR="00630C90" w:rsidRDefault="008C4A5B">
      <w:pPr>
        <w:spacing w:line="360" w:lineRule="auto"/>
        <w:ind w:firstLineChars="300" w:firstLine="720"/>
        <w:rPr>
          <w:rFonts w:ascii="宋体"/>
          <w:color w:val="000000"/>
          <w:sz w:val="24"/>
        </w:rPr>
      </w:pPr>
      <w:r>
        <w:rPr>
          <w:rFonts w:ascii="宋体" w:hint="eastAsia"/>
          <w:color w:val="000000"/>
          <w:sz w:val="24"/>
        </w:rPr>
        <w:t>年  月  日                             年   月   日</w:t>
      </w:r>
    </w:p>
    <w:p w:rsidR="00630C90" w:rsidRDefault="00630C90">
      <w:pPr>
        <w:spacing w:line="360" w:lineRule="auto"/>
        <w:rPr>
          <w:rFonts w:asciiTheme="minorEastAsia" w:eastAsiaTheme="minorEastAsia" w:hAnsiTheme="minorEastAsia"/>
          <w:color w:val="FF0000"/>
          <w:sz w:val="24"/>
        </w:rPr>
      </w:pPr>
    </w:p>
    <w:p w:rsidR="00630C90" w:rsidRDefault="008C4A5B">
      <w:pPr>
        <w:spacing w:line="360" w:lineRule="auto"/>
        <w:jc w:val="center"/>
        <w:rPr>
          <w:rFonts w:asciiTheme="majorEastAsia" w:eastAsiaTheme="majorEastAsia" w:hAnsiTheme="majorEastAsia"/>
          <w:b/>
          <w:sz w:val="36"/>
        </w:rPr>
      </w:pPr>
      <w:r>
        <w:rPr>
          <w:rFonts w:asciiTheme="majorEastAsia" w:eastAsiaTheme="majorEastAsia" w:hAnsiTheme="majorEastAsia" w:hint="eastAsia"/>
          <w:b/>
          <w:sz w:val="36"/>
        </w:rPr>
        <w:br w:type="page"/>
      </w:r>
    </w:p>
    <w:p w:rsidR="00630C90" w:rsidRDefault="008C4A5B">
      <w:pPr>
        <w:spacing w:line="360" w:lineRule="auto"/>
        <w:jc w:val="center"/>
        <w:rPr>
          <w:rFonts w:asciiTheme="majorEastAsia" w:eastAsiaTheme="majorEastAsia" w:hAnsiTheme="majorEastAsia"/>
          <w:b/>
          <w:kern w:val="0"/>
          <w:sz w:val="10"/>
        </w:rPr>
      </w:pPr>
      <w:r>
        <w:rPr>
          <w:rFonts w:asciiTheme="majorEastAsia" w:eastAsiaTheme="majorEastAsia" w:hAnsiTheme="majorEastAsia" w:hint="eastAsia"/>
          <w:b/>
          <w:sz w:val="36"/>
        </w:rPr>
        <w:lastRenderedPageBreak/>
        <w:t>第六部分：   应提交的有关格式范例</w:t>
      </w:r>
    </w:p>
    <w:p w:rsidR="00630C90" w:rsidRDefault="008C4A5B">
      <w:pPr>
        <w:spacing w:line="360" w:lineRule="auto"/>
        <w:rPr>
          <w:rFonts w:ascii="宋体" w:hAnsi="宋体"/>
          <w:bCs/>
          <w:color w:val="000000"/>
          <w:sz w:val="24"/>
        </w:rPr>
      </w:pPr>
      <w:r>
        <w:rPr>
          <w:rFonts w:ascii="宋体" w:hAnsi="宋体" w:hint="eastAsia"/>
          <w:bCs/>
          <w:color w:val="000000"/>
          <w:sz w:val="24"/>
        </w:rPr>
        <w:t>附件一</w:t>
      </w:r>
    </w:p>
    <w:p w:rsidR="00630C90" w:rsidRDefault="008C4A5B">
      <w:pPr>
        <w:spacing w:line="360" w:lineRule="auto"/>
        <w:rPr>
          <w:rFonts w:ascii="宋体"/>
          <w:color w:val="000000"/>
          <w:sz w:val="24"/>
        </w:rPr>
      </w:pPr>
      <w:r>
        <w:rPr>
          <w:rFonts w:hint="eastAsia"/>
          <w:color w:val="000000"/>
          <w:sz w:val="24"/>
        </w:rPr>
        <w:t>三门县公共资源交易中心</w:t>
      </w:r>
      <w:r>
        <w:rPr>
          <w:rFonts w:ascii="宋体" w:hint="eastAsia"/>
          <w:color w:val="000000"/>
          <w:sz w:val="24"/>
        </w:rPr>
        <w:t>：</w:t>
      </w:r>
    </w:p>
    <w:p w:rsidR="00630C90" w:rsidRDefault="00630C90">
      <w:pPr>
        <w:spacing w:line="360" w:lineRule="auto"/>
        <w:rPr>
          <w:color w:val="000000"/>
          <w:sz w:val="24"/>
        </w:rPr>
      </w:pPr>
    </w:p>
    <w:p w:rsidR="00630C90" w:rsidRDefault="008C4A5B">
      <w:pPr>
        <w:spacing w:line="360" w:lineRule="auto"/>
        <w:rPr>
          <w:color w:val="000000"/>
          <w:sz w:val="24"/>
          <w:u w:val="single"/>
        </w:rPr>
      </w:pPr>
      <w:r>
        <w:rPr>
          <w:color w:val="000000"/>
          <w:sz w:val="24"/>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ascii="宋体" w:hint="eastAsia"/>
          <w:color w:val="000000"/>
          <w:sz w:val="24"/>
        </w:rPr>
        <w:t>（单位全称）法定代表人</w:t>
      </w:r>
      <w:r>
        <w:rPr>
          <w:rFonts w:ascii="宋体" w:hint="eastAsia"/>
          <w:color w:val="000000"/>
          <w:sz w:val="24"/>
          <w:u w:val="single"/>
        </w:rPr>
        <w:t xml:space="preserve">        </w:t>
      </w:r>
      <w:r>
        <w:rPr>
          <w:rFonts w:ascii="宋体" w:hint="eastAsia"/>
          <w:color w:val="000000"/>
          <w:sz w:val="24"/>
        </w:rPr>
        <w:t xml:space="preserve">（姓名）  </w:t>
      </w:r>
    </w:p>
    <w:p w:rsidR="00630C90" w:rsidRDefault="008C4A5B">
      <w:pPr>
        <w:spacing w:line="360" w:lineRule="auto"/>
        <w:rPr>
          <w:rFonts w:ascii="宋体"/>
          <w:color w:val="000000"/>
          <w:sz w:val="24"/>
        </w:rPr>
      </w:pPr>
      <w:r>
        <w:rPr>
          <w:rFonts w:ascii="宋体" w:hint="eastAsia"/>
          <w:color w:val="000000"/>
          <w:sz w:val="24"/>
        </w:rPr>
        <w:t>授权</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ascii="宋体" w:hint="eastAsia"/>
          <w:color w:val="000000"/>
          <w:sz w:val="24"/>
        </w:rPr>
        <w:t>（ 投标人代表名称）为全权代表，参加贵处组织的</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ascii="宋体" w:hint="eastAsia"/>
          <w:color w:val="000000"/>
          <w:sz w:val="24"/>
        </w:rPr>
        <w:t>项目（括号内填写招标编号及项目），全权处理招标活动中的一切事宜。同时宣布承诺如下：</w:t>
      </w:r>
    </w:p>
    <w:p w:rsidR="00630C90" w:rsidRDefault="008C4A5B">
      <w:pPr>
        <w:numPr>
          <w:ilvl w:val="0"/>
          <w:numId w:val="8"/>
        </w:numPr>
        <w:spacing w:line="360" w:lineRule="auto"/>
        <w:rPr>
          <w:rFonts w:ascii="宋体"/>
          <w:color w:val="000000"/>
          <w:sz w:val="24"/>
        </w:rPr>
      </w:pPr>
      <w:r>
        <w:rPr>
          <w:rFonts w:ascii="宋体" w:hint="eastAsia"/>
          <w:color w:val="000000"/>
          <w:sz w:val="24"/>
        </w:rPr>
        <w:t>投标人已详细阅读全部招标文件（</w:t>
      </w:r>
      <w:proofErr w:type="gramStart"/>
      <w:r>
        <w:rPr>
          <w:rFonts w:ascii="宋体" w:hint="eastAsia"/>
          <w:color w:val="000000"/>
          <w:sz w:val="24"/>
        </w:rPr>
        <w:t>含修改</w:t>
      </w:r>
      <w:proofErr w:type="gramEnd"/>
      <w:r>
        <w:rPr>
          <w:rFonts w:ascii="宋体" w:hint="eastAsia"/>
          <w:color w:val="000000"/>
          <w:sz w:val="24"/>
        </w:rPr>
        <w:t>文件），并理解其实质性内</w:t>
      </w:r>
    </w:p>
    <w:p w:rsidR="00630C90" w:rsidRDefault="008C4A5B">
      <w:pPr>
        <w:spacing w:line="360" w:lineRule="auto"/>
        <w:rPr>
          <w:rFonts w:ascii="宋体"/>
          <w:color w:val="000000"/>
          <w:sz w:val="24"/>
        </w:rPr>
      </w:pPr>
      <w:r>
        <w:rPr>
          <w:rFonts w:ascii="宋体" w:hint="eastAsia"/>
          <w:color w:val="000000"/>
          <w:sz w:val="24"/>
        </w:rPr>
        <w:t>容，同意承担招标文件规定的全部义务和相关责任。</w:t>
      </w:r>
    </w:p>
    <w:p w:rsidR="00630C90" w:rsidRDefault="008C4A5B">
      <w:pPr>
        <w:numPr>
          <w:ilvl w:val="0"/>
          <w:numId w:val="8"/>
        </w:numPr>
        <w:spacing w:line="360" w:lineRule="auto"/>
        <w:rPr>
          <w:rFonts w:ascii="宋体"/>
          <w:color w:val="000000"/>
          <w:sz w:val="24"/>
        </w:rPr>
      </w:pPr>
      <w:r>
        <w:rPr>
          <w:rFonts w:hint="eastAsia"/>
          <w:color w:val="000000"/>
          <w:sz w:val="24"/>
        </w:rPr>
        <w:t>投标人同意提供招标人可能要求的与其投标有关的一切数据或资料。</w:t>
      </w:r>
    </w:p>
    <w:p w:rsidR="00630C90" w:rsidRDefault="008C4A5B">
      <w:pPr>
        <w:numPr>
          <w:ilvl w:val="0"/>
          <w:numId w:val="8"/>
        </w:numPr>
        <w:spacing w:line="360" w:lineRule="auto"/>
        <w:rPr>
          <w:color w:val="000000"/>
          <w:sz w:val="24"/>
        </w:rPr>
      </w:pPr>
      <w:r>
        <w:rPr>
          <w:rFonts w:hint="eastAsia"/>
          <w:color w:val="000000"/>
          <w:sz w:val="24"/>
        </w:rPr>
        <w:t>投标人所提交的一切投标资料均为合法且真实有效。</w:t>
      </w:r>
    </w:p>
    <w:p w:rsidR="00630C90" w:rsidRDefault="00630C90">
      <w:pPr>
        <w:spacing w:line="360" w:lineRule="auto"/>
        <w:rPr>
          <w:color w:val="000000"/>
          <w:sz w:val="24"/>
        </w:rPr>
      </w:pPr>
    </w:p>
    <w:p w:rsidR="00630C90" w:rsidRDefault="008C4A5B">
      <w:pPr>
        <w:rPr>
          <w:color w:val="000000"/>
          <w:sz w:val="24"/>
        </w:rPr>
      </w:pPr>
      <w:r>
        <w:rPr>
          <w:rFonts w:ascii="宋体" w:hint="eastAsia"/>
          <w:color w:val="000000"/>
          <w:sz w:val="24"/>
        </w:rPr>
        <w:t>法定代表人签字：</w:t>
      </w:r>
    </w:p>
    <w:p w:rsidR="00630C90" w:rsidRDefault="00630C90">
      <w:pPr>
        <w:rPr>
          <w:color w:val="000000"/>
          <w:sz w:val="24"/>
        </w:rPr>
      </w:pPr>
    </w:p>
    <w:p w:rsidR="00630C90" w:rsidRDefault="00630C90">
      <w:pPr>
        <w:rPr>
          <w:color w:val="000000"/>
          <w:sz w:val="24"/>
        </w:rPr>
      </w:pPr>
    </w:p>
    <w:p w:rsidR="00630C90" w:rsidRDefault="008C4A5B">
      <w:pPr>
        <w:rPr>
          <w:color w:val="000000"/>
          <w:sz w:val="24"/>
        </w:rPr>
      </w:pPr>
      <w:r>
        <w:rPr>
          <w:rFonts w:ascii="宋体" w:hint="eastAsia"/>
          <w:color w:val="000000"/>
          <w:sz w:val="24"/>
        </w:rPr>
        <w:t>投标单位全称（公章）：                              日期：</w:t>
      </w:r>
    </w:p>
    <w:p w:rsidR="00630C90" w:rsidRDefault="00630C90">
      <w:pPr>
        <w:rPr>
          <w:color w:val="000000"/>
          <w:sz w:val="24"/>
        </w:rPr>
      </w:pPr>
    </w:p>
    <w:p w:rsidR="00630C90" w:rsidRDefault="00630C90">
      <w:pPr>
        <w:rPr>
          <w:color w:val="000000"/>
          <w:sz w:val="24"/>
        </w:rPr>
      </w:pPr>
    </w:p>
    <w:p w:rsidR="00630C90" w:rsidRDefault="00630C90">
      <w:pPr>
        <w:rPr>
          <w:color w:val="000000"/>
        </w:rPr>
      </w:pPr>
    </w:p>
    <w:p w:rsidR="00630C90" w:rsidRDefault="00630C90">
      <w:pPr>
        <w:spacing w:line="380" w:lineRule="atLeast"/>
        <w:rPr>
          <w:color w:val="000000"/>
          <w:sz w:val="24"/>
        </w:rPr>
      </w:pPr>
    </w:p>
    <w:p w:rsidR="00630C90" w:rsidRDefault="008C4A5B">
      <w:pPr>
        <w:spacing w:line="400" w:lineRule="atLeast"/>
        <w:rPr>
          <w:b/>
          <w:color w:val="000000"/>
          <w:sz w:val="24"/>
        </w:rPr>
      </w:pPr>
      <w:r>
        <w:rPr>
          <w:rFonts w:ascii="宋体" w:hint="eastAsia"/>
          <w:b/>
          <w:color w:val="000000"/>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630C90">
        <w:trPr>
          <w:trHeight w:val="2020"/>
        </w:trPr>
        <w:tc>
          <w:tcPr>
            <w:tcW w:w="4080" w:type="dxa"/>
          </w:tcPr>
          <w:p w:rsidR="00630C90" w:rsidRDefault="00630C90">
            <w:pPr>
              <w:spacing w:line="400" w:lineRule="atLeast"/>
              <w:rPr>
                <w:rFonts w:ascii="宋体"/>
                <w:b/>
                <w:color w:val="000000"/>
                <w:sz w:val="24"/>
              </w:rPr>
            </w:pPr>
          </w:p>
          <w:p w:rsidR="00630C90" w:rsidRDefault="008C4A5B">
            <w:pPr>
              <w:spacing w:line="400" w:lineRule="atLeast"/>
              <w:ind w:firstLineChars="150" w:firstLine="361"/>
              <w:rPr>
                <w:rFonts w:ascii="宋体"/>
                <w:b/>
                <w:color w:val="000000"/>
                <w:sz w:val="24"/>
              </w:rPr>
            </w:pPr>
            <w:r>
              <w:rPr>
                <w:rFonts w:ascii="宋体" w:hint="eastAsia"/>
                <w:b/>
                <w:color w:val="000000"/>
                <w:sz w:val="24"/>
              </w:rPr>
              <w:t>全权代表身份证复印件</w:t>
            </w:r>
            <w:proofErr w:type="gramStart"/>
            <w:r>
              <w:rPr>
                <w:rFonts w:ascii="宋体" w:hint="eastAsia"/>
                <w:b/>
                <w:color w:val="000000"/>
                <w:sz w:val="24"/>
              </w:rPr>
              <w:t>粘帖</w:t>
            </w:r>
            <w:proofErr w:type="gramEnd"/>
            <w:r>
              <w:rPr>
                <w:rFonts w:ascii="宋体" w:hint="eastAsia"/>
                <w:b/>
                <w:color w:val="000000"/>
                <w:sz w:val="24"/>
              </w:rPr>
              <w:t>处</w:t>
            </w:r>
          </w:p>
        </w:tc>
      </w:tr>
    </w:tbl>
    <w:p w:rsidR="00630C90" w:rsidRDefault="008C4A5B">
      <w:pPr>
        <w:spacing w:line="400" w:lineRule="atLeast"/>
        <w:rPr>
          <w:color w:val="000000"/>
          <w:sz w:val="24"/>
        </w:rPr>
      </w:pPr>
      <w:r>
        <w:rPr>
          <w:rFonts w:ascii="宋体" w:hint="eastAsia"/>
          <w:color w:val="000000"/>
          <w:sz w:val="24"/>
        </w:rPr>
        <w:t xml:space="preserve">全权代表姓名：       职务：                           </w:t>
      </w:r>
    </w:p>
    <w:p w:rsidR="00630C90" w:rsidRDefault="008C4A5B">
      <w:pPr>
        <w:spacing w:line="400" w:lineRule="atLeast"/>
        <w:rPr>
          <w:color w:val="000000"/>
          <w:sz w:val="24"/>
        </w:rPr>
      </w:pPr>
      <w:r>
        <w:rPr>
          <w:rFonts w:ascii="宋体" w:hint="eastAsia"/>
          <w:color w:val="000000"/>
          <w:sz w:val="24"/>
        </w:rPr>
        <w:t>传真：</w:t>
      </w:r>
    </w:p>
    <w:p w:rsidR="00630C90" w:rsidRDefault="008C4A5B">
      <w:pPr>
        <w:spacing w:line="400" w:lineRule="atLeast"/>
        <w:rPr>
          <w:rFonts w:ascii="宋体"/>
          <w:color w:val="000000"/>
          <w:sz w:val="24"/>
        </w:rPr>
      </w:pPr>
      <w:r>
        <w:rPr>
          <w:rFonts w:ascii="宋体" w:hint="eastAsia"/>
          <w:color w:val="000000"/>
          <w:sz w:val="24"/>
        </w:rPr>
        <w:t>电话：</w:t>
      </w:r>
    </w:p>
    <w:p w:rsidR="00630C90" w:rsidRDefault="008C4A5B">
      <w:pPr>
        <w:spacing w:line="400" w:lineRule="atLeast"/>
        <w:rPr>
          <w:color w:val="000000"/>
          <w:sz w:val="24"/>
        </w:rPr>
      </w:pPr>
      <w:r>
        <w:rPr>
          <w:rFonts w:ascii="宋体" w:hint="eastAsia"/>
          <w:color w:val="000000"/>
          <w:sz w:val="24"/>
        </w:rPr>
        <w:t>详细通讯地址：</w:t>
      </w:r>
    </w:p>
    <w:p w:rsidR="00630C90" w:rsidRDefault="008C4A5B">
      <w:pPr>
        <w:spacing w:line="400" w:lineRule="atLeast"/>
        <w:rPr>
          <w:rFonts w:ascii="宋体"/>
          <w:color w:val="000000"/>
          <w:sz w:val="24"/>
        </w:rPr>
      </w:pPr>
      <w:r>
        <w:rPr>
          <w:rFonts w:ascii="宋体" w:hint="eastAsia"/>
          <w:color w:val="000000"/>
          <w:sz w:val="24"/>
        </w:rPr>
        <w:t>邮政编码：</w:t>
      </w:r>
    </w:p>
    <w:p w:rsidR="00630C90" w:rsidRDefault="00630C90">
      <w:pPr>
        <w:spacing w:line="360" w:lineRule="atLeast"/>
        <w:rPr>
          <w:rFonts w:ascii="宋体" w:hAnsi="宋体"/>
          <w:b/>
          <w:color w:val="000000"/>
          <w:sz w:val="30"/>
        </w:rPr>
      </w:pPr>
    </w:p>
    <w:p w:rsidR="00630C90" w:rsidRDefault="00630C90">
      <w:pPr>
        <w:spacing w:line="360" w:lineRule="auto"/>
        <w:rPr>
          <w:rFonts w:ascii="宋体" w:hAnsi="宋体"/>
          <w:b/>
          <w:color w:val="000000"/>
          <w:sz w:val="24"/>
        </w:rPr>
      </w:pPr>
    </w:p>
    <w:p w:rsidR="00630C90" w:rsidRDefault="00630C90">
      <w:pPr>
        <w:spacing w:line="360" w:lineRule="auto"/>
        <w:rPr>
          <w:rFonts w:ascii="宋体" w:hAnsi="宋体"/>
          <w:b/>
          <w:color w:val="000000"/>
          <w:sz w:val="24"/>
        </w:rPr>
      </w:pPr>
    </w:p>
    <w:p w:rsidR="00630C90" w:rsidRDefault="00630C90">
      <w:pPr>
        <w:spacing w:line="360" w:lineRule="auto"/>
        <w:rPr>
          <w:rFonts w:ascii="宋体" w:hAnsi="宋体"/>
          <w:b/>
          <w:color w:val="000000"/>
          <w:sz w:val="24"/>
        </w:rPr>
      </w:pPr>
    </w:p>
    <w:p w:rsidR="006C4BC9" w:rsidRDefault="006C4BC9">
      <w:pPr>
        <w:spacing w:line="480" w:lineRule="auto"/>
        <w:rPr>
          <w:rFonts w:ascii="宋体" w:hAnsi="宋体"/>
          <w:bCs/>
          <w:color w:val="000000"/>
          <w:sz w:val="24"/>
        </w:rPr>
      </w:pPr>
    </w:p>
    <w:p w:rsidR="00630C90" w:rsidRDefault="008C4A5B">
      <w:pPr>
        <w:spacing w:line="480" w:lineRule="auto"/>
        <w:rPr>
          <w:rFonts w:ascii="宋体" w:hAnsi="宋体"/>
          <w:bCs/>
          <w:color w:val="000000"/>
          <w:sz w:val="24"/>
        </w:rPr>
      </w:pPr>
      <w:r>
        <w:rPr>
          <w:rFonts w:ascii="宋体" w:hAnsi="宋体" w:hint="eastAsia"/>
          <w:bCs/>
          <w:color w:val="000000"/>
          <w:sz w:val="24"/>
        </w:rPr>
        <w:lastRenderedPageBreak/>
        <w:t xml:space="preserve">附件二       </w:t>
      </w:r>
    </w:p>
    <w:p w:rsidR="00630C90" w:rsidRDefault="008C4A5B">
      <w:pPr>
        <w:spacing w:line="480" w:lineRule="auto"/>
        <w:ind w:firstLineChars="700" w:firstLine="1968"/>
        <w:rPr>
          <w:rFonts w:ascii="宋体" w:hAnsi="宋体"/>
          <w:bCs/>
          <w:color w:val="000000"/>
          <w:sz w:val="28"/>
          <w:szCs w:val="28"/>
        </w:rPr>
      </w:pPr>
      <w:r>
        <w:rPr>
          <w:rFonts w:ascii="宋体" w:hAnsi="宋体" w:hint="eastAsia"/>
          <w:b/>
          <w:color w:val="000000"/>
          <w:sz w:val="28"/>
          <w:szCs w:val="28"/>
        </w:rPr>
        <w:t>维修工时单价报价表（第  标）</w:t>
      </w:r>
    </w:p>
    <w:p w:rsidR="00630C90" w:rsidRDefault="00630C90">
      <w:pPr>
        <w:spacing w:line="480" w:lineRule="auto"/>
        <w:jc w:val="center"/>
        <w:rPr>
          <w:rFonts w:ascii="宋体" w:hAnsi="宋体"/>
          <w:b/>
          <w:color w:val="000000"/>
          <w:sz w:val="36"/>
        </w:rPr>
      </w:pPr>
    </w:p>
    <w:p w:rsidR="00630C90" w:rsidRDefault="008C4A5B">
      <w:pPr>
        <w:spacing w:line="480" w:lineRule="auto"/>
        <w:rPr>
          <w:rFonts w:ascii="宋体" w:hAnsi="宋体"/>
          <w:bCs/>
          <w:color w:val="000000"/>
          <w:sz w:val="28"/>
          <w:szCs w:val="28"/>
        </w:rPr>
      </w:pPr>
      <w:r>
        <w:rPr>
          <w:rFonts w:ascii="宋体" w:hAnsi="宋体" w:hint="eastAsia"/>
          <w:bCs/>
          <w:color w:val="000000"/>
          <w:sz w:val="24"/>
        </w:rPr>
        <w:t xml:space="preserve"> </w:t>
      </w:r>
    </w:p>
    <w:p w:rsidR="00630C90" w:rsidRDefault="008C4A5B">
      <w:pPr>
        <w:spacing w:line="480" w:lineRule="auto"/>
        <w:ind w:firstLine="720"/>
        <w:rPr>
          <w:rFonts w:ascii="宋体" w:hAnsi="宋体"/>
          <w:bCs/>
          <w:color w:val="000000"/>
          <w:sz w:val="24"/>
        </w:rPr>
      </w:pPr>
      <w:r>
        <w:rPr>
          <w:rFonts w:ascii="宋体" w:hAnsi="宋体" w:hint="eastAsia"/>
          <w:bCs/>
          <w:color w:val="000000"/>
          <w:sz w:val="24"/>
        </w:rPr>
        <w:t>我单位参加三门县公共资源交易中心</w:t>
      </w:r>
      <w:r w:rsidR="006C4BC9" w:rsidRPr="006C4BC9">
        <w:rPr>
          <w:rFonts w:ascii="宋体" w:hAnsi="宋体" w:hint="eastAsia"/>
          <w:bCs/>
          <w:color w:val="FF0000"/>
          <w:sz w:val="24"/>
        </w:rPr>
        <w:t>SM</w:t>
      </w:r>
      <w:r w:rsidRPr="006C4BC9">
        <w:rPr>
          <w:rFonts w:ascii="宋体" w:hAnsi="宋体" w:hint="eastAsia"/>
          <w:bCs/>
          <w:color w:val="FF0000"/>
          <w:sz w:val="24"/>
        </w:rPr>
        <w:t>CG-201</w:t>
      </w:r>
      <w:r w:rsidR="006C4BC9" w:rsidRPr="006C4BC9">
        <w:rPr>
          <w:rFonts w:ascii="宋体" w:hAnsi="宋体" w:hint="eastAsia"/>
          <w:bCs/>
          <w:color w:val="FF0000"/>
          <w:sz w:val="24"/>
        </w:rPr>
        <w:t>8</w:t>
      </w:r>
      <w:r w:rsidRPr="006C4BC9">
        <w:rPr>
          <w:rFonts w:ascii="宋体" w:hAnsi="宋体" w:hint="eastAsia"/>
          <w:bCs/>
          <w:color w:val="FF0000"/>
          <w:sz w:val="24"/>
        </w:rPr>
        <w:t>-</w:t>
      </w:r>
      <w:r w:rsidR="008D546D">
        <w:rPr>
          <w:rFonts w:ascii="宋体" w:hAnsi="宋体" w:hint="eastAsia"/>
          <w:bCs/>
          <w:color w:val="FF0000"/>
          <w:sz w:val="24"/>
        </w:rPr>
        <w:t>RW001</w:t>
      </w:r>
      <w:r>
        <w:rPr>
          <w:rFonts w:ascii="宋体" w:hAnsi="宋体" w:hint="eastAsia"/>
          <w:bCs/>
          <w:color w:val="000000"/>
          <w:sz w:val="24"/>
        </w:rPr>
        <w:t>号关于</w:t>
      </w:r>
      <w:r>
        <w:rPr>
          <w:rFonts w:hint="eastAsia"/>
          <w:color w:val="000000"/>
          <w:sz w:val="24"/>
        </w:rPr>
        <w:t>2018</w:t>
      </w:r>
      <w:r>
        <w:rPr>
          <w:rFonts w:hint="eastAsia"/>
          <w:color w:val="000000"/>
          <w:sz w:val="24"/>
        </w:rPr>
        <w:t>－</w:t>
      </w:r>
      <w:r>
        <w:rPr>
          <w:rFonts w:hint="eastAsia"/>
          <w:color w:val="000000"/>
          <w:sz w:val="24"/>
        </w:rPr>
        <w:t>2019</w:t>
      </w:r>
      <w:r>
        <w:rPr>
          <w:rFonts w:hint="eastAsia"/>
          <w:color w:val="000000"/>
          <w:sz w:val="24"/>
        </w:rPr>
        <w:t>年度</w:t>
      </w:r>
      <w:r w:rsidR="006C4BC9">
        <w:rPr>
          <w:rFonts w:ascii="宋体" w:hAnsi="宋体" w:hint="eastAsia"/>
          <w:bCs/>
          <w:color w:val="000000"/>
          <w:sz w:val="24"/>
        </w:rPr>
        <w:t>三门县</w:t>
      </w:r>
      <w:r>
        <w:rPr>
          <w:rFonts w:ascii="宋体" w:hAnsi="宋体" w:hint="eastAsia"/>
          <w:bCs/>
          <w:color w:val="000000"/>
          <w:sz w:val="24"/>
        </w:rPr>
        <w:t>行政、事业单位、社会团体</w:t>
      </w:r>
      <w:r>
        <w:rPr>
          <w:rFonts w:ascii="宋体" w:hAnsi="宋体" w:hint="eastAsia"/>
          <w:color w:val="000000"/>
          <w:sz w:val="24"/>
        </w:rPr>
        <w:t>公务车辆定点维修服务采购项目</w:t>
      </w:r>
      <w:r>
        <w:rPr>
          <w:rFonts w:ascii="宋体" w:hAnsi="宋体" w:hint="eastAsia"/>
          <w:bCs/>
          <w:color w:val="000000"/>
          <w:sz w:val="24"/>
        </w:rPr>
        <w:t>投标。并承诺在工时费结算时，维修工时单价按</w:t>
      </w:r>
      <w:r>
        <w:rPr>
          <w:rFonts w:ascii="宋体" w:hAnsi="宋体" w:hint="eastAsia"/>
          <w:bCs/>
          <w:color w:val="000000"/>
          <w:sz w:val="24"/>
          <w:u w:val="single"/>
        </w:rPr>
        <w:t xml:space="preserve">     元/工时</w:t>
      </w:r>
      <w:r>
        <w:rPr>
          <w:rFonts w:ascii="宋体" w:hAnsi="宋体" w:hint="eastAsia"/>
          <w:bCs/>
          <w:color w:val="000000"/>
          <w:sz w:val="24"/>
        </w:rPr>
        <w:t>计算，工时费按工时价目表的</w:t>
      </w:r>
      <w:r>
        <w:rPr>
          <w:rFonts w:ascii="宋体" w:hAnsi="宋体" w:hint="eastAsia"/>
          <w:bCs/>
          <w:color w:val="000000"/>
          <w:sz w:val="24"/>
          <w:u w:val="single"/>
        </w:rPr>
        <w:t xml:space="preserve">   ％</w:t>
      </w:r>
      <w:r>
        <w:rPr>
          <w:rFonts w:ascii="宋体" w:hAnsi="宋体" w:hint="eastAsia"/>
          <w:bCs/>
          <w:color w:val="000000"/>
          <w:sz w:val="24"/>
        </w:rPr>
        <w:t>优惠，实际</w:t>
      </w:r>
      <w:proofErr w:type="gramStart"/>
      <w:r>
        <w:rPr>
          <w:rFonts w:ascii="宋体" w:hAnsi="宋体" w:hint="eastAsia"/>
          <w:bCs/>
          <w:color w:val="000000"/>
          <w:sz w:val="24"/>
        </w:rPr>
        <w:t>结算按</w:t>
      </w:r>
      <w:proofErr w:type="gramEnd"/>
      <w:r>
        <w:rPr>
          <w:rFonts w:ascii="宋体" w:hAnsi="宋体" w:hint="eastAsia"/>
          <w:bCs/>
          <w:color w:val="000000"/>
          <w:sz w:val="24"/>
        </w:rPr>
        <w:t>就低原则（</w:t>
      </w:r>
      <w:r>
        <w:rPr>
          <w:rFonts w:ascii="宋体" w:hAnsi="宋体" w:hint="eastAsia"/>
          <w:b/>
          <w:bCs/>
          <w:color w:val="000000"/>
          <w:sz w:val="24"/>
        </w:rPr>
        <w:t>以上报价均含税</w:t>
      </w:r>
      <w:r>
        <w:rPr>
          <w:rFonts w:ascii="宋体" w:hAnsi="宋体" w:hint="eastAsia"/>
          <w:bCs/>
          <w:color w:val="000000"/>
          <w:sz w:val="24"/>
        </w:rPr>
        <w:t>）。</w:t>
      </w:r>
    </w:p>
    <w:p w:rsidR="00630C90" w:rsidRDefault="00630C90">
      <w:pPr>
        <w:spacing w:line="480" w:lineRule="auto"/>
        <w:rPr>
          <w:rFonts w:ascii="宋体" w:hAnsi="宋体"/>
          <w:bCs/>
          <w:color w:val="000000"/>
          <w:sz w:val="24"/>
        </w:rPr>
      </w:pPr>
    </w:p>
    <w:p w:rsidR="00630C90" w:rsidRDefault="00630C90">
      <w:pPr>
        <w:spacing w:line="480" w:lineRule="auto"/>
        <w:rPr>
          <w:rFonts w:ascii="宋体" w:hAnsi="宋体"/>
          <w:bCs/>
          <w:color w:val="000000"/>
          <w:sz w:val="24"/>
        </w:rPr>
      </w:pPr>
    </w:p>
    <w:p w:rsidR="00630C90" w:rsidRDefault="00630C90">
      <w:pPr>
        <w:spacing w:line="480" w:lineRule="auto"/>
        <w:rPr>
          <w:rFonts w:ascii="宋体" w:hAnsi="宋体"/>
          <w:bCs/>
          <w:color w:val="000000"/>
          <w:sz w:val="24"/>
        </w:rPr>
      </w:pPr>
    </w:p>
    <w:p w:rsidR="00630C90" w:rsidRDefault="008C4A5B">
      <w:pPr>
        <w:spacing w:line="480" w:lineRule="auto"/>
        <w:rPr>
          <w:rFonts w:ascii="宋体" w:hAnsi="宋体"/>
          <w:bCs/>
          <w:color w:val="000000"/>
          <w:sz w:val="24"/>
        </w:rPr>
      </w:pPr>
      <w:r>
        <w:rPr>
          <w:rFonts w:ascii="宋体" w:hAnsi="宋体" w:hint="eastAsia"/>
          <w:bCs/>
          <w:color w:val="000000"/>
          <w:sz w:val="24"/>
        </w:rPr>
        <w:t xml:space="preserve">     </w:t>
      </w:r>
      <w:r>
        <w:rPr>
          <w:rFonts w:ascii="宋体" w:hAnsi="宋体" w:hint="eastAsia"/>
          <w:color w:val="000000"/>
          <w:sz w:val="24"/>
        </w:rPr>
        <w:t>投标人签字并加盖单位公章</w:t>
      </w:r>
      <w:r>
        <w:rPr>
          <w:rFonts w:ascii="宋体" w:hAnsi="宋体" w:hint="eastAsia"/>
          <w:bCs/>
          <w:color w:val="000000"/>
          <w:sz w:val="24"/>
        </w:rPr>
        <w:t>：</w:t>
      </w:r>
    </w:p>
    <w:p w:rsidR="00630C90" w:rsidRDefault="008C4A5B">
      <w:pPr>
        <w:spacing w:line="480" w:lineRule="auto"/>
        <w:ind w:firstLineChars="1800" w:firstLine="4320"/>
        <w:rPr>
          <w:rFonts w:ascii="宋体" w:hAnsi="宋体"/>
          <w:bCs/>
          <w:color w:val="000000"/>
          <w:sz w:val="24"/>
        </w:rPr>
      </w:pPr>
      <w:r>
        <w:rPr>
          <w:rFonts w:ascii="宋体" w:hAnsi="宋体" w:hint="eastAsia"/>
          <w:bCs/>
          <w:color w:val="000000"/>
          <w:sz w:val="24"/>
        </w:rPr>
        <w:t xml:space="preserve"> </w:t>
      </w:r>
      <w:r>
        <w:rPr>
          <w:rFonts w:ascii="宋体" w:hAnsi="宋体" w:hint="eastAsia"/>
          <w:color w:val="000000"/>
          <w:sz w:val="24"/>
        </w:rPr>
        <w:t>201</w:t>
      </w:r>
      <w:r w:rsidR="006C4BC9">
        <w:rPr>
          <w:rFonts w:ascii="宋体" w:hAnsi="宋体" w:hint="eastAsia"/>
          <w:color w:val="000000"/>
          <w:sz w:val="24"/>
        </w:rPr>
        <w:t>8</w:t>
      </w:r>
      <w:r>
        <w:rPr>
          <w:rFonts w:ascii="宋体" w:hAnsi="宋体" w:hint="eastAsia"/>
          <w:color w:val="000000"/>
          <w:sz w:val="24"/>
        </w:rPr>
        <w:t>年  月    日</w:t>
      </w:r>
    </w:p>
    <w:p w:rsidR="00630C90" w:rsidRDefault="00630C90">
      <w:pPr>
        <w:spacing w:line="480" w:lineRule="auto"/>
        <w:rPr>
          <w:rFonts w:ascii="宋体" w:hAnsi="宋体"/>
          <w:bCs/>
          <w:color w:val="000000"/>
          <w:sz w:val="24"/>
        </w:rPr>
      </w:pPr>
    </w:p>
    <w:p w:rsidR="00630C90" w:rsidRDefault="00630C90">
      <w:pPr>
        <w:spacing w:line="480" w:lineRule="auto"/>
        <w:rPr>
          <w:rFonts w:ascii="宋体" w:hAnsi="宋体"/>
          <w:bCs/>
          <w:color w:val="000000"/>
          <w:sz w:val="24"/>
        </w:rPr>
      </w:pPr>
    </w:p>
    <w:p w:rsidR="00630C90" w:rsidRDefault="008C4A5B">
      <w:pPr>
        <w:spacing w:line="480" w:lineRule="auto"/>
        <w:rPr>
          <w:rFonts w:ascii="宋体" w:hAnsi="宋体"/>
          <w:bCs/>
          <w:color w:val="000000"/>
          <w:sz w:val="24"/>
        </w:rPr>
      </w:pPr>
      <w:r>
        <w:rPr>
          <w:rFonts w:ascii="宋体" w:hAnsi="宋体" w:hint="eastAsia"/>
          <w:bCs/>
          <w:color w:val="000000"/>
          <w:sz w:val="24"/>
        </w:rPr>
        <w:t>注：1、本投标工时费优惠价适用于汽车维修各工种及机加工、检验、车辆急修。</w:t>
      </w:r>
    </w:p>
    <w:p w:rsidR="00630C90" w:rsidRDefault="008C4A5B">
      <w:pPr>
        <w:spacing w:line="480" w:lineRule="auto"/>
        <w:ind w:firstLineChars="200" w:firstLine="480"/>
        <w:rPr>
          <w:rFonts w:ascii="宋体" w:hAnsi="宋体"/>
          <w:bCs/>
          <w:color w:val="000000"/>
          <w:sz w:val="24"/>
        </w:rPr>
      </w:pPr>
      <w:r>
        <w:rPr>
          <w:rFonts w:ascii="宋体" w:hAnsi="宋体" w:hint="eastAsia"/>
          <w:bCs/>
          <w:color w:val="000000"/>
          <w:sz w:val="24"/>
        </w:rPr>
        <w:t>2、本投标工时费报价同时适用于国产、进口各类车型汽车的各级维护、小修、大修。</w:t>
      </w: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8C4A5B">
      <w:pPr>
        <w:spacing w:line="480" w:lineRule="auto"/>
        <w:rPr>
          <w:rFonts w:ascii="宋体" w:hAnsi="宋体"/>
          <w:bCs/>
          <w:color w:val="000000"/>
          <w:sz w:val="24"/>
        </w:rPr>
      </w:pPr>
      <w:r>
        <w:rPr>
          <w:rFonts w:ascii="宋体" w:hAnsi="宋体" w:hint="eastAsia"/>
          <w:bCs/>
          <w:color w:val="000000"/>
          <w:sz w:val="24"/>
        </w:rPr>
        <w:lastRenderedPageBreak/>
        <w:t xml:space="preserve">  附件三</w:t>
      </w:r>
    </w:p>
    <w:p w:rsidR="00630C90" w:rsidRDefault="008C4A5B">
      <w:pPr>
        <w:spacing w:line="480" w:lineRule="auto"/>
        <w:ind w:firstLineChars="59" w:firstLine="142"/>
        <w:jc w:val="center"/>
        <w:rPr>
          <w:rFonts w:ascii="宋体" w:hAnsi="宋体"/>
          <w:bCs/>
          <w:color w:val="000000"/>
          <w:sz w:val="24"/>
        </w:rPr>
      </w:pPr>
      <w:r>
        <w:rPr>
          <w:rFonts w:ascii="宋体" w:hAnsi="宋体" w:hint="eastAsia"/>
          <w:b/>
          <w:color w:val="000000"/>
          <w:sz w:val="24"/>
        </w:rPr>
        <w:t>材料服务费报价表（第  标）</w:t>
      </w:r>
    </w:p>
    <w:p w:rsidR="00630C90" w:rsidRDefault="00630C90">
      <w:pPr>
        <w:spacing w:line="480" w:lineRule="auto"/>
        <w:rPr>
          <w:rFonts w:ascii="宋体" w:hAnsi="宋体"/>
          <w:bCs/>
          <w:color w:val="000000"/>
          <w:sz w:val="24"/>
        </w:rPr>
      </w:pPr>
    </w:p>
    <w:p w:rsidR="00630C90" w:rsidRDefault="008C4A5B">
      <w:pPr>
        <w:spacing w:line="480" w:lineRule="auto"/>
        <w:ind w:firstLine="720"/>
        <w:rPr>
          <w:rFonts w:ascii="宋体" w:hAnsi="宋体"/>
          <w:bCs/>
          <w:color w:val="000000"/>
          <w:sz w:val="24"/>
        </w:rPr>
      </w:pPr>
      <w:r>
        <w:rPr>
          <w:rFonts w:ascii="宋体" w:hAnsi="宋体" w:hint="eastAsia"/>
          <w:bCs/>
          <w:color w:val="000000"/>
          <w:sz w:val="24"/>
        </w:rPr>
        <w:t>我单位参加三门县公共资源交易中心</w:t>
      </w:r>
      <w:r w:rsidR="006C4BC9" w:rsidRPr="006C4BC9">
        <w:rPr>
          <w:rFonts w:ascii="宋体" w:hAnsi="宋体" w:hint="eastAsia"/>
          <w:bCs/>
          <w:color w:val="FF0000"/>
          <w:sz w:val="24"/>
        </w:rPr>
        <w:t>SM</w:t>
      </w:r>
      <w:r w:rsidRPr="006C4BC9">
        <w:rPr>
          <w:rFonts w:ascii="宋体" w:hAnsi="宋体" w:hint="eastAsia"/>
          <w:bCs/>
          <w:color w:val="FF0000"/>
          <w:sz w:val="24"/>
        </w:rPr>
        <w:t>CG-201</w:t>
      </w:r>
      <w:r w:rsidR="006C4BC9" w:rsidRPr="006C4BC9">
        <w:rPr>
          <w:rFonts w:ascii="宋体" w:hAnsi="宋体" w:hint="eastAsia"/>
          <w:bCs/>
          <w:color w:val="FF0000"/>
          <w:sz w:val="24"/>
        </w:rPr>
        <w:t>8</w:t>
      </w:r>
      <w:r w:rsidRPr="006C4BC9">
        <w:rPr>
          <w:rFonts w:ascii="宋体" w:hAnsi="宋体" w:hint="eastAsia"/>
          <w:bCs/>
          <w:color w:val="FF0000"/>
          <w:sz w:val="24"/>
        </w:rPr>
        <w:t>-</w:t>
      </w:r>
      <w:r w:rsidR="008D546D">
        <w:rPr>
          <w:rFonts w:ascii="宋体" w:hAnsi="宋体" w:hint="eastAsia"/>
          <w:bCs/>
          <w:color w:val="FF0000"/>
          <w:sz w:val="24"/>
        </w:rPr>
        <w:t>RW001</w:t>
      </w:r>
      <w:r>
        <w:rPr>
          <w:rFonts w:ascii="宋体" w:hAnsi="宋体" w:hint="eastAsia"/>
          <w:bCs/>
          <w:color w:val="000000"/>
          <w:sz w:val="24"/>
        </w:rPr>
        <w:t>号关于</w:t>
      </w:r>
      <w:r>
        <w:rPr>
          <w:rFonts w:hint="eastAsia"/>
          <w:color w:val="000000"/>
          <w:sz w:val="24"/>
        </w:rPr>
        <w:t>2018</w:t>
      </w:r>
      <w:r>
        <w:rPr>
          <w:rFonts w:hint="eastAsia"/>
          <w:color w:val="000000"/>
          <w:sz w:val="24"/>
        </w:rPr>
        <w:t>－</w:t>
      </w:r>
      <w:r>
        <w:rPr>
          <w:rFonts w:hint="eastAsia"/>
          <w:color w:val="000000"/>
          <w:sz w:val="24"/>
        </w:rPr>
        <w:t>2019</w:t>
      </w:r>
      <w:r>
        <w:rPr>
          <w:rFonts w:hint="eastAsia"/>
          <w:color w:val="000000"/>
          <w:sz w:val="24"/>
        </w:rPr>
        <w:t>年度</w:t>
      </w:r>
      <w:r w:rsidR="006C4BC9">
        <w:rPr>
          <w:rFonts w:ascii="宋体" w:hAnsi="宋体" w:hint="eastAsia"/>
          <w:bCs/>
          <w:color w:val="000000"/>
          <w:sz w:val="24"/>
        </w:rPr>
        <w:t>三门县</w:t>
      </w:r>
      <w:r>
        <w:rPr>
          <w:rFonts w:ascii="宋体" w:hAnsi="宋体" w:hint="eastAsia"/>
          <w:bCs/>
          <w:color w:val="000000"/>
          <w:sz w:val="24"/>
        </w:rPr>
        <w:t>行政、事业单位、社会团体</w:t>
      </w:r>
      <w:r>
        <w:rPr>
          <w:rFonts w:ascii="宋体" w:hAnsi="宋体" w:hint="eastAsia"/>
          <w:color w:val="000000"/>
          <w:sz w:val="24"/>
        </w:rPr>
        <w:t>公务车辆定点维修服务采购项目</w:t>
      </w:r>
      <w:r>
        <w:rPr>
          <w:rFonts w:ascii="宋体" w:hAnsi="宋体" w:hint="eastAsia"/>
          <w:bCs/>
          <w:color w:val="000000"/>
          <w:sz w:val="24"/>
        </w:rPr>
        <w:t>投标。并承诺在材料服务费结算时，本公司愿以材料实际购进价为基准价，按</w:t>
      </w:r>
      <w:r>
        <w:rPr>
          <w:rFonts w:ascii="宋体" w:hAnsi="宋体" w:hint="eastAsia"/>
          <w:bCs/>
          <w:color w:val="000000"/>
          <w:sz w:val="24"/>
          <w:u w:val="single"/>
        </w:rPr>
        <w:t xml:space="preserve">      %</w:t>
      </w:r>
      <w:r>
        <w:rPr>
          <w:rFonts w:ascii="宋体" w:hAnsi="宋体" w:hint="eastAsia"/>
          <w:bCs/>
          <w:color w:val="000000"/>
          <w:sz w:val="24"/>
        </w:rPr>
        <w:t>收取（</w:t>
      </w:r>
      <w:r>
        <w:rPr>
          <w:rFonts w:ascii="宋体" w:hAnsi="宋体" w:hint="eastAsia"/>
          <w:b/>
          <w:bCs/>
          <w:color w:val="000000"/>
          <w:sz w:val="24"/>
        </w:rPr>
        <w:t>以上报价均含税</w:t>
      </w:r>
      <w:r>
        <w:rPr>
          <w:rFonts w:ascii="宋体" w:hAnsi="宋体" w:hint="eastAsia"/>
          <w:bCs/>
          <w:color w:val="000000"/>
          <w:sz w:val="24"/>
        </w:rPr>
        <w:t>）。</w:t>
      </w:r>
    </w:p>
    <w:p w:rsidR="00630C90" w:rsidRDefault="00630C90">
      <w:pPr>
        <w:spacing w:line="480" w:lineRule="auto"/>
        <w:rPr>
          <w:rFonts w:ascii="宋体" w:hAnsi="宋体"/>
          <w:bCs/>
          <w:color w:val="000000"/>
          <w:sz w:val="24"/>
        </w:rPr>
      </w:pPr>
    </w:p>
    <w:p w:rsidR="00630C90" w:rsidRDefault="00630C90">
      <w:pPr>
        <w:spacing w:line="480" w:lineRule="auto"/>
        <w:rPr>
          <w:rFonts w:ascii="宋体" w:hAnsi="宋体"/>
          <w:bCs/>
          <w:color w:val="000000"/>
          <w:sz w:val="24"/>
        </w:rPr>
      </w:pPr>
    </w:p>
    <w:p w:rsidR="00630C90" w:rsidRDefault="00630C90">
      <w:pPr>
        <w:spacing w:line="480" w:lineRule="auto"/>
        <w:rPr>
          <w:rFonts w:ascii="宋体" w:hAnsi="宋体"/>
          <w:bCs/>
          <w:color w:val="000000"/>
          <w:sz w:val="24"/>
        </w:rPr>
      </w:pPr>
    </w:p>
    <w:p w:rsidR="00630C90" w:rsidRDefault="008C4A5B">
      <w:pPr>
        <w:spacing w:line="480" w:lineRule="auto"/>
        <w:rPr>
          <w:rFonts w:ascii="宋体" w:hAnsi="宋体"/>
          <w:bCs/>
          <w:color w:val="000000"/>
          <w:sz w:val="24"/>
        </w:rPr>
      </w:pPr>
      <w:r>
        <w:rPr>
          <w:rFonts w:ascii="宋体" w:hAnsi="宋体" w:hint="eastAsia"/>
          <w:bCs/>
          <w:color w:val="000000"/>
          <w:sz w:val="24"/>
        </w:rPr>
        <w:t xml:space="preserve">               </w:t>
      </w:r>
      <w:r>
        <w:rPr>
          <w:rFonts w:ascii="宋体" w:hAnsi="宋体" w:hint="eastAsia"/>
          <w:color w:val="000000"/>
          <w:sz w:val="24"/>
        </w:rPr>
        <w:t>投标人签字并加盖单位公章</w:t>
      </w:r>
      <w:r>
        <w:rPr>
          <w:rFonts w:ascii="宋体" w:hAnsi="宋体" w:hint="eastAsia"/>
          <w:bCs/>
          <w:color w:val="000000"/>
          <w:sz w:val="24"/>
        </w:rPr>
        <w:t>：</w:t>
      </w:r>
    </w:p>
    <w:p w:rsidR="00630C90" w:rsidRDefault="008C4A5B">
      <w:pPr>
        <w:spacing w:line="480" w:lineRule="auto"/>
        <w:ind w:leftChars="2400" w:left="5520" w:hangingChars="200" w:hanging="480"/>
        <w:rPr>
          <w:rFonts w:ascii="宋体" w:hAnsi="宋体"/>
          <w:bCs/>
          <w:color w:val="000000"/>
          <w:sz w:val="24"/>
        </w:rPr>
      </w:pPr>
      <w:r>
        <w:rPr>
          <w:rFonts w:ascii="宋体" w:hAnsi="宋体" w:hint="eastAsia"/>
          <w:bCs/>
          <w:color w:val="000000"/>
          <w:sz w:val="24"/>
        </w:rPr>
        <w:t xml:space="preserve">                   </w:t>
      </w:r>
    </w:p>
    <w:p w:rsidR="00630C90" w:rsidRDefault="008C4A5B">
      <w:pPr>
        <w:spacing w:line="480" w:lineRule="auto"/>
        <w:ind w:leftChars="2400" w:left="5520" w:hangingChars="200" w:hanging="480"/>
        <w:rPr>
          <w:rFonts w:ascii="宋体" w:hAnsi="宋体"/>
          <w:bCs/>
          <w:color w:val="000000"/>
          <w:sz w:val="24"/>
        </w:rPr>
      </w:pPr>
      <w:r>
        <w:rPr>
          <w:rFonts w:ascii="宋体" w:hAnsi="宋体" w:hint="eastAsia"/>
          <w:bCs/>
          <w:color w:val="000000"/>
          <w:sz w:val="24"/>
        </w:rPr>
        <w:t xml:space="preserve">  </w:t>
      </w:r>
      <w:r>
        <w:rPr>
          <w:rFonts w:ascii="宋体" w:hAnsi="宋体" w:hint="eastAsia"/>
          <w:color w:val="000000"/>
          <w:sz w:val="24"/>
        </w:rPr>
        <w:t>201</w:t>
      </w:r>
      <w:r w:rsidR="006C4BC9">
        <w:rPr>
          <w:rFonts w:ascii="宋体" w:hAnsi="宋体" w:hint="eastAsia"/>
          <w:color w:val="000000"/>
          <w:sz w:val="24"/>
        </w:rPr>
        <w:t>8</w:t>
      </w:r>
      <w:r>
        <w:rPr>
          <w:rFonts w:ascii="宋体" w:hAnsi="宋体" w:hint="eastAsia"/>
          <w:color w:val="000000"/>
          <w:sz w:val="24"/>
        </w:rPr>
        <w:t>年  月   日</w:t>
      </w:r>
    </w:p>
    <w:p w:rsidR="00630C90" w:rsidRDefault="00630C90">
      <w:pPr>
        <w:spacing w:line="480" w:lineRule="auto"/>
        <w:rPr>
          <w:rFonts w:ascii="宋体" w:hAnsi="宋体"/>
          <w:bCs/>
          <w:color w:val="000000"/>
          <w:sz w:val="24"/>
        </w:rPr>
      </w:pPr>
    </w:p>
    <w:p w:rsidR="00630C90" w:rsidRDefault="008C4A5B">
      <w:pPr>
        <w:spacing w:line="480" w:lineRule="auto"/>
        <w:rPr>
          <w:rFonts w:ascii="宋体" w:hAnsi="宋体"/>
          <w:bCs/>
          <w:color w:val="000000"/>
          <w:sz w:val="24"/>
        </w:rPr>
      </w:pPr>
      <w:r>
        <w:rPr>
          <w:rFonts w:ascii="宋体" w:hAnsi="宋体" w:hint="eastAsia"/>
          <w:bCs/>
          <w:color w:val="000000"/>
          <w:sz w:val="24"/>
        </w:rPr>
        <w:t>注：</w:t>
      </w:r>
    </w:p>
    <w:p w:rsidR="00630C90" w:rsidRDefault="008C4A5B">
      <w:pPr>
        <w:spacing w:line="480" w:lineRule="auto"/>
        <w:ind w:firstLineChars="200" w:firstLine="480"/>
        <w:rPr>
          <w:rFonts w:ascii="宋体" w:hAnsi="宋体"/>
          <w:bCs/>
          <w:color w:val="000000"/>
          <w:sz w:val="24"/>
        </w:rPr>
      </w:pPr>
      <w:r>
        <w:rPr>
          <w:rFonts w:ascii="宋体" w:hAnsi="宋体" w:hint="eastAsia"/>
          <w:bCs/>
          <w:color w:val="000000"/>
          <w:sz w:val="24"/>
        </w:rPr>
        <w:t>1、本投标材料费优惠率适用于汽车维修各工种及机加工、检验、车辆急修。</w:t>
      </w:r>
    </w:p>
    <w:p w:rsidR="00630C90" w:rsidRDefault="008C4A5B">
      <w:pPr>
        <w:tabs>
          <w:tab w:val="left" w:pos="1050"/>
        </w:tabs>
        <w:spacing w:line="480" w:lineRule="auto"/>
        <w:ind w:firstLineChars="171" w:firstLine="410"/>
        <w:rPr>
          <w:rFonts w:ascii="宋体" w:hAnsi="宋体"/>
          <w:bCs/>
          <w:color w:val="000000"/>
          <w:sz w:val="24"/>
        </w:rPr>
      </w:pPr>
      <w:r>
        <w:rPr>
          <w:rFonts w:ascii="宋体" w:hAnsi="宋体" w:hint="eastAsia"/>
          <w:bCs/>
          <w:color w:val="000000"/>
          <w:sz w:val="24"/>
        </w:rPr>
        <w:t>2、本投标材料费优惠</w:t>
      </w:r>
      <w:proofErr w:type="gramStart"/>
      <w:r>
        <w:rPr>
          <w:rFonts w:ascii="宋体" w:hAnsi="宋体" w:hint="eastAsia"/>
          <w:bCs/>
          <w:color w:val="000000"/>
          <w:sz w:val="24"/>
        </w:rPr>
        <w:t>率同时</w:t>
      </w:r>
      <w:proofErr w:type="gramEnd"/>
      <w:r>
        <w:rPr>
          <w:rFonts w:ascii="宋体" w:hAnsi="宋体" w:hint="eastAsia"/>
          <w:bCs/>
          <w:color w:val="000000"/>
          <w:sz w:val="24"/>
        </w:rPr>
        <w:t>适用于国产、进口各类车型汽车的各级维护、小修、大修。</w:t>
      </w:r>
    </w:p>
    <w:p w:rsidR="00630C90" w:rsidRDefault="00630C90">
      <w:pPr>
        <w:spacing w:line="480" w:lineRule="auto"/>
        <w:rPr>
          <w:rFonts w:ascii="宋体" w:hAnsi="宋体"/>
          <w:bCs/>
          <w:color w:val="000000"/>
          <w:sz w:val="24"/>
        </w:rPr>
      </w:pPr>
    </w:p>
    <w:p w:rsidR="00630C90" w:rsidRDefault="00630C90">
      <w:pPr>
        <w:spacing w:line="48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8C4A5B">
      <w:pPr>
        <w:spacing w:line="360" w:lineRule="auto"/>
        <w:rPr>
          <w:rFonts w:ascii="宋体" w:hAnsi="宋体"/>
          <w:bCs/>
          <w:color w:val="000000"/>
          <w:sz w:val="24"/>
        </w:rPr>
      </w:pPr>
      <w:r>
        <w:rPr>
          <w:rFonts w:ascii="宋体" w:hAnsi="宋体" w:hint="eastAsia"/>
          <w:bCs/>
          <w:color w:val="000000"/>
          <w:sz w:val="24"/>
        </w:rPr>
        <w:lastRenderedPageBreak/>
        <w:t>附件四</w:t>
      </w:r>
    </w:p>
    <w:p w:rsidR="00630C90" w:rsidRDefault="008C4A5B">
      <w:pPr>
        <w:spacing w:line="360" w:lineRule="auto"/>
        <w:ind w:firstLineChars="500" w:firstLine="1400"/>
        <w:rPr>
          <w:rFonts w:ascii="宋体" w:hAnsi="宋体"/>
          <w:bCs/>
          <w:color w:val="000000"/>
          <w:sz w:val="28"/>
          <w:szCs w:val="28"/>
        </w:rPr>
      </w:pPr>
      <w:r>
        <w:rPr>
          <w:rFonts w:ascii="宋体" w:hAnsi="宋体" w:hint="eastAsia"/>
          <w:bCs/>
          <w:color w:val="000000"/>
          <w:sz w:val="28"/>
          <w:szCs w:val="28"/>
        </w:rPr>
        <w:t>主要检测项目报价表</w:t>
      </w:r>
      <w:r>
        <w:rPr>
          <w:rFonts w:ascii="宋体" w:hAnsi="宋体" w:hint="eastAsia"/>
          <w:b/>
          <w:color w:val="000000"/>
          <w:sz w:val="28"/>
          <w:szCs w:val="28"/>
        </w:rPr>
        <w:t>（第  标）</w:t>
      </w:r>
    </w:p>
    <w:p w:rsidR="00630C90" w:rsidRDefault="00630C90">
      <w:pPr>
        <w:jc w:val="center"/>
        <w:rPr>
          <w:rFonts w:ascii="黑体" w:eastAsia="黑体" w:hAnsi="Arial"/>
          <w:bCs/>
          <w:color w:val="000000"/>
          <w:sz w:val="36"/>
        </w:rPr>
      </w:pPr>
    </w:p>
    <w:tbl>
      <w:tblPr>
        <w:tblpPr w:leftFromText="180" w:rightFromText="180" w:vertAnchor="text" w:tblpY="1"/>
        <w:tblOverlap w:val="never"/>
        <w:tblW w:w="8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8"/>
        <w:gridCol w:w="3952"/>
        <w:gridCol w:w="8"/>
        <w:gridCol w:w="2580"/>
      </w:tblGrid>
      <w:tr w:rsidR="00630C90">
        <w:trPr>
          <w:trHeight w:val="763"/>
        </w:trPr>
        <w:tc>
          <w:tcPr>
            <w:tcW w:w="1548" w:type="dxa"/>
            <w:gridSpan w:val="2"/>
            <w:vAlign w:val="center"/>
          </w:tcPr>
          <w:p w:rsidR="00630C90" w:rsidRDefault="008C4A5B">
            <w:pPr>
              <w:jc w:val="center"/>
              <w:rPr>
                <w:rFonts w:ascii="宋体" w:hAnsi="宋体"/>
                <w:color w:val="000000"/>
                <w:sz w:val="24"/>
              </w:rPr>
            </w:pPr>
            <w:r>
              <w:rPr>
                <w:rFonts w:ascii="宋体" w:hAnsi="宋体" w:hint="eastAsia"/>
                <w:color w:val="000000"/>
                <w:sz w:val="24"/>
              </w:rPr>
              <w:t>检测项目</w:t>
            </w:r>
          </w:p>
        </w:tc>
        <w:tc>
          <w:tcPr>
            <w:tcW w:w="3960" w:type="dxa"/>
            <w:gridSpan w:val="2"/>
            <w:vAlign w:val="center"/>
          </w:tcPr>
          <w:p w:rsidR="00630C90" w:rsidRDefault="008C4A5B">
            <w:pPr>
              <w:jc w:val="center"/>
              <w:rPr>
                <w:rFonts w:ascii="宋体" w:hAnsi="宋体"/>
                <w:color w:val="000000"/>
                <w:sz w:val="24"/>
              </w:rPr>
            </w:pPr>
            <w:r>
              <w:rPr>
                <w:rFonts w:ascii="宋体" w:hAnsi="宋体" w:hint="eastAsia"/>
                <w:color w:val="000000"/>
                <w:sz w:val="24"/>
              </w:rPr>
              <w:t>拥有的检测设备名称、产地、购价及先进功能</w:t>
            </w:r>
          </w:p>
        </w:tc>
        <w:tc>
          <w:tcPr>
            <w:tcW w:w="2580" w:type="dxa"/>
          </w:tcPr>
          <w:p w:rsidR="00630C90" w:rsidRDefault="008C4A5B">
            <w:pPr>
              <w:jc w:val="center"/>
              <w:rPr>
                <w:rFonts w:ascii="宋体" w:hAnsi="宋体"/>
                <w:color w:val="000000"/>
                <w:sz w:val="24"/>
              </w:rPr>
            </w:pPr>
            <w:r>
              <w:rPr>
                <w:rFonts w:ascii="宋体" w:hAnsi="宋体" w:hint="eastAsia"/>
                <w:color w:val="000000"/>
                <w:sz w:val="24"/>
              </w:rPr>
              <w:t>报价 元/辆次(免费者在本栏内填写免费)</w:t>
            </w:r>
          </w:p>
        </w:tc>
      </w:tr>
      <w:tr w:rsidR="00630C90">
        <w:trPr>
          <w:cantSplit/>
          <w:trHeight w:val="1237"/>
        </w:trPr>
        <w:tc>
          <w:tcPr>
            <w:tcW w:w="1548" w:type="dxa"/>
            <w:gridSpan w:val="2"/>
            <w:tcBorders>
              <w:bottom w:val="single" w:sz="4" w:space="0" w:color="auto"/>
            </w:tcBorders>
            <w:vAlign w:val="center"/>
          </w:tcPr>
          <w:p w:rsidR="00630C90" w:rsidRDefault="008C4A5B">
            <w:pPr>
              <w:jc w:val="center"/>
              <w:rPr>
                <w:rFonts w:ascii="宋体" w:hAnsi="宋体"/>
                <w:color w:val="000000"/>
                <w:sz w:val="24"/>
              </w:rPr>
            </w:pPr>
            <w:r>
              <w:rPr>
                <w:rFonts w:ascii="宋体" w:hAnsi="宋体" w:hint="eastAsia"/>
                <w:color w:val="000000"/>
                <w:sz w:val="24"/>
              </w:rPr>
              <w:t>发动机电喷系统检测诊断</w:t>
            </w:r>
          </w:p>
        </w:tc>
        <w:tc>
          <w:tcPr>
            <w:tcW w:w="3960" w:type="dxa"/>
            <w:gridSpan w:val="2"/>
            <w:tcBorders>
              <w:bottom w:val="single" w:sz="4" w:space="0" w:color="auto"/>
            </w:tcBorders>
          </w:tcPr>
          <w:p w:rsidR="00630C90" w:rsidRDefault="00630C90">
            <w:pPr>
              <w:jc w:val="center"/>
              <w:rPr>
                <w:rFonts w:ascii="宋体" w:hAnsi="宋体"/>
                <w:color w:val="000000"/>
                <w:sz w:val="24"/>
              </w:rPr>
            </w:pPr>
          </w:p>
        </w:tc>
        <w:tc>
          <w:tcPr>
            <w:tcW w:w="2580" w:type="dxa"/>
            <w:tcBorders>
              <w:bottom w:val="single" w:sz="4" w:space="0" w:color="auto"/>
            </w:tcBorders>
          </w:tcPr>
          <w:p w:rsidR="00630C90" w:rsidRDefault="00630C90">
            <w:pPr>
              <w:jc w:val="center"/>
              <w:rPr>
                <w:rFonts w:ascii="宋体" w:hAnsi="宋体"/>
                <w:color w:val="000000"/>
                <w:sz w:val="32"/>
              </w:rPr>
            </w:pPr>
          </w:p>
        </w:tc>
      </w:tr>
      <w:tr w:rsidR="00630C90">
        <w:trPr>
          <w:cantSplit/>
          <w:trHeight w:val="762"/>
        </w:trPr>
        <w:tc>
          <w:tcPr>
            <w:tcW w:w="1548" w:type="dxa"/>
            <w:gridSpan w:val="2"/>
            <w:tcBorders>
              <w:bottom w:val="single" w:sz="4" w:space="0" w:color="auto"/>
            </w:tcBorders>
            <w:vAlign w:val="center"/>
          </w:tcPr>
          <w:p w:rsidR="00630C90" w:rsidRDefault="008C4A5B">
            <w:pPr>
              <w:jc w:val="center"/>
              <w:rPr>
                <w:rFonts w:ascii="宋体" w:hAnsi="宋体"/>
                <w:color w:val="000000"/>
                <w:sz w:val="24"/>
              </w:rPr>
            </w:pPr>
            <w:r>
              <w:rPr>
                <w:rFonts w:ascii="宋体" w:hAnsi="宋体" w:hint="eastAsia"/>
                <w:color w:val="000000"/>
                <w:sz w:val="24"/>
              </w:rPr>
              <w:t>电控自动变速系统</w:t>
            </w:r>
          </w:p>
          <w:p w:rsidR="00630C90" w:rsidRDefault="008C4A5B">
            <w:pPr>
              <w:jc w:val="center"/>
              <w:rPr>
                <w:rFonts w:ascii="宋体" w:hAnsi="宋体"/>
                <w:color w:val="000000"/>
                <w:sz w:val="24"/>
              </w:rPr>
            </w:pPr>
            <w:r>
              <w:rPr>
                <w:rFonts w:ascii="宋体" w:hAnsi="宋体" w:hint="eastAsia"/>
                <w:color w:val="000000"/>
                <w:sz w:val="24"/>
              </w:rPr>
              <w:t>检测诊断</w:t>
            </w:r>
          </w:p>
        </w:tc>
        <w:tc>
          <w:tcPr>
            <w:tcW w:w="3960" w:type="dxa"/>
            <w:gridSpan w:val="2"/>
            <w:tcBorders>
              <w:bottom w:val="single" w:sz="4" w:space="0" w:color="auto"/>
            </w:tcBorders>
          </w:tcPr>
          <w:p w:rsidR="00630C90" w:rsidRDefault="00630C90">
            <w:pPr>
              <w:jc w:val="center"/>
              <w:rPr>
                <w:rFonts w:ascii="宋体" w:hAnsi="宋体"/>
                <w:color w:val="000000"/>
                <w:sz w:val="24"/>
              </w:rPr>
            </w:pPr>
          </w:p>
        </w:tc>
        <w:tc>
          <w:tcPr>
            <w:tcW w:w="2580" w:type="dxa"/>
            <w:tcBorders>
              <w:bottom w:val="single" w:sz="4" w:space="0" w:color="auto"/>
            </w:tcBorders>
          </w:tcPr>
          <w:p w:rsidR="00630C90" w:rsidRDefault="00630C90">
            <w:pPr>
              <w:jc w:val="center"/>
              <w:rPr>
                <w:rFonts w:ascii="宋体" w:hAnsi="宋体"/>
                <w:color w:val="000000"/>
                <w:sz w:val="32"/>
              </w:rPr>
            </w:pPr>
          </w:p>
        </w:tc>
      </w:tr>
      <w:tr w:rsidR="00630C90">
        <w:trPr>
          <w:cantSplit/>
          <w:trHeight w:val="1211"/>
        </w:trPr>
        <w:tc>
          <w:tcPr>
            <w:tcW w:w="1548" w:type="dxa"/>
            <w:gridSpan w:val="2"/>
            <w:tcBorders>
              <w:bottom w:val="single" w:sz="4" w:space="0" w:color="auto"/>
            </w:tcBorders>
            <w:vAlign w:val="center"/>
          </w:tcPr>
          <w:p w:rsidR="00630C90" w:rsidRDefault="008C4A5B">
            <w:pPr>
              <w:jc w:val="center"/>
              <w:rPr>
                <w:rFonts w:ascii="宋体" w:hAnsi="宋体"/>
                <w:color w:val="000000"/>
                <w:sz w:val="24"/>
              </w:rPr>
            </w:pPr>
            <w:r>
              <w:rPr>
                <w:rFonts w:ascii="宋体" w:hAnsi="宋体" w:hint="eastAsia"/>
                <w:color w:val="000000"/>
                <w:sz w:val="24"/>
              </w:rPr>
              <w:t>四轮定位</w:t>
            </w:r>
          </w:p>
          <w:p w:rsidR="00630C90" w:rsidRDefault="008C4A5B">
            <w:pPr>
              <w:jc w:val="center"/>
              <w:rPr>
                <w:rFonts w:ascii="宋体" w:hAnsi="宋体"/>
                <w:color w:val="000000"/>
                <w:sz w:val="24"/>
              </w:rPr>
            </w:pPr>
            <w:r>
              <w:rPr>
                <w:rFonts w:ascii="宋体" w:hAnsi="宋体" w:hint="eastAsia"/>
                <w:color w:val="000000"/>
                <w:sz w:val="24"/>
              </w:rPr>
              <w:t>(FMC)(包括检、修工时费)</w:t>
            </w:r>
          </w:p>
        </w:tc>
        <w:tc>
          <w:tcPr>
            <w:tcW w:w="3960" w:type="dxa"/>
            <w:gridSpan w:val="2"/>
            <w:tcBorders>
              <w:bottom w:val="single" w:sz="4" w:space="0" w:color="auto"/>
            </w:tcBorders>
          </w:tcPr>
          <w:p w:rsidR="00630C90" w:rsidRDefault="00630C90">
            <w:pPr>
              <w:jc w:val="center"/>
              <w:rPr>
                <w:rFonts w:ascii="宋体" w:hAnsi="宋体"/>
                <w:color w:val="000000"/>
                <w:sz w:val="24"/>
              </w:rPr>
            </w:pPr>
          </w:p>
        </w:tc>
        <w:tc>
          <w:tcPr>
            <w:tcW w:w="2580" w:type="dxa"/>
            <w:tcBorders>
              <w:bottom w:val="single" w:sz="4" w:space="0" w:color="auto"/>
            </w:tcBorders>
          </w:tcPr>
          <w:p w:rsidR="00630C90" w:rsidRDefault="00630C90">
            <w:pPr>
              <w:jc w:val="center"/>
              <w:rPr>
                <w:rFonts w:ascii="宋体" w:hAnsi="宋体"/>
                <w:color w:val="000000"/>
                <w:sz w:val="32"/>
              </w:rPr>
            </w:pPr>
          </w:p>
        </w:tc>
      </w:tr>
      <w:tr w:rsidR="00630C90">
        <w:trPr>
          <w:cantSplit/>
          <w:trHeight w:val="1613"/>
        </w:trPr>
        <w:tc>
          <w:tcPr>
            <w:tcW w:w="1548" w:type="dxa"/>
            <w:gridSpan w:val="2"/>
            <w:tcBorders>
              <w:bottom w:val="single" w:sz="4" w:space="0" w:color="auto"/>
            </w:tcBorders>
            <w:vAlign w:val="center"/>
          </w:tcPr>
          <w:p w:rsidR="00630C90" w:rsidRDefault="008C4A5B">
            <w:pPr>
              <w:jc w:val="center"/>
              <w:rPr>
                <w:rFonts w:ascii="宋体" w:hAnsi="宋体"/>
                <w:color w:val="000000"/>
                <w:sz w:val="24"/>
              </w:rPr>
            </w:pPr>
            <w:r>
              <w:rPr>
                <w:rFonts w:ascii="宋体" w:hAnsi="宋体" w:hint="eastAsia"/>
                <w:color w:val="000000"/>
                <w:sz w:val="24"/>
              </w:rPr>
              <w:t>ABS制动系统防抱死系统检测</w:t>
            </w:r>
          </w:p>
        </w:tc>
        <w:tc>
          <w:tcPr>
            <w:tcW w:w="3960" w:type="dxa"/>
            <w:gridSpan w:val="2"/>
            <w:tcBorders>
              <w:bottom w:val="single" w:sz="4" w:space="0" w:color="auto"/>
            </w:tcBorders>
          </w:tcPr>
          <w:p w:rsidR="00630C90" w:rsidRDefault="00630C90">
            <w:pPr>
              <w:jc w:val="center"/>
              <w:rPr>
                <w:rFonts w:ascii="宋体" w:hAnsi="宋体"/>
                <w:color w:val="000000"/>
                <w:sz w:val="24"/>
              </w:rPr>
            </w:pPr>
          </w:p>
        </w:tc>
        <w:tc>
          <w:tcPr>
            <w:tcW w:w="2580" w:type="dxa"/>
            <w:tcBorders>
              <w:bottom w:val="single" w:sz="4" w:space="0" w:color="auto"/>
            </w:tcBorders>
          </w:tcPr>
          <w:p w:rsidR="00630C90" w:rsidRDefault="00630C90">
            <w:pPr>
              <w:jc w:val="center"/>
              <w:rPr>
                <w:rFonts w:ascii="宋体" w:hAnsi="宋体"/>
                <w:color w:val="000000"/>
                <w:sz w:val="32"/>
              </w:rPr>
            </w:pPr>
          </w:p>
        </w:tc>
      </w:tr>
      <w:tr w:rsidR="00630C90">
        <w:trPr>
          <w:cantSplit/>
          <w:trHeight w:val="1082"/>
        </w:trPr>
        <w:tc>
          <w:tcPr>
            <w:tcW w:w="1548" w:type="dxa"/>
            <w:gridSpan w:val="2"/>
            <w:tcBorders>
              <w:bottom w:val="single" w:sz="4" w:space="0" w:color="auto"/>
            </w:tcBorders>
            <w:vAlign w:val="center"/>
          </w:tcPr>
          <w:p w:rsidR="00630C90" w:rsidRDefault="008C4A5B">
            <w:pPr>
              <w:jc w:val="center"/>
              <w:rPr>
                <w:rFonts w:ascii="宋体" w:hAnsi="宋体"/>
                <w:color w:val="000000"/>
                <w:sz w:val="24"/>
              </w:rPr>
            </w:pPr>
            <w:r>
              <w:rPr>
                <w:rFonts w:ascii="宋体" w:hAnsi="宋体" w:hint="eastAsia"/>
                <w:color w:val="000000"/>
                <w:sz w:val="24"/>
              </w:rPr>
              <w:t>车轮动平衡（四只轮胎）</w:t>
            </w:r>
          </w:p>
        </w:tc>
        <w:tc>
          <w:tcPr>
            <w:tcW w:w="3960" w:type="dxa"/>
            <w:gridSpan w:val="2"/>
            <w:tcBorders>
              <w:bottom w:val="single" w:sz="4" w:space="0" w:color="auto"/>
            </w:tcBorders>
          </w:tcPr>
          <w:p w:rsidR="00630C90" w:rsidRDefault="00630C90">
            <w:pPr>
              <w:jc w:val="center"/>
              <w:rPr>
                <w:rFonts w:ascii="宋体" w:hAnsi="宋体"/>
                <w:color w:val="000000"/>
                <w:sz w:val="24"/>
              </w:rPr>
            </w:pPr>
          </w:p>
        </w:tc>
        <w:tc>
          <w:tcPr>
            <w:tcW w:w="2580" w:type="dxa"/>
            <w:tcBorders>
              <w:bottom w:val="single" w:sz="4" w:space="0" w:color="auto"/>
            </w:tcBorders>
          </w:tcPr>
          <w:p w:rsidR="00630C90" w:rsidRDefault="00630C90">
            <w:pPr>
              <w:jc w:val="center"/>
              <w:rPr>
                <w:rFonts w:ascii="宋体" w:hAnsi="宋体"/>
                <w:color w:val="000000"/>
                <w:sz w:val="32"/>
              </w:rPr>
            </w:pPr>
          </w:p>
        </w:tc>
      </w:tr>
      <w:tr w:rsidR="00630C90">
        <w:trPr>
          <w:trHeight w:val="1544"/>
        </w:trPr>
        <w:tc>
          <w:tcPr>
            <w:tcW w:w="1540" w:type="dxa"/>
          </w:tcPr>
          <w:p w:rsidR="00630C90" w:rsidRDefault="00630C90">
            <w:pPr>
              <w:ind w:left="108"/>
              <w:rPr>
                <w:rFonts w:ascii="黑体" w:eastAsia="黑体" w:hAnsi="Arial"/>
                <w:color w:val="000000"/>
                <w:sz w:val="24"/>
              </w:rPr>
            </w:pPr>
          </w:p>
          <w:p w:rsidR="00630C90" w:rsidRDefault="00630C90">
            <w:pPr>
              <w:spacing w:line="360" w:lineRule="auto"/>
              <w:rPr>
                <w:rFonts w:ascii="黑体" w:eastAsia="黑体" w:hAnsi="Arial"/>
                <w:color w:val="000000"/>
                <w:sz w:val="24"/>
              </w:rPr>
            </w:pPr>
          </w:p>
        </w:tc>
        <w:tc>
          <w:tcPr>
            <w:tcW w:w="3960" w:type="dxa"/>
            <w:gridSpan w:val="2"/>
          </w:tcPr>
          <w:p w:rsidR="00630C90" w:rsidRDefault="00630C90">
            <w:pPr>
              <w:widowControl/>
              <w:jc w:val="left"/>
              <w:rPr>
                <w:rFonts w:ascii="黑体" w:eastAsia="黑体" w:hAnsi="Arial"/>
                <w:color w:val="000000"/>
                <w:sz w:val="24"/>
              </w:rPr>
            </w:pPr>
          </w:p>
          <w:p w:rsidR="00630C90" w:rsidRDefault="00630C90">
            <w:pPr>
              <w:widowControl/>
              <w:jc w:val="left"/>
              <w:rPr>
                <w:rFonts w:ascii="黑体" w:eastAsia="黑体" w:hAnsi="Arial"/>
                <w:color w:val="000000"/>
                <w:sz w:val="24"/>
              </w:rPr>
            </w:pPr>
          </w:p>
          <w:p w:rsidR="00630C90" w:rsidRDefault="00630C90">
            <w:pPr>
              <w:widowControl/>
              <w:jc w:val="left"/>
              <w:rPr>
                <w:rFonts w:ascii="黑体" w:eastAsia="黑体" w:hAnsi="Arial"/>
                <w:color w:val="000000"/>
                <w:sz w:val="24"/>
              </w:rPr>
            </w:pPr>
          </w:p>
          <w:p w:rsidR="00630C90" w:rsidRDefault="008C4A5B">
            <w:pPr>
              <w:widowControl/>
              <w:jc w:val="left"/>
              <w:rPr>
                <w:rFonts w:ascii="黑体" w:eastAsia="黑体" w:hAnsi="Arial"/>
                <w:color w:val="000000"/>
                <w:sz w:val="24"/>
              </w:rPr>
            </w:pPr>
            <w:r>
              <w:rPr>
                <w:rFonts w:ascii="黑体" w:eastAsia="黑体" w:hAnsi="Arial" w:hint="eastAsia"/>
                <w:color w:val="000000"/>
                <w:sz w:val="24"/>
              </w:rPr>
              <w:t>以下为投标人自</w:t>
            </w:r>
            <w:proofErr w:type="gramStart"/>
            <w:r>
              <w:rPr>
                <w:rFonts w:ascii="黑体" w:eastAsia="黑体" w:hAnsi="Arial" w:hint="eastAsia"/>
                <w:color w:val="000000"/>
                <w:sz w:val="24"/>
              </w:rPr>
              <w:t>报项目</w:t>
            </w:r>
            <w:proofErr w:type="gramEnd"/>
            <w:r>
              <w:rPr>
                <w:rFonts w:ascii="黑体" w:eastAsia="黑体" w:hAnsi="Arial" w:hint="eastAsia"/>
                <w:color w:val="000000"/>
                <w:sz w:val="24"/>
              </w:rPr>
              <w:t>和收费。</w:t>
            </w:r>
          </w:p>
          <w:p w:rsidR="00630C90" w:rsidRDefault="00630C90">
            <w:pPr>
              <w:spacing w:line="360" w:lineRule="auto"/>
              <w:rPr>
                <w:rFonts w:ascii="黑体" w:eastAsia="黑体" w:hAnsi="Arial"/>
                <w:color w:val="000000"/>
                <w:sz w:val="24"/>
              </w:rPr>
            </w:pPr>
          </w:p>
        </w:tc>
        <w:tc>
          <w:tcPr>
            <w:tcW w:w="2588" w:type="dxa"/>
            <w:gridSpan w:val="2"/>
          </w:tcPr>
          <w:p w:rsidR="00630C90" w:rsidRDefault="00630C90">
            <w:pPr>
              <w:widowControl/>
              <w:jc w:val="left"/>
              <w:rPr>
                <w:rFonts w:ascii="黑体" w:eastAsia="黑体" w:hAnsi="Arial"/>
                <w:color w:val="000000"/>
                <w:sz w:val="32"/>
              </w:rPr>
            </w:pPr>
          </w:p>
          <w:p w:rsidR="00630C90" w:rsidRDefault="00630C90">
            <w:pPr>
              <w:widowControl/>
              <w:jc w:val="left"/>
              <w:rPr>
                <w:rFonts w:ascii="黑体" w:eastAsia="黑体" w:hAnsi="Arial"/>
                <w:color w:val="000000"/>
                <w:sz w:val="32"/>
              </w:rPr>
            </w:pPr>
          </w:p>
          <w:p w:rsidR="00630C90" w:rsidRDefault="00630C90">
            <w:pPr>
              <w:widowControl/>
              <w:jc w:val="left"/>
              <w:rPr>
                <w:rFonts w:ascii="黑体" w:eastAsia="黑体" w:hAnsi="Arial"/>
                <w:color w:val="000000"/>
                <w:sz w:val="32"/>
              </w:rPr>
            </w:pPr>
          </w:p>
          <w:p w:rsidR="00630C90" w:rsidRDefault="00630C90">
            <w:pPr>
              <w:spacing w:line="360" w:lineRule="auto"/>
              <w:rPr>
                <w:rFonts w:ascii="黑体" w:eastAsia="黑体" w:hAnsi="Arial"/>
                <w:color w:val="000000"/>
                <w:sz w:val="32"/>
              </w:rPr>
            </w:pPr>
          </w:p>
        </w:tc>
      </w:tr>
    </w:tbl>
    <w:p w:rsidR="00630C90" w:rsidRDefault="00630C90">
      <w:pPr>
        <w:rPr>
          <w:rFonts w:ascii="宋体" w:hAnsi="宋体"/>
          <w:color w:val="000000"/>
          <w:sz w:val="28"/>
        </w:rPr>
      </w:pPr>
    </w:p>
    <w:p w:rsidR="00630C90" w:rsidRDefault="008C4A5B">
      <w:pPr>
        <w:rPr>
          <w:rFonts w:ascii="宋体" w:hAnsi="宋体"/>
          <w:color w:val="000000"/>
          <w:sz w:val="30"/>
        </w:rPr>
      </w:pPr>
      <w:r>
        <w:rPr>
          <w:rFonts w:ascii="宋体" w:hAnsi="宋体" w:hint="eastAsia"/>
          <w:color w:val="000000"/>
          <w:sz w:val="28"/>
        </w:rPr>
        <w:t>投标人签字并加盖单位公章</w:t>
      </w:r>
    </w:p>
    <w:p w:rsidR="00630C90" w:rsidRDefault="008C4A5B">
      <w:pPr>
        <w:ind w:firstLineChars="1400" w:firstLine="4200"/>
        <w:rPr>
          <w:rFonts w:ascii="宋体" w:hAnsi="宋体"/>
          <w:color w:val="000000"/>
          <w:sz w:val="30"/>
        </w:rPr>
      </w:pPr>
      <w:r>
        <w:rPr>
          <w:rFonts w:ascii="宋体" w:hAnsi="宋体" w:hint="eastAsia"/>
          <w:color w:val="000000"/>
          <w:sz w:val="30"/>
        </w:rPr>
        <w:t xml:space="preserve">   201</w:t>
      </w:r>
      <w:r w:rsidR="006C4BC9">
        <w:rPr>
          <w:rFonts w:ascii="宋体" w:hAnsi="宋体" w:hint="eastAsia"/>
          <w:color w:val="000000"/>
          <w:sz w:val="30"/>
        </w:rPr>
        <w:t>8</w:t>
      </w:r>
      <w:r>
        <w:rPr>
          <w:rFonts w:ascii="宋体" w:hAnsi="宋体" w:hint="eastAsia"/>
          <w:color w:val="000000"/>
          <w:sz w:val="30"/>
        </w:rPr>
        <w:t>年    月    日</w:t>
      </w:r>
    </w:p>
    <w:p w:rsidR="00630C90" w:rsidRDefault="00630C90">
      <w:pPr>
        <w:rPr>
          <w:rFonts w:ascii="宋体" w:hAnsi="宋体"/>
          <w:bCs/>
          <w:color w:val="000000"/>
          <w:sz w:val="24"/>
        </w:rPr>
      </w:pPr>
    </w:p>
    <w:p w:rsidR="00630C90" w:rsidRDefault="00630C90">
      <w:pPr>
        <w:rPr>
          <w:rFonts w:ascii="宋体" w:hAnsi="宋体"/>
          <w:bCs/>
          <w:color w:val="000000"/>
          <w:sz w:val="24"/>
        </w:rPr>
      </w:pPr>
    </w:p>
    <w:p w:rsidR="00630C90" w:rsidRDefault="00630C90">
      <w:pPr>
        <w:rPr>
          <w:rFonts w:ascii="宋体" w:hAnsi="宋体"/>
          <w:bCs/>
          <w:color w:val="000000"/>
          <w:sz w:val="24"/>
        </w:rPr>
      </w:pPr>
    </w:p>
    <w:p w:rsidR="00630C90" w:rsidRDefault="00630C90">
      <w:pPr>
        <w:rPr>
          <w:rFonts w:ascii="宋体" w:hAnsi="宋体"/>
          <w:bCs/>
          <w:color w:val="000000"/>
          <w:sz w:val="24"/>
        </w:rPr>
      </w:pPr>
    </w:p>
    <w:p w:rsidR="00630C90" w:rsidRDefault="008C4A5B">
      <w:pPr>
        <w:spacing w:line="360" w:lineRule="auto"/>
        <w:rPr>
          <w:rFonts w:ascii="宋体" w:hAnsi="宋体"/>
          <w:bCs/>
          <w:color w:val="000000"/>
          <w:sz w:val="24"/>
        </w:rPr>
      </w:pPr>
      <w:r>
        <w:rPr>
          <w:rFonts w:ascii="宋体" w:hAnsi="宋体" w:hint="eastAsia"/>
          <w:bCs/>
          <w:color w:val="000000"/>
          <w:sz w:val="24"/>
        </w:rPr>
        <w:t>附件五</w:t>
      </w:r>
    </w:p>
    <w:p w:rsidR="00630C90" w:rsidRDefault="008C4A5B">
      <w:pPr>
        <w:spacing w:line="360" w:lineRule="auto"/>
        <w:rPr>
          <w:rFonts w:ascii="宋体" w:hAnsi="宋体"/>
          <w:b/>
          <w:color w:val="000000"/>
          <w:sz w:val="28"/>
          <w:szCs w:val="28"/>
        </w:rPr>
      </w:pPr>
      <w:r>
        <w:rPr>
          <w:rFonts w:ascii="宋体" w:hAnsi="宋体" w:hint="eastAsia"/>
          <w:bCs/>
          <w:color w:val="000000"/>
          <w:sz w:val="28"/>
          <w:szCs w:val="28"/>
        </w:rPr>
        <w:t xml:space="preserve">              </w:t>
      </w:r>
      <w:r>
        <w:rPr>
          <w:rFonts w:ascii="宋体" w:hAnsi="宋体" w:hint="eastAsia"/>
          <w:b/>
          <w:color w:val="000000"/>
          <w:sz w:val="28"/>
          <w:szCs w:val="28"/>
        </w:rPr>
        <w:t>车辆施救收费报价单（第  标）</w:t>
      </w:r>
    </w:p>
    <w:tbl>
      <w:tblPr>
        <w:tblpPr w:leftFromText="180" w:rightFromText="180" w:vertAnchor="text" w:tblpY="1"/>
        <w:tblOverlap w:val="nev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2843"/>
        <w:gridCol w:w="2843"/>
      </w:tblGrid>
      <w:tr w:rsidR="00630C90">
        <w:tc>
          <w:tcPr>
            <w:tcW w:w="2842" w:type="dxa"/>
            <w:tcBorders>
              <w:tl2br w:val="single" w:sz="4" w:space="0" w:color="auto"/>
            </w:tcBorders>
          </w:tcPr>
          <w:p w:rsidR="00630C90" w:rsidRDefault="00630C90">
            <w:pPr>
              <w:spacing w:line="360" w:lineRule="auto"/>
              <w:ind w:firstLineChars="505" w:firstLine="1414"/>
              <w:rPr>
                <w:rFonts w:ascii="宋体" w:hAnsi="宋体"/>
                <w:bCs/>
                <w:color w:val="000000"/>
                <w:sz w:val="28"/>
                <w:szCs w:val="28"/>
              </w:rPr>
            </w:pPr>
          </w:p>
          <w:p w:rsidR="00630C90" w:rsidRDefault="008C4A5B">
            <w:pPr>
              <w:spacing w:line="360" w:lineRule="auto"/>
              <w:ind w:firstLineChars="505" w:firstLine="1414"/>
              <w:rPr>
                <w:rFonts w:ascii="宋体" w:hAnsi="宋体"/>
                <w:bCs/>
                <w:color w:val="000000"/>
                <w:sz w:val="28"/>
                <w:szCs w:val="28"/>
              </w:rPr>
            </w:pPr>
            <w:r>
              <w:rPr>
                <w:rFonts w:ascii="宋体" w:hAnsi="宋体" w:hint="eastAsia"/>
                <w:bCs/>
                <w:color w:val="000000"/>
                <w:sz w:val="28"/>
                <w:szCs w:val="28"/>
              </w:rPr>
              <w:t>收费标准</w:t>
            </w:r>
          </w:p>
          <w:p w:rsidR="00630C90" w:rsidRDefault="008C4A5B">
            <w:pPr>
              <w:spacing w:line="360" w:lineRule="auto"/>
              <w:ind w:firstLineChars="100" w:firstLine="280"/>
              <w:rPr>
                <w:rFonts w:ascii="宋体" w:hAnsi="宋体"/>
                <w:bCs/>
                <w:color w:val="000000"/>
                <w:sz w:val="28"/>
                <w:szCs w:val="28"/>
              </w:rPr>
            </w:pPr>
            <w:r>
              <w:rPr>
                <w:rFonts w:ascii="宋体" w:hAnsi="宋体" w:hint="eastAsia"/>
                <w:bCs/>
                <w:color w:val="000000"/>
                <w:sz w:val="28"/>
                <w:szCs w:val="28"/>
              </w:rPr>
              <w:t>范围</w:t>
            </w:r>
          </w:p>
        </w:tc>
        <w:tc>
          <w:tcPr>
            <w:tcW w:w="2843" w:type="dxa"/>
            <w:vAlign w:val="center"/>
          </w:tcPr>
          <w:p w:rsidR="00630C90" w:rsidRDefault="00630C90">
            <w:pPr>
              <w:spacing w:line="360" w:lineRule="auto"/>
              <w:jc w:val="center"/>
              <w:rPr>
                <w:rFonts w:ascii="宋体" w:hAnsi="宋体"/>
                <w:bCs/>
                <w:color w:val="000000"/>
                <w:sz w:val="28"/>
                <w:szCs w:val="28"/>
              </w:rPr>
            </w:pPr>
          </w:p>
          <w:p w:rsidR="00630C90" w:rsidRDefault="008C4A5B">
            <w:pPr>
              <w:spacing w:line="360" w:lineRule="auto"/>
              <w:jc w:val="center"/>
              <w:rPr>
                <w:rFonts w:ascii="宋体" w:hAnsi="宋体"/>
                <w:bCs/>
                <w:color w:val="000000"/>
                <w:sz w:val="28"/>
                <w:szCs w:val="28"/>
              </w:rPr>
            </w:pPr>
            <w:r>
              <w:rPr>
                <w:rFonts w:ascii="宋体" w:hAnsi="宋体" w:hint="eastAsia"/>
                <w:bCs/>
                <w:color w:val="000000"/>
                <w:sz w:val="28"/>
                <w:szCs w:val="28"/>
              </w:rPr>
              <w:t>车辆施救起步费</w:t>
            </w:r>
          </w:p>
          <w:p w:rsidR="00630C90" w:rsidRDefault="008C4A5B">
            <w:pPr>
              <w:spacing w:line="360" w:lineRule="auto"/>
              <w:jc w:val="center"/>
              <w:rPr>
                <w:rFonts w:ascii="宋体" w:hAnsi="宋体"/>
                <w:bCs/>
                <w:color w:val="000000"/>
                <w:sz w:val="28"/>
                <w:szCs w:val="28"/>
              </w:rPr>
            </w:pPr>
            <w:r>
              <w:rPr>
                <w:rFonts w:ascii="宋体" w:hAnsi="宋体" w:hint="eastAsia"/>
                <w:bCs/>
                <w:color w:val="000000"/>
                <w:sz w:val="28"/>
                <w:szCs w:val="28"/>
              </w:rPr>
              <w:t>（元/车 *次）</w:t>
            </w:r>
          </w:p>
        </w:tc>
        <w:tc>
          <w:tcPr>
            <w:tcW w:w="2843" w:type="dxa"/>
            <w:vAlign w:val="center"/>
          </w:tcPr>
          <w:p w:rsidR="00630C90" w:rsidRDefault="00630C90">
            <w:pPr>
              <w:spacing w:line="360" w:lineRule="auto"/>
              <w:jc w:val="center"/>
              <w:rPr>
                <w:rFonts w:ascii="宋体" w:hAnsi="宋体"/>
                <w:bCs/>
                <w:color w:val="000000"/>
                <w:sz w:val="28"/>
                <w:szCs w:val="28"/>
              </w:rPr>
            </w:pPr>
          </w:p>
          <w:p w:rsidR="00630C90" w:rsidRDefault="008C4A5B">
            <w:pPr>
              <w:spacing w:line="360" w:lineRule="auto"/>
              <w:jc w:val="center"/>
              <w:rPr>
                <w:rFonts w:ascii="宋体" w:hAnsi="宋体"/>
                <w:bCs/>
                <w:color w:val="000000"/>
                <w:sz w:val="28"/>
                <w:szCs w:val="28"/>
              </w:rPr>
            </w:pPr>
            <w:r>
              <w:rPr>
                <w:rFonts w:ascii="宋体" w:hAnsi="宋体" w:hint="eastAsia"/>
                <w:bCs/>
                <w:color w:val="000000"/>
                <w:sz w:val="28"/>
                <w:szCs w:val="28"/>
              </w:rPr>
              <w:t>车辆拖车费</w:t>
            </w:r>
          </w:p>
          <w:p w:rsidR="00630C90" w:rsidRDefault="008C4A5B">
            <w:pPr>
              <w:spacing w:line="360" w:lineRule="auto"/>
              <w:jc w:val="center"/>
              <w:rPr>
                <w:rFonts w:ascii="宋体" w:hAnsi="宋体"/>
                <w:bCs/>
                <w:color w:val="000000"/>
                <w:sz w:val="28"/>
                <w:szCs w:val="28"/>
              </w:rPr>
            </w:pPr>
            <w:r>
              <w:rPr>
                <w:rFonts w:ascii="宋体" w:hAnsi="宋体" w:hint="eastAsia"/>
                <w:bCs/>
                <w:color w:val="000000"/>
                <w:sz w:val="28"/>
                <w:szCs w:val="28"/>
              </w:rPr>
              <w:t>（元/车 *公里）</w:t>
            </w:r>
          </w:p>
        </w:tc>
      </w:tr>
      <w:tr w:rsidR="00630C90">
        <w:trPr>
          <w:trHeight w:val="1764"/>
        </w:trPr>
        <w:tc>
          <w:tcPr>
            <w:tcW w:w="2842" w:type="dxa"/>
            <w:vAlign w:val="center"/>
          </w:tcPr>
          <w:p w:rsidR="00630C90" w:rsidRDefault="006C4BC9" w:rsidP="006C4BC9">
            <w:pPr>
              <w:spacing w:line="360" w:lineRule="auto"/>
              <w:jc w:val="center"/>
              <w:rPr>
                <w:rFonts w:ascii="宋体" w:hAnsi="宋体"/>
                <w:bCs/>
                <w:color w:val="000000"/>
                <w:sz w:val="30"/>
                <w:szCs w:val="28"/>
              </w:rPr>
            </w:pPr>
            <w:r>
              <w:rPr>
                <w:rFonts w:ascii="宋体" w:hAnsi="宋体" w:hint="eastAsia"/>
                <w:bCs/>
                <w:color w:val="000000"/>
                <w:sz w:val="30"/>
                <w:szCs w:val="28"/>
              </w:rPr>
              <w:t>三门县内</w:t>
            </w:r>
          </w:p>
        </w:tc>
        <w:tc>
          <w:tcPr>
            <w:tcW w:w="2843" w:type="dxa"/>
          </w:tcPr>
          <w:p w:rsidR="00630C90" w:rsidRDefault="00630C90">
            <w:pPr>
              <w:spacing w:line="360" w:lineRule="auto"/>
              <w:rPr>
                <w:rFonts w:ascii="宋体" w:hAnsi="宋体"/>
                <w:bCs/>
                <w:color w:val="000000"/>
                <w:sz w:val="28"/>
                <w:szCs w:val="28"/>
              </w:rPr>
            </w:pPr>
          </w:p>
        </w:tc>
        <w:tc>
          <w:tcPr>
            <w:tcW w:w="2843" w:type="dxa"/>
          </w:tcPr>
          <w:p w:rsidR="00630C90" w:rsidRDefault="00630C90">
            <w:pPr>
              <w:spacing w:line="360" w:lineRule="auto"/>
              <w:rPr>
                <w:rFonts w:ascii="宋体" w:hAnsi="宋体"/>
                <w:bCs/>
                <w:color w:val="000000"/>
                <w:sz w:val="28"/>
                <w:szCs w:val="28"/>
              </w:rPr>
            </w:pPr>
          </w:p>
        </w:tc>
      </w:tr>
    </w:tbl>
    <w:p w:rsidR="00630C90" w:rsidRDefault="008C4A5B">
      <w:pPr>
        <w:spacing w:line="360" w:lineRule="auto"/>
        <w:rPr>
          <w:rFonts w:ascii="宋体" w:hAnsi="宋体"/>
          <w:color w:val="000000"/>
          <w:sz w:val="28"/>
          <w:szCs w:val="28"/>
        </w:rPr>
      </w:pPr>
      <w:r>
        <w:rPr>
          <w:rFonts w:ascii="宋体" w:hAnsi="宋体" w:hint="eastAsia"/>
          <w:color w:val="000000"/>
          <w:sz w:val="28"/>
          <w:szCs w:val="28"/>
        </w:rPr>
        <w:t>备注：如不收费的就填写免费。</w:t>
      </w: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8C4A5B">
      <w:pPr>
        <w:rPr>
          <w:rFonts w:ascii="宋体" w:hAnsi="宋体"/>
          <w:color w:val="000000"/>
          <w:sz w:val="30"/>
        </w:rPr>
      </w:pPr>
      <w:r>
        <w:rPr>
          <w:rFonts w:ascii="宋体" w:hAnsi="宋体" w:hint="eastAsia"/>
          <w:color w:val="000000"/>
          <w:sz w:val="28"/>
        </w:rPr>
        <w:t>投标人签字并加盖单位公章</w:t>
      </w:r>
    </w:p>
    <w:p w:rsidR="00630C90" w:rsidRDefault="008C4A5B">
      <w:pPr>
        <w:ind w:firstLineChars="1400" w:firstLine="4200"/>
        <w:rPr>
          <w:rFonts w:ascii="宋体" w:hAnsi="宋体"/>
          <w:color w:val="000000"/>
          <w:sz w:val="30"/>
        </w:rPr>
      </w:pPr>
      <w:r>
        <w:rPr>
          <w:rFonts w:ascii="宋体" w:hAnsi="宋体" w:hint="eastAsia"/>
          <w:color w:val="000000"/>
          <w:sz w:val="30"/>
        </w:rPr>
        <w:t xml:space="preserve">   </w:t>
      </w:r>
    </w:p>
    <w:p w:rsidR="00630C90" w:rsidRDefault="008C4A5B">
      <w:pPr>
        <w:ind w:firstLineChars="1400" w:firstLine="4200"/>
        <w:rPr>
          <w:rFonts w:ascii="宋体" w:hAnsi="宋体"/>
          <w:color w:val="000000"/>
          <w:sz w:val="30"/>
        </w:rPr>
      </w:pPr>
      <w:r>
        <w:rPr>
          <w:rFonts w:ascii="宋体" w:hAnsi="宋体" w:hint="eastAsia"/>
          <w:color w:val="000000"/>
          <w:sz w:val="30"/>
        </w:rPr>
        <w:t>201</w:t>
      </w:r>
      <w:r w:rsidR="006C4BC9">
        <w:rPr>
          <w:rFonts w:ascii="宋体" w:hAnsi="宋体" w:hint="eastAsia"/>
          <w:color w:val="000000"/>
          <w:sz w:val="30"/>
        </w:rPr>
        <w:t>8</w:t>
      </w:r>
      <w:r>
        <w:rPr>
          <w:rFonts w:ascii="宋体" w:hAnsi="宋体" w:hint="eastAsia"/>
          <w:color w:val="000000"/>
          <w:sz w:val="30"/>
        </w:rPr>
        <w:t>年    月    日</w:t>
      </w:r>
    </w:p>
    <w:p w:rsidR="00630C90" w:rsidRDefault="00630C90">
      <w:pPr>
        <w:rPr>
          <w:rFonts w:ascii="宋体" w:hAnsi="宋体"/>
          <w:bCs/>
          <w:color w:val="000000"/>
          <w:sz w:val="24"/>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8C4A5B">
      <w:pPr>
        <w:spacing w:line="360" w:lineRule="auto"/>
        <w:rPr>
          <w:rFonts w:ascii="宋体" w:hAnsi="宋体"/>
          <w:bCs/>
          <w:color w:val="000000"/>
          <w:sz w:val="28"/>
          <w:szCs w:val="28"/>
        </w:rPr>
      </w:pPr>
      <w:r>
        <w:rPr>
          <w:rFonts w:ascii="宋体" w:hAnsi="宋体" w:hint="eastAsia"/>
          <w:bCs/>
          <w:color w:val="000000"/>
          <w:sz w:val="24"/>
        </w:rPr>
        <w:t>附件六</w:t>
      </w:r>
      <w:r>
        <w:rPr>
          <w:rFonts w:ascii="宋体" w:hAnsi="宋体" w:hint="eastAsia"/>
          <w:bCs/>
          <w:color w:val="000000"/>
          <w:sz w:val="28"/>
          <w:szCs w:val="28"/>
        </w:rPr>
        <w:t xml:space="preserve">     </w:t>
      </w:r>
    </w:p>
    <w:p w:rsidR="00630C90" w:rsidRDefault="008C4A5B">
      <w:pPr>
        <w:spacing w:line="360" w:lineRule="auto"/>
        <w:jc w:val="center"/>
        <w:rPr>
          <w:rFonts w:ascii="宋体" w:hAnsi="宋体"/>
          <w:b/>
          <w:color w:val="000000"/>
          <w:sz w:val="28"/>
          <w:szCs w:val="28"/>
        </w:rPr>
      </w:pPr>
      <w:r>
        <w:rPr>
          <w:rFonts w:ascii="宋体" w:hAnsi="宋体" w:hint="eastAsia"/>
          <w:b/>
          <w:color w:val="000000"/>
          <w:sz w:val="28"/>
          <w:szCs w:val="28"/>
        </w:rPr>
        <w:t>汽车维修企业状况一览表（第  标）</w:t>
      </w:r>
    </w:p>
    <w:p w:rsidR="00630C90" w:rsidRDefault="008C4A5B">
      <w:pPr>
        <w:numPr>
          <w:ilvl w:val="0"/>
          <w:numId w:val="9"/>
        </w:numPr>
        <w:spacing w:line="360" w:lineRule="auto"/>
        <w:jc w:val="center"/>
        <w:rPr>
          <w:rFonts w:ascii="宋体" w:hAnsi="宋体"/>
          <w:bCs/>
          <w:color w:val="000000"/>
          <w:sz w:val="30"/>
          <w:szCs w:val="30"/>
        </w:rPr>
      </w:pPr>
      <w:r>
        <w:rPr>
          <w:rFonts w:ascii="宋体" w:hAnsi="宋体" w:hint="eastAsia"/>
          <w:bCs/>
          <w:color w:val="000000"/>
          <w:sz w:val="30"/>
          <w:szCs w:val="30"/>
        </w:rPr>
        <w:t>基本情况一览表</w:t>
      </w:r>
    </w:p>
    <w:tbl>
      <w:tblPr>
        <w:tblpPr w:leftFromText="180" w:rightFromText="180" w:vertAnchor="text" w:tblpX="-601" w:tblpY="1"/>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270"/>
        <w:gridCol w:w="810"/>
        <w:gridCol w:w="6"/>
        <w:gridCol w:w="254"/>
        <w:gridCol w:w="840"/>
        <w:gridCol w:w="630"/>
        <w:gridCol w:w="840"/>
        <w:gridCol w:w="735"/>
        <w:gridCol w:w="630"/>
        <w:gridCol w:w="315"/>
        <w:gridCol w:w="525"/>
        <w:gridCol w:w="647"/>
        <w:gridCol w:w="1558"/>
      </w:tblGrid>
      <w:tr w:rsidR="00630C90">
        <w:trPr>
          <w:cantSplit/>
        </w:trPr>
        <w:tc>
          <w:tcPr>
            <w:tcW w:w="1870" w:type="dxa"/>
            <w:gridSpan w:val="2"/>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企业名称</w:t>
            </w:r>
          </w:p>
        </w:tc>
        <w:tc>
          <w:tcPr>
            <w:tcW w:w="5060" w:type="dxa"/>
            <w:gridSpan w:val="9"/>
            <w:vAlign w:val="center"/>
          </w:tcPr>
          <w:p w:rsidR="00630C90" w:rsidRDefault="00630C90">
            <w:pPr>
              <w:spacing w:line="360" w:lineRule="auto"/>
              <w:jc w:val="center"/>
              <w:rPr>
                <w:rFonts w:ascii="宋体" w:hAnsi="宋体"/>
                <w:bCs/>
                <w:color w:val="000000"/>
                <w:sz w:val="24"/>
              </w:rPr>
            </w:pPr>
          </w:p>
        </w:tc>
        <w:tc>
          <w:tcPr>
            <w:tcW w:w="1172" w:type="dxa"/>
            <w:gridSpan w:val="2"/>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邮编</w:t>
            </w:r>
          </w:p>
        </w:tc>
        <w:tc>
          <w:tcPr>
            <w:tcW w:w="1558" w:type="dxa"/>
            <w:vAlign w:val="center"/>
          </w:tcPr>
          <w:p w:rsidR="00630C90" w:rsidRDefault="00630C90">
            <w:pPr>
              <w:spacing w:line="360" w:lineRule="auto"/>
              <w:jc w:val="center"/>
              <w:rPr>
                <w:rFonts w:ascii="宋体" w:hAnsi="宋体"/>
                <w:bCs/>
                <w:color w:val="000000"/>
                <w:sz w:val="24"/>
              </w:rPr>
            </w:pPr>
          </w:p>
        </w:tc>
      </w:tr>
      <w:tr w:rsidR="00630C90">
        <w:trPr>
          <w:cantSplit/>
        </w:trPr>
        <w:tc>
          <w:tcPr>
            <w:tcW w:w="1870" w:type="dxa"/>
            <w:gridSpan w:val="2"/>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企业地址</w:t>
            </w:r>
          </w:p>
        </w:tc>
        <w:tc>
          <w:tcPr>
            <w:tcW w:w="5060" w:type="dxa"/>
            <w:gridSpan w:val="9"/>
            <w:vAlign w:val="center"/>
          </w:tcPr>
          <w:p w:rsidR="00630C90" w:rsidRDefault="00630C90">
            <w:pPr>
              <w:spacing w:line="360" w:lineRule="auto"/>
              <w:jc w:val="center"/>
              <w:rPr>
                <w:rFonts w:ascii="宋体" w:hAnsi="宋体"/>
                <w:bCs/>
                <w:color w:val="000000"/>
                <w:sz w:val="24"/>
              </w:rPr>
            </w:pPr>
          </w:p>
        </w:tc>
        <w:tc>
          <w:tcPr>
            <w:tcW w:w="1172" w:type="dxa"/>
            <w:gridSpan w:val="2"/>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电话</w:t>
            </w:r>
          </w:p>
        </w:tc>
        <w:tc>
          <w:tcPr>
            <w:tcW w:w="1558" w:type="dxa"/>
            <w:vAlign w:val="center"/>
          </w:tcPr>
          <w:p w:rsidR="00630C90" w:rsidRDefault="00630C90">
            <w:pPr>
              <w:spacing w:line="360" w:lineRule="auto"/>
              <w:jc w:val="center"/>
              <w:rPr>
                <w:rFonts w:ascii="宋体" w:hAnsi="宋体"/>
                <w:bCs/>
                <w:color w:val="000000"/>
                <w:sz w:val="24"/>
              </w:rPr>
            </w:pPr>
          </w:p>
        </w:tc>
      </w:tr>
      <w:tr w:rsidR="00630C90">
        <w:trPr>
          <w:cantSplit/>
        </w:trPr>
        <w:tc>
          <w:tcPr>
            <w:tcW w:w="1870" w:type="dxa"/>
            <w:gridSpan w:val="2"/>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法定代表人</w:t>
            </w:r>
          </w:p>
        </w:tc>
        <w:tc>
          <w:tcPr>
            <w:tcW w:w="1910" w:type="dxa"/>
            <w:gridSpan w:val="4"/>
            <w:vAlign w:val="center"/>
          </w:tcPr>
          <w:p w:rsidR="00630C90" w:rsidRDefault="00630C90">
            <w:pPr>
              <w:spacing w:line="360" w:lineRule="auto"/>
              <w:jc w:val="center"/>
              <w:rPr>
                <w:rFonts w:ascii="宋体" w:hAnsi="宋体"/>
                <w:bCs/>
                <w:color w:val="000000"/>
                <w:sz w:val="24"/>
              </w:rPr>
            </w:pPr>
          </w:p>
        </w:tc>
        <w:tc>
          <w:tcPr>
            <w:tcW w:w="1470" w:type="dxa"/>
            <w:gridSpan w:val="2"/>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企业类别</w:t>
            </w:r>
          </w:p>
        </w:tc>
        <w:tc>
          <w:tcPr>
            <w:tcW w:w="1365" w:type="dxa"/>
            <w:gridSpan w:val="2"/>
            <w:vAlign w:val="center"/>
          </w:tcPr>
          <w:p w:rsidR="00630C90" w:rsidRDefault="00630C90">
            <w:pPr>
              <w:spacing w:line="360" w:lineRule="auto"/>
              <w:jc w:val="center"/>
              <w:rPr>
                <w:rFonts w:ascii="宋体" w:hAnsi="宋体"/>
                <w:bCs/>
                <w:color w:val="000000"/>
                <w:sz w:val="24"/>
              </w:rPr>
            </w:pPr>
          </w:p>
        </w:tc>
        <w:tc>
          <w:tcPr>
            <w:tcW w:w="1487" w:type="dxa"/>
            <w:gridSpan w:val="3"/>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企业性质</w:t>
            </w:r>
          </w:p>
        </w:tc>
        <w:tc>
          <w:tcPr>
            <w:tcW w:w="1558" w:type="dxa"/>
            <w:vAlign w:val="center"/>
          </w:tcPr>
          <w:p w:rsidR="00630C90" w:rsidRDefault="00630C90">
            <w:pPr>
              <w:spacing w:line="360" w:lineRule="auto"/>
              <w:jc w:val="center"/>
              <w:rPr>
                <w:rFonts w:ascii="宋体" w:hAnsi="宋体"/>
                <w:bCs/>
                <w:color w:val="000000"/>
                <w:sz w:val="24"/>
              </w:rPr>
            </w:pPr>
          </w:p>
        </w:tc>
      </w:tr>
      <w:tr w:rsidR="00630C90">
        <w:trPr>
          <w:cantSplit/>
        </w:trPr>
        <w:tc>
          <w:tcPr>
            <w:tcW w:w="1870" w:type="dxa"/>
            <w:gridSpan w:val="2"/>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注册资金</w:t>
            </w:r>
          </w:p>
        </w:tc>
        <w:tc>
          <w:tcPr>
            <w:tcW w:w="1910" w:type="dxa"/>
            <w:gridSpan w:val="4"/>
            <w:vAlign w:val="center"/>
          </w:tcPr>
          <w:p w:rsidR="00630C90" w:rsidRDefault="008C4A5B">
            <w:pPr>
              <w:spacing w:line="360" w:lineRule="auto"/>
              <w:ind w:firstLine="900"/>
              <w:jc w:val="center"/>
              <w:rPr>
                <w:rFonts w:ascii="宋体" w:hAnsi="宋体"/>
                <w:bCs/>
                <w:color w:val="000000"/>
                <w:sz w:val="24"/>
              </w:rPr>
            </w:pPr>
            <w:r>
              <w:rPr>
                <w:rFonts w:ascii="宋体" w:hAnsi="宋体" w:hint="eastAsia"/>
                <w:bCs/>
                <w:color w:val="000000"/>
                <w:sz w:val="24"/>
              </w:rPr>
              <w:t>万元</w:t>
            </w:r>
          </w:p>
        </w:tc>
        <w:tc>
          <w:tcPr>
            <w:tcW w:w="1470" w:type="dxa"/>
            <w:gridSpan w:val="2"/>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固定资产</w:t>
            </w:r>
          </w:p>
        </w:tc>
        <w:tc>
          <w:tcPr>
            <w:tcW w:w="4410" w:type="dxa"/>
            <w:gridSpan w:val="6"/>
            <w:vAlign w:val="center"/>
          </w:tcPr>
          <w:p w:rsidR="00630C90" w:rsidRDefault="008C4A5B">
            <w:pPr>
              <w:spacing w:line="360" w:lineRule="auto"/>
              <w:rPr>
                <w:rFonts w:ascii="宋体" w:hAnsi="宋体"/>
                <w:bCs/>
                <w:color w:val="000000"/>
                <w:sz w:val="24"/>
              </w:rPr>
            </w:pPr>
            <w:r>
              <w:rPr>
                <w:rFonts w:ascii="宋体" w:hAnsi="宋体" w:hint="eastAsia"/>
                <w:bCs/>
                <w:color w:val="000000"/>
                <w:sz w:val="24"/>
              </w:rPr>
              <w:t>总值：                 万元；</w:t>
            </w:r>
          </w:p>
          <w:p w:rsidR="00630C90" w:rsidRDefault="008C4A5B">
            <w:pPr>
              <w:spacing w:line="360" w:lineRule="auto"/>
              <w:rPr>
                <w:rFonts w:ascii="宋体" w:hAnsi="宋体"/>
                <w:bCs/>
                <w:color w:val="000000"/>
                <w:sz w:val="24"/>
              </w:rPr>
            </w:pPr>
            <w:r>
              <w:rPr>
                <w:rFonts w:ascii="宋体" w:hAnsi="宋体" w:hint="eastAsia"/>
                <w:bCs/>
                <w:color w:val="000000"/>
                <w:sz w:val="24"/>
              </w:rPr>
              <w:t>其中设备：              万元</w:t>
            </w:r>
          </w:p>
        </w:tc>
      </w:tr>
      <w:tr w:rsidR="00630C90">
        <w:trPr>
          <w:cantSplit/>
          <w:trHeight w:val="2069"/>
        </w:trPr>
        <w:tc>
          <w:tcPr>
            <w:tcW w:w="1870" w:type="dxa"/>
            <w:gridSpan w:val="2"/>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职工总数</w:t>
            </w:r>
          </w:p>
        </w:tc>
        <w:tc>
          <w:tcPr>
            <w:tcW w:w="1070" w:type="dxa"/>
            <w:gridSpan w:val="3"/>
            <w:vAlign w:val="center"/>
          </w:tcPr>
          <w:p w:rsidR="00630C90" w:rsidRDefault="00630C90">
            <w:pPr>
              <w:spacing w:line="360" w:lineRule="auto"/>
              <w:jc w:val="center"/>
              <w:rPr>
                <w:rFonts w:ascii="宋体" w:hAnsi="宋体"/>
                <w:bCs/>
                <w:color w:val="000000"/>
                <w:sz w:val="24"/>
              </w:rPr>
            </w:pPr>
          </w:p>
        </w:tc>
        <w:tc>
          <w:tcPr>
            <w:tcW w:w="840" w:type="dxa"/>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技术管理人数</w:t>
            </w:r>
          </w:p>
        </w:tc>
        <w:tc>
          <w:tcPr>
            <w:tcW w:w="2205" w:type="dxa"/>
            <w:gridSpan w:val="3"/>
          </w:tcPr>
          <w:p w:rsidR="00630C90" w:rsidRDefault="008C4A5B">
            <w:pPr>
              <w:rPr>
                <w:rFonts w:ascii="宋体" w:hAnsi="宋体"/>
                <w:bCs/>
                <w:color w:val="000000"/>
                <w:sz w:val="24"/>
              </w:rPr>
            </w:pPr>
            <w:r>
              <w:rPr>
                <w:rFonts w:ascii="宋体" w:hAnsi="宋体" w:hint="eastAsia"/>
                <w:bCs/>
                <w:color w:val="000000"/>
                <w:sz w:val="24"/>
              </w:rPr>
              <w:t>企业管理负责人：</w:t>
            </w:r>
          </w:p>
          <w:p w:rsidR="00630C90" w:rsidRDefault="008C4A5B">
            <w:pPr>
              <w:rPr>
                <w:rFonts w:ascii="宋体" w:hAnsi="宋体"/>
                <w:bCs/>
                <w:color w:val="000000"/>
                <w:sz w:val="24"/>
              </w:rPr>
            </w:pPr>
            <w:r>
              <w:rPr>
                <w:rFonts w:ascii="宋体" w:hAnsi="宋体" w:hint="eastAsia"/>
                <w:bCs/>
                <w:color w:val="000000"/>
                <w:sz w:val="24"/>
              </w:rPr>
              <w:t>技术负责人：</w:t>
            </w:r>
          </w:p>
          <w:p w:rsidR="00630C90" w:rsidRDefault="008C4A5B">
            <w:pPr>
              <w:rPr>
                <w:rFonts w:ascii="宋体" w:hAnsi="宋体"/>
                <w:bCs/>
                <w:color w:val="000000"/>
                <w:sz w:val="24"/>
              </w:rPr>
            </w:pPr>
            <w:r>
              <w:rPr>
                <w:rFonts w:ascii="宋体" w:hAnsi="宋体" w:hint="eastAsia"/>
                <w:bCs/>
                <w:color w:val="000000"/>
                <w:sz w:val="24"/>
              </w:rPr>
              <w:t>质量检验员：</w:t>
            </w:r>
          </w:p>
          <w:p w:rsidR="00630C90" w:rsidRDefault="008C4A5B">
            <w:pPr>
              <w:rPr>
                <w:rFonts w:ascii="宋体" w:hAnsi="宋体"/>
                <w:bCs/>
                <w:color w:val="000000"/>
                <w:sz w:val="24"/>
              </w:rPr>
            </w:pPr>
            <w:r>
              <w:rPr>
                <w:rFonts w:ascii="宋体" w:hAnsi="宋体" w:hint="eastAsia"/>
                <w:bCs/>
                <w:color w:val="000000"/>
                <w:sz w:val="24"/>
              </w:rPr>
              <w:t>业务接待员：</w:t>
            </w:r>
          </w:p>
          <w:p w:rsidR="00630C90" w:rsidRDefault="008C4A5B">
            <w:pPr>
              <w:rPr>
                <w:rFonts w:ascii="宋体" w:hAnsi="宋体"/>
                <w:bCs/>
                <w:color w:val="000000"/>
                <w:sz w:val="24"/>
              </w:rPr>
            </w:pPr>
            <w:r>
              <w:rPr>
                <w:rFonts w:ascii="宋体" w:hAnsi="宋体" w:hint="eastAsia"/>
                <w:bCs/>
                <w:color w:val="000000"/>
                <w:sz w:val="24"/>
              </w:rPr>
              <w:t>价格结算员：</w:t>
            </w:r>
          </w:p>
          <w:p w:rsidR="00630C90" w:rsidRDefault="00630C90">
            <w:pPr>
              <w:rPr>
                <w:rFonts w:ascii="宋体" w:hAnsi="宋体"/>
                <w:bCs/>
                <w:color w:val="000000"/>
                <w:sz w:val="24"/>
              </w:rPr>
            </w:pPr>
          </w:p>
          <w:p w:rsidR="00630C90" w:rsidRDefault="00630C90">
            <w:pPr>
              <w:rPr>
                <w:rFonts w:ascii="宋体" w:hAnsi="宋体"/>
                <w:bCs/>
                <w:color w:val="000000"/>
                <w:sz w:val="24"/>
              </w:rPr>
            </w:pPr>
          </w:p>
        </w:tc>
        <w:tc>
          <w:tcPr>
            <w:tcW w:w="945" w:type="dxa"/>
            <w:gridSpan w:val="2"/>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维修人员人数</w:t>
            </w:r>
          </w:p>
        </w:tc>
        <w:tc>
          <w:tcPr>
            <w:tcW w:w="2730" w:type="dxa"/>
            <w:gridSpan w:val="3"/>
          </w:tcPr>
          <w:p w:rsidR="00630C90" w:rsidRDefault="008C4A5B">
            <w:pPr>
              <w:rPr>
                <w:rFonts w:ascii="宋体" w:hAnsi="宋体"/>
                <w:bCs/>
                <w:color w:val="000000"/>
                <w:sz w:val="24"/>
              </w:rPr>
            </w:pPr>
            <w:r>
              <w:rPr>
                <w:rFonts w:ascii="宋体" w:hAnsi="宋体" w:hint="eastAsia"/>
                <w:bCs/>
                <w:color w:val="000000"/>
                <w:sz w:val="24"/>
              </w:rPr>
              <w:t>工程师：</w:t>
            </w:r>
          </w:p>
          <w:p w:rsidR="00630C90" w:rsidRDefault="008C4A5B">
            <w:pPr>
              <w:rPr>
                <w:rFonts w:ascii="宋体" w:hAnsi="宋体"/>
                <w:bCs/>
                <w:color w:val="000000"/>
                <w:sz w:val="24"/>
              </w:rPr>
            </w:pPr>
            <w:r>
              <w:rPr>
                <w:rFonts w:ascii="宋体" w:hAnsi="宋体" w:hint="eastAsia"/>
                <w:bCs/>
                <w:color w:val="000000"/>
                <w:sz w:val="24"/>
              </w:rPr>
              <w:t>助理工程师：</w:t>
            </w:r>
          </w:p>
          <w:p w:rsidR="00630C90" w:rsidRDefault="008C4A5B">
            <w:pPr>
              <w:rPr>
                <w:rFonts w:ascii="宋体" w:hAnsi="宋体"/>
                <w:bCs/>
                <w:color w:val="000000"/>
                <w:sz w:val="24"/>
              </w:rPr>
            </w:pPr>
            <w:r>
              <w:rPr>
                <w:rFonts w:ascii="宋体" w:hAnsi="宋体" w:hint="eastAsia"/>
                <w:bCs/>
                <w:color w:val="000000"/>
                <w:sz w:val="24"/>
              </w:rPr>
              <w:t>技师：</w:t>
            </w:r>
          </w:p>
          <w:p w:rsidR="00630C90" w:rsidRDefault="008C4A5B">
            <w:pPr>
              <w:rPr>
                <w:rFonts w:ascii="宋体" w:hAnsi="宋体"/>
                <w:bCs/>
                <w:color w:val="000000"/>
                <w:sz w:val="24"/>
              </w:rPr>
            </w:pPr>
            <w:r>
              <w:rPr>
                <w:rFonts w:ascii="宋体" w:hAnsi="宋体" w:hint="eastAsia"/>
                <w:bCs/>
                <w:color w:val="000000"/>
                <w:sz w:val="24"/>
              </w:rPr>
              <w:t>机修工：</w:t>
            </w:r>
          </w:p>
          <w:p w:rsidR="00630C90" w:rsidRDefault="008C4A5B">
            <w:pPr>
              <w:rPr>
                <w:rFonts w:ascii="宋体" w:hAnsi="宋体"/>
                <w:bCs/>
                <w:color w:val="000000"/>
                <w:sz w:val="24"/>
              </w:rPr>
            </w:pPr>
            <w:proofErr w:type="gramStart"/>
            <w:r>
              <w:rPr>
                <w:rFonts w:ascii="宋体" w:hAnsi="宋体" w:hint="eastAsia"/>
                <w:bCs/>
                <w:color w:val="000000"/>
                <w:sz w:val="24"/>
              </w:rPr>
              <w:t>板金工</w:t>
            </w:r>
            <w:proofErr w:type="gramEnd"/>
            <w:r>
              <w:rPr>
                <w:rFonts w:ascii="宋体" w:hAnsi="宋体" w:hint="eastAsia"/>
                <w:bCs/>
                <w:color w:val="000000"/>
                <w:sz w:val="24"/>
              </w:rPr>
              <w:t>：</w:t>
            </w:r>
          </w:p>
          <w:p w:rsidR="00630C90" w:rsidRDefault="008C4A5B">
            <w:pPr>
              <w:rPr>
                <w:rFonts w:ascii="宋体" w:hAnsi="宋体"/>
                <w:bCs/>
                <w:color w:val="000000"/>
                <w:sz w:val="24"/>
              </w:rPr>
            </w:pPr>
            <w:r>
              <w:rPr>
                <w:rFonts w:ascii="宋体" w:hAnsi="宋体" w:hint="eastAsia"/>
                <w:bCs/>
                <w:color w:val="000000"/>
                <w:sz w:val="24"/>
              </w:rPr>
              <w:t>油漆工：</w:t>
            </w:r>
          </w:p>
          <w:p w:rsidR="00630C90" w:rsidRDefault="008C4A5B">
            <w:pPr>
              <w:rPr>
                <w:rFonts w:ascii="宋体" w:hAnsi="宋体"/>
                <w:bCs/>
                <w:color w:val="000000"/>
                <w:sz w:val="24"/>
              </w:rPr>
            </w:pPr>
            <w:r>
              <w:rPr>
                <w:rFonts w:ascii="宋体" w:hAnsi="宋体" w:hint="eastAsia"/>
                <w:bCs/>
                <w:color w:val="000000"/>
                <w:sz w:val="24"/>
              </w:rPr>
              <w:t>电工：</w:t>
            </w:r>
          </w:p>
        </w:tc>
      </w:tr>
      <w:tr w:rsidR="00630C90">
        <w:trPr>
          <w:cantSplit/>
          <w:trHeight w:val="850"/>
        </w:trPr>
        <w:tc>
          <w:tcPr>
            <w:tcW w:w="600" w:type="dxa"/>
            <w:vMerge w:val="restart"/>
            <w:vAlign w:val="center"/>
          </w:tcPr>
          <w:p w:rsidR="00630C90" w:rsidRDefault="00630C90">
            <w:pPr>
              <w:spacing w:line="360" w:lineRule="auto"/>
              <w:jc w:val="center"/>
              <w:rPr>
                <w:rFonts w:ascii="宋体" w:hAnsi="宋体"/>
                <w:bCs/>
                <w:color w:val="000000"/>
                <w:sz w:val="24"/>
              </w:rPr>
            </w:pPr>
          </w:p>
          <w:p w:rsidR="00630C90" w:rsidRDefault="008C4A5B">
            <w:pPr>
              <w:spacing w:line="360" w:lineRule="auto"/>
              <w:jc w:val="center"/>
              <w:rPr>
                <w:rFonts w:ascii="宋体" w:hAnsi="宋体"/>
                <w:bCs/>
                <w:color w:val="000000"/>
                <w:sz w:val="24"/>
              </w:rPr>
            </w:pPr>
            <w:r>
              <w:rPr>
                <w:rFonts w:ascii="宋体" w:hAnsi="宋体" w:hint="eastAsia"/>
                <w:bCs/>
                <w:color w:val="000000"/>
                <w:sz w:val="24"/>
              </w:rPr>
              <w:t>经营业绩</w:t>
            </w:r>
          </w:p>
        </w:tc>
        <w:tc>
          <w:tcPr>
            <w:tcW w:w="1270" w:type="dxa"/>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年份</w:t>
            </w:r>
          </w:p>
        </w:tc>
        <w:tc>
          <w:tcPr>
            <w:tcW w:w="2540" w:type="dxa"/>
            <w:gridSpan w:val="5"/>
            <w:vAlign w:val="center"/>
          </w:tcPr>
          <w:p w:rsidR="00630C90" w:rsidRDefault="008C4A5B">
            <w:pPr>
              <w:spacing w:line="360" w:lineRule="auto"/>
              <w:jc w:val="center"/>
              <w:rPr>
                <w:rFonts w:ascii="宋体" w:hAnsi="宋体"/>
                <w:bCs/>
                <w:color w:val="000000"/>
                <w:sz w:val="24"/>
              </w:rPr>
            </w:pPr>
            <w:r>
              <w:rPr>
                <w:rFonts w:ascii="宋体" w:hAnsi="宋体" w:hint="eastAsia"/>
                <w:bCs/>
                <w:color w:val="000000"/>
                <w:sz w:val="24"/>
              </w:rPr>
              <w:t>维修总产值</w:t>
            </w:r>
          </w:p>
          <w:p w:rsidR="00630C90" w:rsidRDefault="008C4A5B">
            <w:pPr>
              <w:tabs>
                <w:tab w:val="right" w:pos="2324"/>
              </w:tabs>
              <w:spacing w:line="360" w:lineRule="auto"/>
              <w:jc w:val="center"/>
              <w:rPr>
                <w:rFonts w:ascii="宋体" w:hAnsi="宋体"/>
                <w:bCs/>
                <w:color w:val="000000"/>
                <w:sz w:val="24"/>
              </w:rPr>
            </w:pPr>
            <w:r>
              <w:rPr>
                <w:rFonts w:ascii="宋体" w:hAnsi="宋体" w:hint="eastAsia"/>
                <w:bCs/>
                <w:color w:val="000000"/>
                <w:sz w:val="24"/>
              </w:rPr>
              <w:t>（万元）</w:t>
            </w:r>
          </w:p>
        </w:tc>
        <w:tc>
          <w:tcPr>
            <w:tcW w:w="3045" w:type="dxa"/>
            <w:gridSpan w:val="5"/>
          </w:tcPr>
          <w:p w:rsidR="00630C90" w:rsidRDefault="008C4A5B">
            <w:pPr>
              <w:spacing w:line="360" w:lineRule="auto"/>
              <w:ind w:firstLine="645"/>
              <w:rPr>
                <w:rFonts w:ascii="宋体" w:hAnsi="宋体"/>
                <w:bCs/>
                <w:color w:val="000000"/>
                <w:sz w:val="24"/>
              </w:rPr>
            </w:pPr>
            <w:r>
              <w:rPr>
                <w:rFonts w:ascii="宋体" w:hAnsi="宋体" w:hint="eastAsia"/>
                <w:bCs/>
                <w:color w:val="000000"/>
                <w:sz w:val="24"/>
              </w:rPr>
              <w:t>维修车型</w:t>
            </w:r>
          </w:p>
          <w:p w:rsidR="00630C90" w:rsidRDefault="008C4A5B">
            <w:pPr>
              <w:spacing w:line="360" w:lineRule="auto"/>
              <w:rPr>
                <w:rFonts w:ascii="宋体" w:hAnsi="宋体"/>
                <w:bCs/>
                <w:color w:val="000000"/>
                <w:sz w:val="24"/>
              </w:rPr>
            </w:pPr>
            <w:r>
              <w:rPr>
                <w:rFonts w:ascii="宋体" w:hAnsi="宋体" w:hint="eastAsia"/>
                <w:bCs/>
                <w:color w:val="000000"/>
                <w:sz w:val="24"/>
              </w:rPr>
              <w:t>（有特约维修的注明品牌）</w:t>
            </w:r>
          </w:p>
        </w:tc>
        <w:tc>
          <w:tcPr>
            <w:tcW w:w="2205" w:type="dxa"/>
            <w:gridSpan w:val="2"/>
          </w:tcPr>
          <w:p w:rsidR="00630C90" w:rsidRDefault="008C4A5B" w:rsidP="00E532C1">
            <w:pPr>
              <w:spacing w:line="360" w:lineRule="auto"/>
              <w:rPr>
                <w:rFonts w:ascii="宋体" w:hAnsi="宋体"/>
                <w:bCs/>
                <w:color w:val="000000"/>
                <w:sz w:val="24"/>
              </w:rPr>
            </w:pPr>
            <w:r w:rsidRPr="00E532C1">
              <w:rPr>
                <w:rFonts w:ascii="宋体" w:hAnsi="宋体" w:hint="eastAsia"/>
                <w:bCs/>
                <w:sz w:val="24"/>
              </w:rPr>
              <w:t>201</w:t>
            </w:r>
            <w:r w:rsidR="00E532C1" w:rsidRPr="00E532C1">
              <w:rPr>
                <w:rFonts w:ascii="宋体" w:hAnsi="宋体" w:hint="eastAsia"/>
                <w:bCs/>
                <w:sz w:val="24"/>
              </w:rPr>
              <w:t>6</w:t>
            </w:r>
            <w:r>
              <w:rPr>
                <w:rFonts w:ascii="宋体" w:hAnsi="宋体" w:hint="eastAsia"/>
                <w:bCs/>
                <w:color w:val="000000"/>
                <w:sz w:val="24"/>
              </w:rPr>
              <w:t>年以来的荣誉情况（附复印件）</w:t>
            </w:r>
          </w:p>
        </w:tc>
      </w:tr>
      <w:tr w:rsidR="00630C90">
        <w:trPr>
          <w:cantSplit/>
          <w:trHeight w:val="1705"/>
        </w:trPr>
        <w:tc>
          <w:tcPr>
            <w:tcW w:w="600" w:type="dxa"/>
            <w:vMerge/>
            <w:vAlign w:val="center"/>
          </w:tcPr>
          <w:p w:rsidR="00630C90" w:rsidRDefault="00630C90">
            <w:pPr>
              <w:spacing w:line="360" w:lineRule="auto"/>
              <w:jc w:val="center"/>
              <w:rPr>
                <w:rFonts w:ascii="宋体" w:hAnsi="宋体"/>
                <w:bCs/>
                <w:color w:val="000000"/>
                <w:sz w:val="24"/>
              </w:rPr>
            </w:pPr>
          </w:p>
        </w:tc>
        <w:tc>
          <w:tcPr>
            <w:tcW w:w="1270" w:type="dxa"/>
            <w:vAlign w:val="center"/>
          </w:tcPr>
          <w:p w:rsidR="00630C90" w:rsidRPr="00E532C1" w:rsidRDefault="00E532C1">
            <w:pPr>
              <w:spacing w:line="360" w:lineRule="auto"/>
              <w:jc w:val="center"/>
              <w:rPr>
                <w:rFonts w:ascii="宋体" w:hAnsi="宋体"/>
                <w:bCs/>
                <w:sz w:val="24"/>
              </w:rPr>
            </w:pPr>
            <w:r w:rsidRPr="00E532C1">
              <w:rPr>
                <w:rFonts w:ascii="宋体" w:hAnsi="宋体" w:hint="eastAsia"/>
                <w:bCs/>
                <w:sz w:val="24"/>
              </w:rPr>
              <w:t>16</w:t>
            </w:r>
            <w:r w:rsidR="008C4A5B" w:rsidRPr="00E532C1">
              <w:rPr>
                <w:rFonts w:ascii="宋体" w:hAnsi="宋体" w:hint="eastAsia"/>
                <w:bCs/>
                <w:sz w:val="24"/>
              </w:rPr>
              <w:t>－</w:t>
            </w:r>
            <w:r w:rsidRPr="00E532C1">
              <w:rPr>
                <w:rFonts w:ascii="宋体" w:hAnsi="宋体" w:hint="eastAsia"/>
                <w:bCs/>
                <w:sz w:val="24"/>
              </w:rPr>
              <w:t>17</w:t>
            </w:r>
          </w:p>
          <w:p w:rsidR="00630C90" w:rsidRDefault="008C4A5B">
            <w:pPr>
              <w:spacing w:line="360" w:lineRule="auto"/>
              <w:jc w:val="center"/>
              <w:rPr>
                <w:rFonts w:ascii="宋体" w:hAnsi="宋体"/>
                <w:bCs/>
                <w:color w:val="000000"/>
                <w:sz w:val="24"/>
              </w:rPr>
            </w:pPr>
            <w:r w:rsidRPr="00E532C1">
              <w:rPr>
                <w:rFonts w:ascii="宋体" w:hAnsi="宋体" w:hint="eastAsia"/>
                <w:bCs/>
                <w:sz w:val="24"/>
              </w:rPr>
              <w:t>年度</w:t>
            </w:r>
          </w:p>
        </w:tc>
        <w:tc>
          <w:tcPr>
            <w:tcW w:w="2540" w:type="dxa"/>
            <w:gridSpan w:val="5"/>
            <w:vAlign w:val="center"/>
          </w:tcPr>
          <w:p w:rsidR="00630C90" w:rsidRDefault="00630C90">
            <w:pPr>
              <w:spacing w:line="360" w:lineRule="auto"/>
              <w:jc w:val="center"/>
              <w:rPr>
                <w:rFonts w:ascii="宋体" w:hAnsi="宋体"/>
                <w:bCs/>
                <w:color w:val="000000"/>
                <w:sz w:val="24"/>
              </w:rPr>
            </w:pPr>
          </w:p>
        </w:tc>
        <w:tc>
          <w:tcPr>
            <w:tcW w:w="3045" w:type="dxa"/>
            <w:gridSpan w:val="5"/>
            <w:vAlign w:val="center"/>
          </w:tcPr>
          <w:p w:rsidR="00630C90" w:rsidRDefault="00630C90">
            <w:pPr>
              <w:spacing w:line="360" w:lineRule="auto"/>
              <w:jc w:val="center"/>
              <w:rPr>
                <w:rFonts w:ascii="宋体" w:hAnsi="宋体"/>
                <w:bCs/>
                <w:color w:val="000000"/>
                <w:sz w:val="24"/>
              </w:rPr>
            </w:pPr>
          </w:p>
        </w:tc>
        <w:tc>
          <w:tcPr>
            <w:tcW w:w="2205" w:type="dxa"/>
            <w:gridSpan w:val="2"/>
            <w:vAlign w:val="center"/>
          </w:tcPr>
          <w:p w:rsidR="00630C90" w:rsidRDefault="00630C90">
            <w:pPr>
              <w:spacing w:line="360" w:lineRule="auto"/>
              <w:jc w:val="center"/>
              <w:rPr>
                <w:rFonts w:ascii="宋体" w:hAnsi="宋体"/>
                <w:bCs/>
                <w:color w:val="000000"/>
                <w:sz w:val="24"/>
              </w:rPr>
            </w:pPr>
          </w:p>
        </w:tc>
      </w:tr>
      <w:tr w:rsidR="00630C90">
        <w:trPr>
          <w:cantSplit/>
          <w:trHeight w:val="963"/>
        </w:trPr>
        <w:tc>
          <w:tcPr>
            <w:tcW w:w="2686" w:type="dxa"/>
            <w:gridSpan w:val="4"/>
            <w:vAlign w:val="center"/>
          </w:tcPr>
          <w:p w:rsidR="00630C90" w:rsidRDefault="008C4A5B" w:rsidP="00E532C1">
            <w:pPr>
              <w:rPr>
                <w:rFonts w:ascii="宋体" w:hAnsi="宋体"/>
                <w:bCs/>
                <w:color w:val="000000"/>
                <w:sz w:val="24"/>
              </w:rPr>
            </w:pPr>
            <w:r>
              <w:rPr>
                <w:rFonts w:ascii="宋体" w:hAnsi="宋体" w:hint="eastAsia"/>
                <w:bCs/>
                <w:color w:val="000000"/>
                <w:sz w:val="24"/>
              </w:rPr>
              <w:t>纳税情况（一般纳税人、小规模纳税人，</w:t>
            </w:r>
            <w:r w:rsidRPr="00E532C1">
              <w:rPr>
                <w:rFonts w:ascii="宋体" w:hAnsi="宋体" w:hint="eastAsia"/>
                <w:bCs/>
                <w:sz w:val="24"/>
              </w:rPr>
              <w:t>1</w:t>
            </w:r>
            <w:r w:rsidR="00E532C1" w:rsidRPr="00E532C1">
              <w:rPr>
                <w:rFonts w:ascii="宋体" w:hAnsi="宋体" w:hint="eastAsia"/>
                <w:bCs/>
                <w:sz w:val="24"/>
              </w:rPr>
              <w:t>6</w:t>
            </w:r>
            <w:r w:rsidRPr="00E532C1">
              <w:rPr>
                <w:rFonts w:ascii="宋体" w:hAnsi="宋体" w:hint="eastAsia"/>
                <w:bCs/>
                <w:sz w:val="24"/>
              </w:rPr>
              <w:t>－</w:t>
            </w:r>
            <w:proofErr w:type="gramStart"/>
            <w:r w:rsidRPr="00E532C1">
              <w:rPr>
                <w:rFonts w:ascii="宋体" w:hAnsi="宋体" w:hint="eastAsia"/>
                <w:bCs/>
                <w:sz w:val="24"/>
              </w:rPr>
              <w:t>1</w:t>
            </w:r>
            <w:r w:rsidR="00E532C1" w:rsidRPr="00E532C1">
              <w:rPr>
                <w:rFonts w:ascii="宋体" w:hAnsi="宋体" w:hint="eastAsia"/>
                <w:bCs/>
                <w:sz w:val="24"/>
              </w:rPr>
              <w:t>7</w:t>
            </w:r>
            <w:proofErr w:type="gramEnd"/>
            <w:r>
              <w:rPr>
                <w:rFonts w:ascii="宋体" w:hAnsi="宋体" w:hint="eastAsia"/>
                <w:bCs/>
                <w:color w:val="000000"/>
                <w:sz w:val="24"/>
              </w:rPr>
              <w:t>年度纳税总额）</w:t>
            </w:r>
          </w:p>
        </w:tc>
        <w:tc>
          <w:tcPr>
            <w:tcW w:w="6974" w:type="dxa"/>
            <w:gridSpan w:val="10"/>
            <w:vAlign w:val="center"/>
          </w:tcPr>
          <w:p w:rsidR="00630C90" w:rsidRDefault="00630C90">
            <w:pPr>
              <w:spacing w:line="360" w:lineRule="auto"/>
              <w:jc w:val="center"/>
              <w:rPr>
                <w:rFonts w:ascii="宋体" w:hAnsi="宋体"/>
                <w:bCs/>
                <w:color w:val="000000"/>
                <w:sz w:val="24"/>
              </w:rPr>
            </w:pPr>
          </w:p>
        </w:tc>
      </w:tr>
      <w:tr w:rsidR="00630C90">
        <w:trPr>
          <w:trHeight w:val="1014"/>
        </w:trPr>
        <w:tc>
          <w:tcPr>
            <w:tcW w:w="2680" w:type="dxa"/>
            <w:gridSpan w:val="3"/>
          </w:tcPr>
          <w:p w:rsidR="00630C90" w:rsidRDefault="008C4A5B">
            <w:pPr>
              <w:rPr>
                <w:rFonts w:ascii="宋体" w:hAnsi="宋体"/>
                <w:color w:val="000000"/>
                <w:sz w:val="24"/>
              </w:rPr>
            </w:pPr>
            <w:r>
              <w:rPr>
                <w:rFonts w:ascii="宋体" w:hAnsi="宋体" w:hint="eastAsia"/>
                <w:color w:val="000000"/>
                <w:sz w:val="24"/>
              </w:rPr>
              <w:t>企业管理情况（企业各项管理制度、安全制度、维修档案资料管理等）</w:t>
            </w:r>
          </w:p>
        </w:tc>
        <w:tc>
          <w:tcPr>
            <w:tcW w:w="6980" w:type="dxa"/>
            <w:gridSpan w:val="11"/>
          </w:tcPr>
          <w:p w:rsidR="00630C90" w:rsidRDefault="00630C90">
            <w:pPr>
              <w:widowControl/>
              <w:jc w:val="left"/>
              <w:rPr>
                <w:rFonts w:ascii="宋体" w:hAnsi="宋体"/>
                <w:color w:val="000000"/>
                <w:sz w:val="24"/>
              </w:rPr>
            </w:pPr>
          </w:p>
          <w:p w:rsidR="00630C90" w:rsidRDefault="00630C90">
            <w:pPr>
              <w:rPr>
                <w:rFonts w:ascii="宋体" w:hAnsi="宋体"/>
                <w:color w:val="000000"/>
                <w:sz w:val="24"/>
              </w:rPr>
            </w:pPr>
          </w:p>
        </w:tc>
      </w:tr>
      <w:tr w:rsidR="00630C90">
        <w:trPr>
          <w:trHeight w:val="440"/>
        </w:trPr>
        <w:tc>
          <w:tcPr>
            <w:tcW w:w="2680" w:type="dxa"/>
            <w:gridSpan w:val="3"/>
          </w:tcPr>
          <w:p w:rsidR="00630C90" w:rsidRDefault="008C4A5B">
            <w:pPr>
              <w:rPr>
                <w:rFonts w:ascii="宋体" w:hAnsi="宋体"/>
                <w:color w:val="000000"/>
                <w:sz w:val="24"/>
              </w:rPr>
            </w:pPr>
            <w:r>
              <w:rPr>
                <w:rFonts w:ascii="宋体" w:hAnsi="宋体" w:hint="eastAsia"/>
                <w:bCs/>
                <w:color w:val="000000"/>
                <w:sz w:val="24"/>
              </w:rPr>
              <w:t>计算机管理情况</w:t>
            </w:r>
          </w:p>
        </w:tc>
        <w:tc>
          <w:tcPr>
            <w:tcW w:w="6980" w:type="dxa"/>
            <w:gridSpan w:val="11"/>
          </w:tcPr>
          <w:p w:rsidR="00630C90" w:rsidRDefault="00630C90">
            <w:pPr>
              <w:ind w:left="420"/>
              <w:rPr>
                <w:rFonts w:ascii="宋体" w:hAnsi="宋体"/>
                <w:color w:val="000000"/>
                <w:sz w:val="24"/>
              </w:rPr>
            </w:pPr>
          </w:p>
        </w:tc>
      </w:tr>
    </w:tbl>
    <w:p w:rsidR="00630C90" w:rsidRDefault="00630C90">
      <w:pPr>
        <w:rPr>
          <w:rFonts w:ascii="宋体" w:hAnsi="宋体"/>
          <w:color w:val="000000"/>
          <w:sz w:val="28"/>
        </w:rPr>
      </w:pPr>
    </w:p>
    <w:p w:rsidR="00630C90" w:rsidRDefault="008C4A5B">
      <w:pPr>
        <w:rPr>
          <w:rFonts w:ascii="宋体" w:hAnsi="宋体"/>
          <w:color w:val="000000"/>
          <w:sz w:val="24"/>
        </w:rPr>
      </w:pPr>
      <w:r>
        <w:rPr>
          <w:rFonts w:ascii="宋体" w:hAnsi="宋体" w:hint="eastAsia"/>
          <w:color w:val="000000"/>
          <w:sz w:val="24"/>
        </w:rPr>
        <w:t xml:space="preserve">投标人签字并加盖单位公章： </w:t>
      </w:r>
    </w:p>
    <w:p w:rsidR="00630C90" w:rsidRDefault="008C4A5B">
      <w:pPr>
        <w:ind w:firstLineChars="2000" w:firstLine="4800"/>
        <w:rPr>
          <w:rFonts w:ascii="宋体" w:hAnsi="宋体"/>
          <w:color w:val="000000"/>
          <w:sz w:val="24"/>
        </w:rPr>
      </w:pPr>
      <w:r>
        <w:rPr>
          <w:rFonts w:ascii="宋体" w:hAnsi="宋体" w:hint="eastAsia"/>
          <w:color w:val="000000"/>
          <w:sz w:val="24"/>
        </w:rPr>
        <w:t>201</w:t>
      </w:r>
      <w:r w:rsidR="006C4BC9">
        <w:rPr>
          <w:rFonts w:ascii="宋体" w:hAnsi="宋体" w:hint="eastAsia"/>
          <w:color w:val="000000"/>
          <w:sz w:val="24"/>
        </w:rPr>
        <w:t>8</w:t>
      </w:r>
      <w:r>
        <w:rPr>
          <w:rFonts w:ascii="宋体" w:hAnsi="宋体" w:hint="eastAsia"/>
          <w:color w:val="000000"/>
          <w:sz w:val="24"/>
        </w:rPr>
        <w:t>年  月  日</w:t>
      </w:r>
    </w:p>
    <w:p w:rsidR="00630C90" w:rsidRDefault="00630C90" w:rsidP="006C4BC9">
      <w:pPr>
        <w:spacing w:line="360" w:lineRule="auto"/>
        <w:rPr>
          <w:rFonts w:ascii="宋体" w:hAnsi="宋体"/>
          <w:bCs/>
          <w:color w:val="000000"/>
          <w:sz w:val="30"/>
        </w:rPr>
      </w:pPr>
    </w:p>
    <w:p w:rsidR="00630C90" w:rsidRDefault="008C4A5B">
      <w:pPr>
        <w:spacing w:line="360" w:lineRule="auto"/>
        <w:ind w:firstLineChars="600" w:firstLine="1440"/>
        <w:rPr>
          <w:rFonts w:ascii="宋体" w:hAnsi="宋体"/>
          <w:bCs/>
          <w:color w:val="000000"/>
          <w:sz w:val="24"/>
        </w:rPr>
      </w:pPr>
      <w:r>
        <w:rPr>
          <w:rFonts w:ascii="宋体" w:hAnsi="宋体" w:hint="eastAsia"/>
          <w:bCs/>
          <w:color w:val="000000"/>
          <w:sz w:val="24"/>
        </w:rPr>
        <w:lastRenderedPageBreak/>
        <w:t>二、主要维修设备一览表（第  标）</w:t>
      </w:r>
    </w:p>
    <w:tbl>
      <w:tblPr>
        <w:tblpPr w:leftFromText="180" w:rightFromText="180" w:vertAnchor="text" w:tblpX="-601" w:tblpY="1"/>
        <w:tblOverlap w:val="neve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1995"/>
        <w:gridCol w:w="1302"/>
        <w:gridCol w:w="1870"/>
        <w:gridCol w:w="1870"/>
      </w:tblGrid>
      <w:tr w:rsidR="00630C90">
        <w:tc>
          <w:tcPr>
            <w:tcW w:w="2625" w:type="dxa"/>
            <w:vAlign w:val="center"/>
          </w:tcPr>
          <w:p w:rsidR="00630C90" w:rsidRDefault="008C4A5B">
            <w:pPr>
              <w:spacing w:line="360" w:lineRule="auto"/>
              <w:jc w:val="center"/>
              <w:rPr>
                <w:rFonts w:ascii="宋体" w:hAnsi="宋体"/>
                <w:bCs/>
                <w:color w:val="000000"/>
                <w:sz w:val="30"/>
              </w:rPr>
            </w:pPr>
            <w:r>
              <w:rPr>
                <w:rFonts w:ascii="宋体" w:hAnsi="宋体" w:hint="eastAsia"/>
                <w:bCs/>
                <w:color w:val="000000"/>
                <w:sz w:val="30"/>
              </w:rPr>
              <w:t>设备名称</w:t>
            </w:r>
          </w:p>
        </w:tc>
        <w:tc>
          <w:tcPr>
            <w:tcW w:w="1995" w:type="dxa"/>
            <w:vAlign w:val="center"/>
          </w:tcPr>
          <w:p w:rsidR="00630C90" w:rsidRDefault="008C4A5B">
            <w:pPr>
              <w:spacing w:line="360" w:lineRule="auto"/>
              <w:jc w:val="center"/>
              <w:rPr>
                <w:rFonts w:ascii="宋体" w:hAnsi="宋体"/>
                <w:bCs/>
                <w:color w:val="000000"/>
                <w:sz w:val="30"/>
              </w:rPr>
            </w:pPr>
            <w:r>
              <w:rPr>
                <w:rFonts w:ascii="宋体" w:hAnsi="宋体" w:hint="eastAsia"/>
                <w:bCs/>
                <w:color w:val="000000"/>
                <w:sz w:val="30"/>
              </w:rPr>
              <w:t>规格型号</w:t>
            </w:r>
          </w:p>
        </w:tc>
        <w:tc>
          <w:tcPr>
            <w:tcW w:w="1302" w:type="dxa"/>
            <w:vAlign w:val="center"/>
          </w:tcPr>
          <w:p w:rsidR="00630C90" w:rsidRDefault="008C4A5B">
            <w:pPr>
              <w:spacing w:line="360" w:lineRule="auto"/>
              <w:jc w:val="center"/>
              <w:rPr>
                <w:rFonts w:ascii="宋体" w:hAnsi="宋体"/>
                <w:bCs/>
                <w:color w:val="000000"/>
                <w:sz w:val="30"/>
              </w:rPr>
            </w:pPr>
            <w:r>
              <w:rPr>
                <w:rFonts w:ascii="宋体" w:hAnsi="宋体" w:hint="eastAsia"/>
                <w:bCs/>
                <w:color w:val="000000"/>
                <w:sz w:val="30"/>
              </w:rPr>
              <w:t>数量</w:t>
            </w:r>
          </w:p>
        </w:tc>
        <w:tc>
          <w:tcPr>
            <w:tcW w:w="1870" w:type="dxa"/>
            <w:vAlign w:val="center"/>
          </w:tcPr>
          <w:p w:rsidR="00630C90" w:rsidRDefault="008C4A5B">
            <w:pPr>
              <w:spacing w:line="360" w:lineRule="auto"/>
              <w:jc w:val="center"/>
              <w:rPr>
                <w:rFonts w:ascii="宋体" w:hAnsi="宋体"/>
                <w:bCs/>
                <w:color w:val="000000"/>
                <w:sz w:val="30"/>
              </w:rPr>
            </w:pPr>
            <w:r>
              <w:rPr>
                <w:rFonts w:ascii="宋体" w:hAnsi="宋体" w:hint="eastAsia"/>
                <w:bCs/>
                <w:color w:val="000000"/>
                <w:sz w:val="30"/>
              </w:rPr>
              <w:t>出厂日期</w:t>
            </w:r>
          </w:p>
        </w:tc>
        <w:tc>
          <w:tcPr>
            <w:tcW w:w="1870" w:type="dxa"/>
            <w:vAlign w:val="center"/>
          </w:tcPr>
          <w:p w:rsidR="00630C90" w:rsidRDefault="008C4A5B">
            <w:pPr>
              <w:spacing w:line="360" w:lineRule="auto"/>
              <w:jc w:val="center"/>
              <w:rPr>
                <w:rFonts w:ascii="宋体" w:hAnsi="宋体"/>
                <w:bCs/>
                <w:color w:val="000000"/>
                <w:sz w:val="30"/>
              </w:rPr>
            </w:pPr>
            <w:r>
              <w:rPr>
                <w:rFonts w:ascii="宋体" w:hAnsi="宋体" w:hint="eastAsia"/>
                <w:bCs/>
                <w:color w:val="000000"/>
                <w:sz w:val="30"/>
              </w:rPr>
              <w:t>设备原值</w:t>
            </w:r>
          </w:p>
        </w:tc>
      </w:tr>
      <w:tr w:rsidR="00630C90">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车轮动平衡机</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尾气（四气）分析仪</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rPr>
          <w:cantSplit/>
          <w:trHeight w:val="540"/>
        </w:trPr>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发动机综合检测仪</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rPr>
          <w:cantSplit/>
          <w:trHeight w:val="440"/>
        </w:trPr>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汽车故障诊断设备</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四轮定位仪</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车身校正设备</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升降设备</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喷烤漆房</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灯光检测设备</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制动侧滑试验台</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尾气净化装置</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8C4A5B">
            <w:pPr>
              <w:spacing w:line="360" w:lineRule="auto"/>
              <w:rPr>
                <w:rFonts w:ascii="宋体" w:hAnsi="宋体"/>
                <w:bCs/>
                <w:color w:val="000000"/>
                <w:sz w:val="24"/>
              </w:rPr>
            </w:pPr>
            <w:r>
              <w:rPr>
                <w:rFonts w:ascii="宋体" w:hAnsi="宋体" w:hint="eastAsia"/>
                <w:color w:val="000000"/>
                <w:sz w:val="24"/>
              </w:rPr>
              <w:t>自动变速器检测清洗设备</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8C4A5B">
            <w:pPr>
              <w:spacing w:line="360" w:lineRule="auto"/>
              <w:rPr>
                <w:rFonts w:ascii="宋体" w:hAnsi="宋体"/>
                <w:bCs/>
                <w:color w:val="000000"/>
                <w:sz w:val="24"/>
              </w:rPr>
            </w:pPr>
            <w:r>
              <w:rPr>
                <w:rFonts w:ascii="宋体" w:hAnsi="宋体" w:hint="eastAsia"/>
                <w:bCs/>
                <w:color w:val="000000"/>
                <w:sz w:val="24"/>
              </w:rPr>
              <w:t>施救车辆（附行驶证复印件）</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8C4A5B">
            <w:pPr>
              <w:spacing w:line="360" w:lineRule="auto"/>
              <w:rPr>
                <w:rFonts w:ascii="宋体" w:hAnsi="宋体"/>
                <w:b/>
                <w:color w:val="000000"/>
                <w:sz w:val="24"/>
              </w:rPr>
            </w:pPr>
            <w:r>
              <w:rPr>
                <w:rFonts w:ascii="宋体" w:hAnsi="宋体" w:hint="eastAsia"/>
                <w:b/>
                <w:color w:val="000000"/>
                <w:sz w:val="24"/>
              </w:rPr>
              <w:t>以及其他大型维修设备</w:t>
            </w:r>
          </w:p>
          <w:p w:rsidR="00630C90" w:rsidRDefault="008C4A5B">
            <w:pPr>
              <w:spacing w:line="360" w:lineRule="auto"/>
              <w:rPr>
                <w:rFonts w:ascii="宋体" w:hAnsi="宋体"/>
                <w:bCs/>
                <w:color w:val="000000"/>
                <w:sz w:val="24"/>
              </w:rPr>
            </w:pPr>
            <w:r>
              <w:rPr>
                <w:rFonts w:ascii="宋体" w:hint="eastAsia"/>
                <w:b/>
                <w:bCs/>
                <w:color w:val="000000"/>
                <w:spacing w:val="-4"/>
                <w:sz w:val="24"/>
              </w:rPr>
              <w:t>(行数不够自行增加)</w:t>
            </w: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r w:rsidR="00630C90">
        <w:tc>
          <w:tcPr>
            <w:tcW w:w="2625" w:type="dxa"/>
          </w:tcPr>
          <w:p w:rsidR="00630C90" w:rsidRDefault="00630C90">
            <w:pPr>
              <w:spacing w:line="360" w:lineRule="auto"/>
              <w:rPr>
                <w:rFonts w:ascii="宋体" w:hAnsi="宋体"/>
                <w:bCs/>
                <w:color w:val="000000"/>
                <w:sz w:val="24"/>
              </w:rPr>
            </w:pPr>
          </w:p>
        </w:tc>
        <w:tc>
          <w:tcPr>
            <w:tcW w:w="1995" w:type="dxa"/>
          </w:tcPr>
          <w:p w:rsidR="00630C90" w:rsidRDefault="00630C90">
            <w:pPr>
              <w:spacing w:line="360" w:lineRule="auto"/>
              <w:rPr>
                <w:rFonts w:ascii="宋体" w:hAnsi="宋体"/>
                <w:bCs/>
                <w:color w:val="000000"/>
                <w:sz w:val="30"/>
              </w:rPr>
            </w:pPr>
          </w:p>
        </w:tc>
        <w:tc>
          <w:tcPr>
            <w:tcW w:w="1302"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c>
          <w:tcPr>
            <w:tcW w:w="1870" w:type="dxa"/>
          </w:tcPr>
          <w:p w:rsidR="00630C90" w:rsidRDefault="00630C90">
            <w:pPr>
              <w:spacing w:line="360" w:lineRule="auto"/>
              <w:rPr>
                <w:rFonts w:ascii="宋体" w:hAnsi="宋体"/>
                <w:bCs/>
                <w:color w:val="000000"/>
                <w:sz w:val="30"/>
              </w:rPr>
            </w:pPr>
          </w:p>
        </w:tc>
      </w:tr>
    </w:tbl>
    <w:p w:rsidR="00630C90" w:rsidRDefault="00630C90">
      <w:pPr>
        <w:rPr>
          <w:rFonts w:ascii="宋体" w:hAnsi="宋体"/>
          <w:color w:val="000000"/>
          <w:sz w:val="28"/>
        </w:rPr>
      </w:pPr>
    </w:p>
    <w:p w:rsidR="00630C90" w:rsidRDefault="008C4A5B">
      <w:pPr>
        <w:rPr>
          <w:rFonts w:ascii="宋体" w:hAnsi="宋体"/>
          <w:color w:val="000000"/>
          <w:sz w:val="24"/>
        </w:rPr>
      </w:pPr>
      <w:r>
        <w:rPr>
          <w:rFonts w:ascii="宋体" w:hAnsi="宋体" w:hint="eastAsia"/>
          <w:color w:val="000000"/>
          <w:sz w:val="24"/>
        </w:rPr>
        <w:t>投标人签字并加盖单位公章：</w:t>
      </w:r>
    </w:p>
    <w:p w:rsidR="00630C90" w:rsidRDefault="00630C90">
      <w:pPr>
        <w:rPr>
          <w:rFonts w:ascii="宋体" w:hAnsi="宋体"/>
          <w:color w:val="000000"/>
          <w:sz w:val="24"/>
        </w:rPr>
      </w:pPr>
    </w:p>
    <w:p w:rsidR="00630C90" w:rsidRDefault="008C4A5B">
      <w:pPr>
        <w:ind w:firstLineChars="1750" w:firstLine="4200"/>
        <w:rPr>
          <w:rFonts w:ascii="宋体" w:hAnsi="宋体"/>
          <w:color w:val="000000"/>
          <w:sz w:val="24"/>
        </w:rPr>
      </w:pPr>
      <w:r>
        <w:rPr>
          <w:rFonts w:ascii="宋体" w:hAnsi="宋体" w:hint="eastAsia"/>
          <w:color w:val="000000"/>
          <w:sz w:val="24"/>
        </w:rPr>
        <w:t xml:space="preserve">           201</w:t>
      </w:r>
      <w:r w:rsidR="006C4BC9">
        <w:rPr>
          <w:rFonts w:ascii="宋体" w:hAnsi="宋体" w:hint="eastAsia"/>
          <w:color w:val="000000"/>
          <w:sz w:val="24"/>
        </w:rPr>
        <w:t>8</w:t>
      </w:r>
      <w:r>
        <w:rPr>
          <w:rFonts w:ascii="宋体" w:hAnsi="宋体" w:hint="eastAsia"/>
          <w:color w:val="000000"/>
          <w:sz w:val="24"/>
        </w:rPr>
        <w:t>年  月  日</w:t>
      </w:r>
    </w:p>
    <w:p w:rsidR="00630C90" w:rsidRDefault="00630C90">
      <w:pPr>
        <w:spacing w:line="360" w:lineRule="auto"/>
        <w:rPr>
          <w:rFonts w:ascii="宋体" w:hAnsi="宋体"/>
          <w:bCs/>
          <w:color w:val="000000"/>
          <w:sz w:val="30"/>
        </w:rPr>
      </w:pPr>
    </w:p>
    <w:p w:rsidR="00630C90" w:rsidRDefault="008C4A5B">
      <w:pPr>
        <w:spacing w:line="360" w:lineRule="auto"/>
        <w:ind w:firstLineChars="800" w:firstLine="1920"/>
        <w:rPr>
          <w:rFonts w:ascii="宋体" w:hAnsi="宋体"/>
          <w:bCs/>
          <w:color w:val="000000"/>
          <w:sz w:val="24"/>
        </w:rPr>
      </w:pPr>
      <w:r>
        <w:rPr>
          <w:rFonts w:ascii="宋体" w:hAnsi="宋体" w:hint="eastAsia"/>
          <w:bCs/>
          <w:color w:val="000000"/>
          <w:sz w:val="24"/>
        </w:rPr>
        <w:t>三、基础设施一览表（第  标）</w:t>
      </w:r>
    </w:p>
    <w:tbl>
      <w:tblPr>
        <w:tblpPr w:leftFromText="180" w:rightFromText="180" w:vertAnchor="text" w:tblpXSpec="center" w:tblpY="1"/>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1748"/>
        <w:gridCol w:w="1507"/>
        <w:gridCol w:w="1890"/>
        <w:gridCol w:w="1470"/>
        <w:gridCol w:w="1470"/>
      </w:tblGrid>
      <w:tr w:rsidR="00630C90">
        <w:tc>
          <w:tcPr>
            <w:tcW w:w="1575" w:type="dxa"/>
            <w:gridSpan w:val="2"/>
          </w:tcPr>
          <w:p w:rsidR="00630C90" w:rsidRDefault="008C4A5B">
            <w:pPr>
              <w:spacing w:line="360" w:lineRule="auto"/>
              <w:jc w:val="center"/>
              <w:rPr>
                <w:rFonts w:ascii="宋体" w:hAnsi="宋体"/>
                <w:bCs/>
                <w:color w:val="000000"/>
                <w:sz w:val="24"/>
              </w:rPr>
            </w:pPr>
            <w:r>
              <w:rPr>
                <w:rFonts w:ascii="宋体" w:hAnsi="宋体" w:hint="eastAsia"/>
                <w:bCs/>
                <w:color w:val="000000"/>
                <w:sz w:val="24"/>
              </w:rPr>
              <w:t>名称</w:t>
            </w:r>
          </w:p>
        </w:tc>
        <w:tc>
          <w:tcPr>
            <w:tcW w:w="1748" w:type="dxa"/>
          </w:tcPr>
          <w:p w:rsidR="00630C90" w:rsidRDefault="008C4A5B">
            <w:pPr>
              <w:spacing w:line="360" w:lineRule="auto"/>
              <w:jc w:val="center"/>
              <w:rPr>
                <w:rFonts w:ascii="宋体" w:hAnsi="宋体"/>
                <w:bCs/>
                <w:color w:val="000000"/>
                <w:sz w:val="24"/>
              </w:rPr>
            </w:pPr>
            <w:r>
              <w:rPr>
                <w:rFonts w:ascii="宋体" w:hAnsi="宋体" w:hint="eastAsia"/>
                <w:bCs/>
                <w:color w:val="000000"/>
                <w:sz w:val="24"/>
              </w:rPr>
              <w:t>面积</w:t>
            </w:r>
          </w:p>
        </w:tc>
        <w:tc>
          <w:tcPr>
            <w:tcW w:w="1507" w:type="dxa"/>
          </w:tcPr>
          <w:p w:rsidR="00630C90" w:rsidRDefault="008C4A5B">
            <w:pPr>
              <w:spacing w:line="360" w:lineRule="auto"/>
              <w:jc w:val="center"/>
              <w:rPr>
                <w:rFonts w:ascii="宋体" w:hAnsi="宋体"/>
                <w:bCs/>
                <w:color w:val="000000"/>
                <w:sz w:val="24"/>
              </w:rPr>
            </w:pPr>
            <w:r>
              <w:rPr>
                <w:rFonts w:ascii="宋体" w:hAnsi="宋体" w:hint="eastAsia"/>
                <w:bCs/>
                <w:color w:val="000000"/>
                <w:sz w:val="24"/>
              </w:rPr>
              <w:t>结构</w:t>
            </w:r>
          </w:p>
        </w:tc>
        <w:tc>
          <w:tcPr>
            <w:tcW w:w="1890" w:type="dxa"/>
          </w:tcPr>
          <w:p w:rsidR="00630C90" w:rsidRDefault="008C4A5B">
            <w:pPr>
              <w:spacing w:line="360" w:lineRule="auto"/>
              <w:jc w:val="center"/>
              <w:rPr>
                <w:rFonts w:ascii="宋体" w:hAnsi="宋体"/>
                <w:bCs/>
                <w:color w:val="000000"/>
                <w:sz w:val="24"/>
              </w:rPr>
            </w:pPr>
            <w:r>
              <w:rPr>
                <w:rFonts w:ascii="宋体" w:hAnsi="宋体" w:hint="eastAsia"/>
                <w:bCs/>
                <w:color w:val="000000"/>
                <w:sz w:val="24"/>
              </w:rPr>
              <w:t>名称</w:t>
            </w:r>
          </w:p>
        </w:tc>
        <w:tc>
          <w:tcPr>
            <w:tcW w:w="1470" w:type="dxa"/>
          </w:tcPr>
          <w:p w:rsidR="00630C90" w:rsidRDefault="008C4A5B">
            <w:pPr>
              <w:spacing w:line="360" w:lineRule="auto"/>
              <w:jc w:val="center"/>
              <w:rPr>
                <w:rFonts w:ascii="宋体" w:hAnsi="宋体"/>
                <w:bCs/>
                <w:color w:val="000000"/>
                <w:sz w:val="24"/>
              </w:rPr>
            </w:pPr>
            <w:r>
              <w:rPr>
                <w:rFonts w:ascii="宋体" w:hAnsi="宋体" w:hint="eastAsia"/>
                <w:bCs/>
                <w:color w:val="000000"/>
                <w:sz w:val="24"/>
              </w:rPr>
              <w:t>面积</w:t>
            </w:r>
          </w:p>
        </w:tc>
        <w:tc>
          <w:tcPr>
            <w:tcW w:w="1470" w:type="dxa"/>
          </w:tcPr>
          <w:p w:rsidR="00630C90" w:rsidRDefault="008C4A5B">
            <w:pPr>
              <w:spacing w:line="360" w:lineRule="auto"/>
              <w:jc w:val="center"/>
              <w:rPr>
                <w:rFonts w:ascii="宋体" w:hAnsi="宋体"/>
                <w:bCs/>
                <w:color w:val="000000"/>
                <w:sz w:val="24"/>
              </w:rPr>
            </w:pPr>
            <w:r>
              <w:rPr>
                <w:rFonts w:ascii="宋体" w:hAnsi="宋体" w:hint="eastAsia"/>
                <w:bCs/>
                <w:color w:val="000000"/>
                <w:sz w:val="24"/>
              </w:rPr>
              <w:t>结构</w:t>
            </w:r>
          </w:p>
        </w:tc>
      </w:tr>
      <w:tr w:rsidR="00630C90">
        <w:tc>
          <w:tcPr>
            <w:tcW w:w="1575" w:type="dxa"/>
            <w:gridSpan w:val="2"/>
          </w:tcPr>
          <w:p w:rsidR="00630C90" w:rsidRDefault="008C4A5B">
            <w:pPr>
              <w:spacing w:line="360" w:lineRule="auto"/>
              <w:jc w:val="center"/>
              <w:rPr>
                <w:rFonts w:ascii="宋体" w:hAnsi="宋体"/>
                <w:bCs/>
                <w:color w:val="000000"/>
                <w:sz w:val="24"/>
              </w:rPr>
            </w:pPr>
            <w:r>
              <w:rPr>
                <w:rFonts w:ascii="宋体" w:hAnsi="宋体" w:hint="eastAsia"/>
                <w:bCs/>
                <w:color w:val="000000"/>
                <w:sz w:val="24"/>
              </w:rPr>
              <w:t>厂房、场地总面积</w:t>
            </w:r>
          </w:p>
        </w:tc>
        <w:tc>
          <w:tcPr>
            <w:tcW w:w="1748" w:type="dxa"/>
          </w:tcPr>
          <w:p w:rsidR="00630C90" w:rsidRDefault="00630C90">
            <w:pPr>
              <w:spacing w:line="360" w:lineRule="auto"/>
              <w:jc w:val="center"/>
              <w:rPr>
                <w:rFonts w:ascii="宋体" w:hAnsi="宋体"/>
                <w:bCs/>
                <w:color w:val="000000"/>
                <w:sz w:val="24"/>
              </w:rPr>
            </w:pPr>
          </w:p>
        </w:tc>
        <w:tc>
          <w:tcPr>
            <w:tcW w:w="1507" w:type="dxa"/>
          </w:tcPr>
          <w:p w:rsidR="00630C90" w:rsidRDefault="00630C90">
            <w:pPr>
              <w:spacing w:line="360" w:lineRule="auto"/>
              <w:jc w:val="center"/>
              <w:rPr>
                <w:rFonts w:ascii="宋体" w:hAnsi="宋体"/>
                <w:bCs/>
                <w:color w:val="000000"/>
                <w:sz w:val="24"/>
              </w:rPr>
            </w:pPr>
          </w:p>
        </w:tc>
        <w:tc>
          <w:tcPr>
            <w:tcW w:w="1890" w:type="dxa"/>
          </w:tcPr>
          <w:p w:rsidR="00630C90" w:rsidRDefault="008C4A5B">
            <w:pPr>
              <w:spacing w:line="360" w:lineRule="auto"/>
              <w:jc w:val="center"/>
              <w:rPr>
                <w:rFonts w:ascii="宋体" w:hAnsi="宋体"/>
                <w:bCs/>
                <w:color w:val="000000"/>
                <w:sz w:val="24"/>
              </w:rPr>
            </w:pPr>
            <w:r>
              <w:rPr>
                <w:rFonts w:ascii="宋体" w:hAnsi="宋体" w:hint="eastAsia"/>
                <w:bCs/>
                <w:color w:val="000000"/>
                <w:sz w:val="24"/>
              </w:rPr>
              <w:t>仓库</w:t>
            </w:r>
          </w:p>
        </w:tc>
        <w:tc>
          <w:tcPr>
            <w:tcW w:w="1470" w:type="dxa"/>
          </w:tcPr>
          <w:p w:rsidR="00630C90" w:rsidRDefault="00630C90">
            <w:pPr>
              <w:spacing w:line="360" w:lineRule="auto"/>
              <w:jc w:val="center"/>
              <w:rPr>
                <w:rFonts w:ascii="宋体" w:hAnsi="宋体"/>
                <w:bCs/>
                <w:color w:val="000000"/>
                <w:sz w:val="24"/>
              </w:rPr>
            </w:pPr>
          </w:p>
        </w:tc>
        <w:tc>
          <w:tcPr>
            <w:tcW w:w="1470" w:type="dxa"/>
          </w:tcPr>
          <w:p w:rsidR="00630C90" w:rsidRDefault="00630C90">
            <w:pPr>
              <w:spacing w:line="360" w:lineRule="auto"/>
              <w:jc w:val="center"/>
              <w:rPr>
                <w:rFonts w:ascii="宋体" w:hAnsi="宋体"/>
                <w:bCs/>
                <w:color w:val="000000"/>
                <w:sz w:val="24"/>
              </w:rPr>
            </w:pPr>
          </w:p>
        </w:tc>
      </w:tr>
      <w:tr w:rsidR="00630C90">
        <w:tc>
          <w:tcPr>
            <w:tcW w:w="1575" w:type="dxa"/>
            <w:gridSpan w:val="2"/>
          </w:tcPr>
          <w:p w:rsidR="00630C90" w:rsidRDefault="008C4A5B">
            <w:pPr>
              <w:spacing w:line="360" w:lineRule="auto"/>
              <w:jc w:val="center"/>
              <w:rPr>
                <w:rFonts w:ascii="宋体" w:hAnsi="宋体"/>
                <w:bCs/>
                <w:color w:val="000000"/>
                <w:sz w:val="24"/>
              </w:rPr>
            </w:pPr>
            <w:r>
              <w:rPr>
                <w:rFonts w:ascii="宋体" w:hAnsi="宋体" w:hint="eastAsia"/>
                <w:bCs/>
                <w:color w:val="000000"/>
                <w:sz w:val="24"/>
              </w:rPr>
              <w:t>主修厂房</w:t>
            </w:r>
          </w:p>
        </w:tc>
        <w:tc>
          <w:tcPr>
            <w:tcW w:w="1748" w:type="dxa"/>
          </w:tcPr>
          <w:p w:rsidR="00630C90" w:rsidRDefault="00630C90">
            <w:pPr>
              <w:spacing w:line="360" w:lineRule="auto"/>
              <w:jc w:val="center"/>
              <w:rPr>
                <w:rFonts w:ascii="宋体" w:hAnsi="宋体"/>
                <w:bCs/>
                <w:color w:val="000000"/>
                <w:sz w:val="24"/>
              </w:rPr>
            </w:pPr>
          </w:p>
        </w:tc>
        <w:tc>
          <w:tcPr>
            <w:tcW w:w="1507" w:type="dxa"/>
          </w:tcPr>
          <w:p w:rsidR="00630C90" w:rsidRDefault="00630C90">
            <w:pPr>
              <w:spacing w:line="360" w:lineRule="auto"/>
              <w:jc w:val="center"/>
              <w:rPr>
                <w:rFonts w:ascii="宋体" w:hAnsi="宋体"/>
                <w:bCs/>
                <w:color w:val="000000"/>
                <w:sz w:val="24"/>
              </w:rPr>
            </w:pPr>
          </w:p>
        </w:tc>
        <w:tc>
          <w:tcPr>
            <w:tcW w:w="1890" w:type="dxa"/>
          </w:tcPr>
          <w:p w:rsidR="00630C90" w:rsidRDefault="008C4A5B">
            <w:pPr>
              <w:spacing w:line="360" w:lineRule="auto"/>
              <w:jc w:val="center"/>
              <w:rPr>
                <w:rFonts w:ascii="宋体" w:hAnsi="宋体"/>
                <w:bCs/>
                <w:color w:val="000000"/>
                <w:sz w:val="24"/>
              </w:rPr>
            </w:pPr>
            <w:r>
              <w:rPr>
                <w:rFonts w:ascii="宋体" w:hAnsi="宋体" w:hint="eastAsia"/>
                <w:bCs/>
                <w:color w:val="000000"/>
                <w:sz w:val="24"/>
              </w:rPr>
              <w:t>业务接待室</w:t>
            </w:r>
          </w:p>
        </w:tc>
        <w:tc>
          <w:tcPr>
            <w:tcW w:w="1470" w:type="dxa"/>
          </w:tcPr>
          <w:p w:rsidR="00630C90" w:rsidRDefault="00630C90">
            <w:pPr>
              <w:spacing w:line="360" w:lineRule="auto"/>
              <w:jc w:val="center"/>
              <w:rPr>
                <w:rFonts w:ascii="宋体" w:hAnsi="宋体"/>
                <w:bCs/>
                <w:color w:val="000000"/>
                <w:sz w:val="24"/>
              </w:rPr>
            </w:pPr>
          </w:p>
        </w:tc>
        <w:tc>
          <w:tcPr>
            <w:tcW w:w="1470" w:type="dxa"/>
          </w:tcPr>
          <w:p w:rsidR="00630C90" w:rsidRDefault="00630C90">
            <w:pPr>
              <w:spacing w:line="360" w:lineRule="auto"/>
              <w:jc w:val="center"/>
              <w:rPr>
                <w:rFonts w:ascii="宋体" w:hAnsi="宋体"/>
                <w:bCs/>
                <w:color w:val="000000"/>
                <w:sz w:val="24"/>
              </w:rPr>
            </w:pPr>
          </w:p>
        </w:tc>
      </w:tr>
      <w:tr w:rsidR="00630C90">
        <w:trPr>
          <w:cantSplit/>
        </w:trPr>
        <w:tc>
          <w:tcPr>
            <w:tcW w:w="525" w:type="dxa"/>
            <w:vMerge w:val="restart"/>
          </w:tcPr>
          <w:p w:rsidR="00630C90" w:rsidRDefault="008C4A5B">
            <w:pPr>
              <w:spacing w:line="360" w:lineRule="auto"/>
              <w:jc w:val="center"/>
              <w:rPr>
                <w:rFonts w:ascii="宋体" w:hAnsi="宋体"/>
                <w:bCs/>
                <w:color w:val="000000"/>
                <w:sz w:val="24"/>
              </w:rPr>
            </w:pPr>
            <w:r>
              <w:rPr>
                <w:rFonts w:ascii="宋体" w:hAnsi="宋体" w:hint="eastAsia"/>
                <w:bCs/>
                <w:color w:val="000000"/>
                <w:sz w:val="24"/>
              </w:rPr>
              <w:t>辅助间</w:t>
            </w:r>
          </w:p>
        </w:tc>
        <w:tc>
          <w:tcPr>
            <w:tcW w:w="1050" w:type="dxa"/>
          </w:tcPr>
          <w:p w:rsidR="00630C90" w:rsidRDefault="008C4A5B">
            <w:pPr>
              <w:spacing w:line="360" w:lineRule="auto"/>
              <w:jc w:val="center"/>
              <w:rPr>
                <w:rFonts w:ascii="宋体" w:hAnsi="宋体"/>
                <w:bCs/>
                <w:color w:val="000000"/>
                <w:sz w:val="24"/>
              </w:rPr>
            </w:pPr>
            <w:r>
              <w:rPr>
                <w:rFonts w:ascii="宋体" w:hAnsi="宋体" w:hint="eastAsia"/>
                <w:bCs/>
                <w:color w:val="000000"/>
                <w:sz w:val="24"/>
              </w:rPr>
              <w:t>发动机间</w:t>
            </w:r>
          </w:p>
        </w:tc>
        <w:tc>
          <w:tcPr>
            <w:tcW w:w="1748" w:type="dxa"/>
          </w:tcPr>
          <w:p w:rsidR="00630C90" w:rsidRDefault="00630C90">
            <w:pPr>
              <w:spacing w:line="360" w:lineRule="auto"/>
              <w:jc w:val="center"/>
              <w:rPr>
                <w:rFonts w:ascii="宋体" w:hAnsi="宋体"/>
                <w:bCs/>
                <w:color w:val="000000"/>
                <w:sz w:val="24"/>
              </w:rPr>
            </w:pPr>
          </w:p>
        </w:tc>
        <w:tc>
          <w:tcPr>
            <w:tcW w:w="1507" w:type="dxa"/>
          </w:tcPr>
          <w:p w:rsidR="00630C90" w:rsidRDefault="00630C90">
            <w:pPr>
              <w:spacing w:line="360" w:lineRule="auto"/>
              <w:jc w:val="center"/>
              <w:rPr>
                <w:rFonts w:ascii="宋体" w:hAnsi="宋体"/>
                <w:bCs/>
                <w:color w:val="000000"/>
                <w:sz w:val="24"/>
              </w:rPr>
            </w:pPr>
          </w:p>
        </w:tc>
        <w:tc>
          <w:tcPr>
            <w:tcW w:w="1890" w:type="dxa"/>
          </w:tcPr>
          <w:p w:rsidR="00630C90" w:rsidRDefault="008C4A5B">
            <w:pPr>
              <w:spacing w:line="360" w:lineRule="auto"/>
              <w:jc w:val="center"/>
              <w:rPr>
                <w:rFonts w:ascii="宋体" w:hAnsi="宋体"/>
                <w:bCs/>
                <w:color w:val="000000"/>
                <w:sz w:val="24"/>
              </w:rPr>
            </w:pPr>
            <w:r>
              <w:rPr>
                <w:rFonts w:ascii="宋体" w:hAnsi="宋体" w:hint="eastAsia"/>
                <w:bCs/>
                <w:color w:val="000000"/>
                <w:sz w:val="24"/>
              </w:rPr>
              <w:t>办公用房</w:t>
            </w:r>
          </w:p>
        </w:tc>
        <w:tc>
          <w:tcPr>
            <w:tcW w:w="1470" w:type="dxa"/>
          </w:tcPr>
          <w:p w:rsidR="00630C90" w:rsidRDefault="00630C90">
            <w:pPr>
              <w:spacing w:line="360" w:lineRule="auto"/>
              <w:jc w:val="center"/>
              <w:rPr>
                <w:rFonts w:ascii="宋体" w:hAnsi="宋体"/>
                <w:bCs/>
                <w:color w:val="000000"/>
                <w:sz w:val="24"/>
              </w:rPr>
            </w:pPr>
          </w:p>
        </w:tc>
        <w:tc>
          <w:tcPr>
            <w:tcW w:w="1470" w:type="dxa"/>
          </w:tcPr>
          <w:p w:rsidR="00630C90" w:rsidRDefault="00630C90">
            <w:pPr>
              <w:spacing w:line="360" w:lineRule="auto"/>
              <w:jc w:val="center"/>
              <w:rPr>
                <w:rFonts w:ascii="宋体" w:hAnsi="宋体"/>
                <w:bCs/>
                <w:color w:val="000000"/>
                <w:sz w:val="24"/>
              </w:rPr>
            </w:pPr>
          </w:p>
        </w:tc>
      </w:tr>
      <w:tr w:rsidR="00630C90">
        <w:trPr>
          <w:cantSplit/>
        </w:trPr>
        <w:tc>
          <w:tcPr>
            <w:tcW w:w="525" w:type="dxa"/>
            <w:vMerge/>
          </w:tcPr>
          <w:p w:rsidR="00630C90" w:rsidRDefault="00630C90">
            <w:pPr>
              <w:spacing w:line="360" w:lineRule="auto"/>
              <w:jc w:val="center"/>
              <w:rPr>
                <w:rFonts w:ascii="宋体" w:hAnsi="宋体"/>
                <w:bCs/>
                <w:color w:val="000000"/>
                <w:sz w:val="24"/>
              </w:rPr>
            </w:pPr>
          </w:p>
        </w:tc>
        <w:tc>
          <w:tcPr>
            <w:tcW w:w="1050" w:type="dxa"/>
          </w:tcPr>
          <w:p w:rsidR="00630C90" w:rsidRDefault="008C4A5B">
            <w:pPr>
              <w:spacing w:line="360" w:lineRule="auto"/>
              <w:jc w:val="center"/>
              <w:rPr>
                <w:rFonts w:ascii="宋体" w:hAnsi="宋体"/>
                <w:bCs/>
                <w:color w:val="000000"/>
                <w:sz w:val="24"/>
              </w:rPr>
            </w:pPr>
            <w:proofErr w:type="gramStart"/>
            <w:r>
              <w:rPr>
                <w:rFonts w:ascii="宋体" w:hAnsi="宋体" w:hint="eastAsia"/>
                <w:bCs/>
                <w:color w:val="000000"/>
                <w:sz w:val="24"/>
              </w:rPr>
              <w:t>喷漆间</w:t>
            </w:r>
            <w:proofErr w:type="gramEnd"/>
          </w:p>
        </w:tc>
        <w:tc>
          <w:tcPr>
            <w:tcW w:w="1748" w:type="dxa"/>
          </w:tcPr>
          <w:p w:rsidR="00630C90" w:rsidRDefault="00630C90">
            <w:pPr>
              <w:spacing w:line="360" w:lineRule="auto"/>
              <w:jc w:val="center"/>
              <w:rPr>
                <w:rFonts w:ascii="宋体" w:hAnsi="宋体"/>
                <w:bCs/>
                <w:color w:val="000000"/>
                <w:sz w:val="24"/>
              </w:rPr>
            </w:pPr>
          </w:p>
        </w:tc>
        <w:tc>
          <w:tcPr>
            <w:tcW w:w="1507" w:type="dxa"/>
          </w:tcPr>
          <w:p w:rsidR="00630C90" w:rsidRDefault="00630C90">
            <w:pPr>
              <w:spacing w:line="360" w:lineRule="auto"/>
              <w:jc w:val="center"/>
              <w:rPr>
                <w:rFonts w:ascii="宋体" w:hAnsi="宋体"/>
                <w:bCs/>
                <w:color w:val="000000"/>
                <w:sz w:val="24"/>
              </w:rPr>
            </w:pPr>
          </w:p>
        </w:tc>
        <w:tc>
          <w:tcPr>
            <w:tcW w:w="1890" w:type="dxa"/>
          </w:tcPr>
          <w:p w:rsidR="00630C90" w:rsidRDefault="008C4A5B">
            <w:pPr>
              <w:spacing w:line="360" w:lineRule="auto"/>
              <w:jc w:val="center"/>
              <w:rPr>
                <w:rFonts w:ascii="宋体" w:hAnsi="宋体"/>
                <w:bCs/>
                <w:color w:val="000000"/>
                <w:sz w:val="24"/>
              </w:rPr>
            </w:pPr>
            <w:r>
              <w:rPr>
                <w:rFonts w:ascii="宋体" w:hAnsi="宋体" w:hint="eastAsia"/>
                <w:bCs/>
                <w:color w:val="000000"/>
                <w:sz w:val="24"/>
              </w:rPr>
              <w:t>停车场</w:t>
            </w:r>
          </w:p>
        </w:tc>
        <w:tc>
          <w:tcPr>
            <w:tcW w:w="1470" w:type="dxa"/>
          </w:tcPr>
          <w:p w:rsidR="00630C90" w:rsidRDefault="00630C90">
            <w:pPr>
              <w:spacing w:line="360" w:lineRule="auto"/>
              <w:jc w:val="center"/>
              <w:rPr>
                <w:rFonts w:ascii="宋体" w:hAnsi="宋体"/>
                <w:bCs/>
                <w:color w:val="000000"/>
                <w:sz w:val="24"/>
              </w:rPr>
            </w:pPr>
          </w:p>
        </w:tc>
        <w:tc>
          <w:tcPr>
            <w:tcW w:w="1470" w:type="dxa"/>
          </w:tcPr>
          <w:p w:rsidR="00630C90" w:rsidRDefault="00630C90">
            <w:pPr>
              <w:spacing w:line="360" w:lineRule="auto"/>
              <w:jc w:val="center"/>
              <w:rPr>
                <w:rFonts w:ascii="宋体" w:hAnsi="宋体"/>
                <w:bCs/>
                <w:color w:val="000000"/>
                <w:sz w:val="24"/>
              </w:rPr>
            </w:pPr>
          </w:p>
        </w:tc>
      </w:tr>
      <w:tr w:rsidR="00630C90">
        <w:trPr>
          <w:cantSplit/>
        </w:trPr>
        <w:tc>
          <w:tcPr>
            <w:tcW w:w="525" w:type="dxa"/>
            <w:vMerge/>
          </w:tcPr>
          <w:p w:rsidR="00630C90" w:rsidRDefault="00630C90">
            <w:pPr>
              <w:spacing w:line="360" w:lineRule="auto"/>
              <w:jc w:val="center"/>
              <w:rPr>
                <w:rFonts w:ascii="宋体" w:hAnsi="宋体"/>
                <w:bCs/>
                <w:color w:val="000000"/>
                <w:sz w:val="24"/>
              </w:rPr>
            </w:pPr>
          </w:p>
        </w:tc>
        <w:tc>
          <w:tcPr>
            <w:tcW w:w="1050" w:type="dxa"/>
          </w:tcPr>
          <w:p w:rsidR="00630C90" w:rsidRDefault="008C4A5B">
            <w:pPr>
              <w:spacing w:line="360" w:lineRule="auto"/>
              <w:jc w:val="center"/>
              <w:rPr>
                <w:rFonts w:ascii="宋体" w:hAnsi="宋体"/>
                <w:bCs/>
                <w:color w:val="000000"/>
                <w:sz w:val="24"/>
              </w:rPr>
            </w:pPr>
            <w:r>
              <w:rPr>
                <w:rFonts w:ascii="宋体" w:hAnsi="宋体" w:hint="eastAsia"/>
                <w:bCs/>
                <w:color w:val="000000"/>
                <w:sz w:val="24"/>
              </w:rPr>
              <w:t>机加工间</w:t>
            </w:r>
          </w:p>
        </w:tc>
        <w:tc>
          <w:tcPr>
            <w:tcW w:w="1748" w:type="dxa"/>
          </w:tcPr>
          <w:p w:rsidR="00630C90" w:rsidRDefault="00630C90">
            <w:pPr>
              <w:spacing w:line="360" w:lineRule="auto"/>
              <w:jc w:val="center"/>
              <w:rPr>
                <w:rFonts w:ascii="宋体" w:hAnsi="宋体"/>
                <w:bCs/>
                <w:color w:val="000000"/>
                <w:sz w:val="24"/>
              </w:rPr>
            </w:pPr>
          </w:p>
        </w:tc>
        <w:tc>
          <w:tcPr>
            <w:tcW w:w="1507" w:type="dxa"/>
          </w:tcPr>
          <w:p w:rsidR="00630C90" w:rsidRDefault="00630C90">
            <w:pPr>
              <w:spacing w:line="360" w:lineRule="auto"/>
              <w:jc w:val="center"/>
              <w:rPr>
                <w:rFonts w:ascii="宋体" w:hAnsi="宋体"/>
                <w:bCs/>
                <w:color w:val="000000"/>
                <w:sz w:val="24"/>
              </w:rPr>
            </w:pPr>
          </w:p>
        </w:tc>
        <w:tc>
          <w:tcPr>
            <w:tcW w:w="1890" w:type="dxa"/>
          </w:tcPr>
          <w:p w:rsidR="00630C90" w:rsidRDefault="00630C90">
            <w:pPr>
              <w:spacing w:line="360" w:lineRule="auto"/>
              <w:jc w:val="center"/>
              <w:rPr>
                <w:rFonts w:ascii="宋体" w:hAnsi="宋体"/>
                <w:bCs/>
                <w:color w:val="000000"/>
                <w:sz w:val="24"/>
              </w:rPr>
            </w:pPr>
          </w:p>
        </w:tc>
        <w:tc>
          <w:tcPr>
            <w:tcW w:w="1470" w:type="dxa"/>
          </w:tcPr>
          <w:p w:rsidR="00630C90" w:rsidRDefault="00630C90">
            <w:pPr>
              <w:spacing w:line="360" w:lineRule="auto"/>
              <w:jc w:val="center"/>
              <w:rPr>
                <w:rFonts w:ascii="宋体" w:hAnsi="宋体"/>
                <w:bCs/>
                <w:color w:val="000000"/>
                <w:sz w:val="24"/>
              </w:rPr>
            </w:pPr>
          </w:p>
        </w:tc>
        <w:tc>
          <w:tcPr>
            <w:tcW w:w="1470" w:type="dxa"/>
          </w:tcPr>
          <w:p w:rsidR="00630C90" w:rsidRDefault="00630C90">
            <w:pPr>
              <w:spacing w:line="360" w:lineRule="auto"/>
              <w:jc w:val="center"/>
              <w:rPr>
                <w:rFonts w:ascii="宋体" w:hAnsi="宋体"/>
                <w:bCs/>
                <w:color w:val="000000"/>
                <w:sz w:val="24"/>
              </w:rPr>
            </w:pPr>
          </w:p>
        </w:tc>
      </w:tr>
      <w:tr w:rsidR="00630C90">
        <w:trPr>
          <w:trHeight w:val="5150"/>
        </w:trPr>
        <w:tc>
          <w:tcPr>
            <w:tcW w:w="9660" w:type="dxa"/>
            <w:gridSpan w:val="7"/>
            <w:tcBorders>
              <w:bottom w:val="single" w:sz="4" w:space="0" w:color="auto"/>
            </w:tcBorders>
          </w:tcPr>
          <w:p w:rsidR="00630C90" w:rsidRDefault="008C4A5B">
            <w:pPr>
              <w:spacing w:line="360" w:lineRule="auto"/>
              <w:rPr>
                <w:rFonts w:ascii="宋体" w:hAnsi="宋体"/>
                <w:bCs/>
                <w:color w:val="000000"/>
                <w:sz w:val="24"/>
              </w:rPr>
            </w:pPr>
            <w:r>
              <w:rPr>
                <w:rFonts w:ascii="宋体" w:hAnsi="宋体" w:hint="eastAsia"/>
                <w:bCs/>
                <w:color w:val="000000"/>
                <w:sz w:val="24"/>
              </w:rPr>
              <w:t>营场所平面示意图：</w:t>
            </w: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tc>
      </w:tr>
    </w:tbl>
    <w:p w:rsidR="00630C90" w:rsidRDefault="00630C90">
      <w:pPr>
        <w:rPr>
          <w:rFonts w:ascii="宋体" w:hAnsi="宋体"/>
          <w:color w:val="000000"/>
          <w:sz w:val="28"/>
        </w:rPr>
      </w:pPr>
    </w:p>
    <w:p w:rsidR="00630C90" w:rsidRDefault="008C4A5B">
      <w:pPr>
        <w:rPr>
          <w:rFonts w:ascii="宋体" w:hAnsi="宋体"/>
          <w:color w:val="000000"/>
          <w:sz w:val="24"/>
        </w:rPr>
      </w:pPr>
      <w:r>
        <w:rPr>
          <w:rFonts w:ascii="宋体" w:hAnsi="宋体" w:hint="eastAsia"/>
          <w:color w:val="000000"/>
          <w:sz w:val="24"/>
        </w:rPr>
        <w:t>投标人签字并加盖单位公章：：</w:t>
      </w:r>
    </w:p>
    <w:p w:rsidR="00630C90" w:rsidRDefault="008C4A5B">
      <w:pPr>
        <w:ind w:firstLineChars="2150" w:firstLine="5160"/>
        <w:rPr>
          <w:rFonts w:ascii="宋体" w:hAnsi="宋体"/>
          <w:bCs/>
          <w:color w:val="000000"/>
          <w:sz w:val="24"/>
        </w:rPr>
      </w:pPr>
      <w:r>
        <w:rPr>
          <w:rFonts w:ascii="宋体" w:hAnsi="宋体" w:hint="eastAsia"/>
          <w:color w:val="000000"/>
          <w:sz w:val="24"/>
        </w:rPr>
        <w:t>201</w:t>
      </w:r>
      <w:r w:rsidR="006C4BC9">
        <w:rPr>
          <w:rFonts w:ascii="宋体" w:hAnsi="宋体" w:hint="eastAsia"/>
          <w:color w:val="000000"/>
          <w:sz w:val="24"/>
        </w:rPr>
        <w:t>8</w:t>
      </w:r>
      <w:r>
        <w:rPr>
          <w:rFonts w:ascii="宋体" w:hAnsi="宋体" w:hint="eastAsia"/>
          <w:color w:val="000000"/>
          <w:sz w:val="24"/>
        </w:rPr>
        <w:t>年    月    日</w:t>
      </w:r>
    </w:p>
    <w:p w:rsidR="00630C90" w:rsidRDefault="008C4A5B">
      <w:pPr>
        <w:spacing w:line="360" w:lineRule="auto"/>
        <w:jc w:val="center"/>
        <w:rPr>
          <w:rFonts w:ascii="宋体" w:hAnsi="宋体"/>
          <w:bCs/>
          <w:color w:val="000000"/>
          <w:sz w:val="30"/>
        </w:rPr>
      </w:pPr>
      <w:r>
        <w:rPr>
          <w:rFonts w:ascii="宋体" w:hAnsi="宋体" w:hint="eastAsia"/>
          <w:bCs/>
          <w:color w:val="000000"/>
          <w:sz w:val="30"/>
        </w:rPr>
        <w:t xml:space="preserve"> </w:t>
      </w:r>
    </w:p>
    <w:p w:rsidR="00630C90" w:rsidRDefault="00630C90">
      <w:pPr>
        <w:spacing w:line="360" w:lineRule="auto"/>
        <w:jc w:val="center"/>
        <w:rPr>
          <w:rFonts w:ascii="宋体" w:hAnsi="宋体"/>
          <w:bCs/>
          <w:color w:val="000000"/>
          <w:sz w:val="30"/>
        </w:rPr>
      </w:pPr>
    </w:p>
    <w:p w:rsidR="00630C90" w:rsidRDefault="00630C90">
      <w:pPr>
        <w:spacing w:line="360" w:lineRule="auto"/>
        <w:jc w:val="center"/>
        <w:rPr>
          <w:rFonts w:ascii="宋体" w:hAnsi="宋体"/>
          <w:bCs/>
          <w:color w:val="000000"/>
          <w:sz w:val="30"/>
        </w:rPr>
      </w:pPr>
    </w:p>
    <w:p w:rsidR="00630C90" w:rsidRDefault="00630C90">
      <w:pPr>
        <w:spacing w:line="360" w:lineRule="auto"/>
        <w:rPr>
          <w:rFonts w:ascii="宋体" w:hAnsi="宋体"/>
          <w:bCs/>
          <w:color w:val="000000"/>
          <w:sz w:val="30"/>
        </w:rPr>
      </w:pPr>
    </w:p>
    <w:p w:rsidR="00630C90" w:rsidRDefault="008C4A5B">
      <w:pPr>
        <w:spacing w:line="360" w:lineRule="auto"/>
        <w:jc w:val="center"/>
        <w:rPr>
          <w:rFonts w:ascii="宋体" w:hAnsi="宋体"/>
          <w:bCs/>
          <w:color w:val="000000"/>
          <w:sz w:val="24"/>
        </w:rPr>
      </w:pPr>
      <w:r>
        <w:rPr>
          <w:rFonts w:ascii="宋体" w:hAnsi="宋体" w:hint="eastAsia"/>
          <w:bCs/>
          <w:color w:val="000000"/>
          <w:sz w:val="24"/>
        </w:rPr>
        <w:t>四、从业人员及其技术资格一览表（第  标）</w:t>
      </w:r>
    </w:p>
    <w:tbl>
      <w:tblPr>
        <w:tblpPr w:leftFromText="180" w:rightFromText="180" w:vertAnchor="text" w:tblpY="1"/>
        <w:tblOverlap w:val="neve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133"/>
        <w:gridCol w:w="1030"/>
        <w:gridCol w:w="1442"/>
        <w:gridCol w:w="1339"/>
        <w:gridCol w:w="1030"/>
        <w:gridCol w:w="2472"/>
      </w:tblGrid>
      <w:tr w:rsidR="00630C90">
        <w:tc>
          <w:tcPr>
            <w:tcW w:w="829" w:type="dxa"/>
            <w:vAlign w:val="center"/>
          </w:tcPr>
          <w:p w:rsidR="00630C90" w:rsidRDefault="008C4A5B">
            <w:pPr>
              <w:jc w:val="center"/>
              <w:rPr>
                <w:rFonts w:ascii="宋体" w:hAnsi="宋体"/>
                <w:bCs/>
                <w:color w:val="000000"/>
                <w:sz w:val="24"/>
              </w:rPr>
            </w:pPr>
            <w:r>
              <w:rPr>
                <w:rFonts w:ascii="宋体" w:hAnsi="宋体" w:hint="eastAsia"/>
                <w:bCs/>
                <w:color w:val="000000"/>
                <w:sz w:val="24"/>
              </w:rPr>
              <w:t>序号</w:t>
            </w:r>
          </w:p>
        </w:tc>
        <w:tc>
          <w:tcPr>
            <w:tcW w:w="1133" w:type="dxa"/>
            <w:vAlign w:val="center"/>
          </w:tcPr>
          <w:p w:rsidR="00630C90" w:rsidRDefault="008C4A5B">
            <w:pPr>
              <w:jc w:val="center"/>
              <w:rPr>
                <w:rFonts w:ascii="宋体" w:hAnsi="宋体"/>
                <w:bCs/>
                <w:color w:val="000000"/>
                <w:sz w:val="24"/>
              </w:rPr>
            </w:pPr>
            <w:r>
              <w:rPr>
                <w:rFonts w:ascii="宋体" w:hAnsi="宋体" w:hint="eastAsia"/>
                <w:bCs/>
                <w:color w:val="000000"/>
                <w:sz w:val="24"/>
              </w:rPr>
              <w:t>姓名</w:t>
            </w:r>
          </w:p>
        </w:tc>
        <w:tc>
          <w:tcPr>
            <w:tcW w:w="1030" w:type="dxa"/>
            <w:vAlign w:val="center"/>
          </w:tcPr>
          <w:p w:rsidR="00630C90" w:rsidRDefault="008C4A5B">
            <w:pPr>
              <w:jc w:val="center"/>
              <w:rPr>
                <w:rFonts w:ascii="宋体" w:hAnsi="宋体"/>
                <w:bCs/>
                <w:color w:val="000000"/>
                <w:sz w:val="24"/>
              </w:rPr>
            </w:pPr>
            <w:r>
              <w:rPr>
                <w:rFonts w:ascii="宋体" w:hAnsi="宋体" w:hint="eastAsia"/>
                <w:bCs/>
                <w:color w:val="000000"/>
                <w:sz w:val="24"/>
              </w:rPr>
              <w:t>工种</w:t>
            </w:r>
          </w:p>
        </w:tc>
        <w:tc>
          <w:tcPr>
            <w:tcW w:w="1442" w:type="dxa"/>
            <w:vAlign w:val="center"/>
          </w:tcPr>
          <w:p w:rsidR="00630C90" w:rsidRDefault="008C4A5B">
            <w:pPr>
              <w:jc w:val="center"/>
              <w:rPr>
                <w:rFonts w:ascii="宋体" w:hAnsi="宋体"/>
                <w:bCs/>
                <w:color w:val="000000"/>
                <w:sz w:val="24"/>
              </w:rPr>
            </w:pPr>
            <w:r>
              <w:rPr>
                <w:rFonts w:ascii="宋体" w:hAnsi="宋体" w:hint="eastAsia"/>
                <w:bCs/>
                <w:color w:val="000000"/>
                <w:sz w:val="24"/>
              </w:rPr>
              <w:t>技术等级</w:t>
            </w:r>
          </w:p>
        </w:tc>
        <w:tc>
          <w:tcPr>
            <w:tcW w:w="1339" w:type="dxa"/>
            <w:vAlign w:val="center"/>
          </w:tcPr>
          <w:p w:rsidR="00630C90" w:rsidRDefault="008C4A5B">
            <w:pPr>
              <w:jc w:val="center"/>
              <w:rPr>
                <w:rFonts w:ascii="宋体" w:hAnsi="宋体"/>
                <w:bCs/>
                <w:color w:val="000000"/>
                <w:sz w:val="24"/>
              </w:rPr>
            </w:pPr>
            <w:r>
              <w:rPr>
                <w:rFonts w:ascii="宋体" w:hAnsi="宋体" w:hint="eastAsia"/>
                <w:bCs/>
                <w:color w:val="000000"/>
                <w:sz w:val="24"/>
              </w:rPr>
              <w:t>资格证书号</w:t>
            </w:r>
          </w:p>
        </w:tc>
        <w:tc>
          <w:tcPr>
            <w:tcW w:w="1030" w:type="dxa"/>
            <w:vAlign w:val="center"/>
          </w:tcPr>
          <w:p w:rsidR="00630C90" w:rsidRDefault="008C4A5B">
            <w:pPr>
              <w:jc w:val="center"/>
              <w:rPr>
                <w:rFonts w:ascii="宋体" w:hAnsi="宋体"/>
                <w:bCs/>
                <w:color w:val="000000"/>
                <w:sz w:val="24"/>
              </w:rPr>
            </w:pPr>
            <w:r>
              <w:rPr>
                <w:rFonts w:ascii="宋体" w:hAnsi="宋体" w:hint="eastAsia"/>
                <w:bCs/>
                <w:color w:val="000000"/>
                <w:sz w:val="24"/>
              </w:rPr>
              <w:t>发证</w:t>
            </w:r>
          </w:p>
          <w:p w:rsidR="00630C90" w:rsidRDefault="008C4A5B">
            <w:pPr>
              <w:jc w:val="center"/>
              <w:rPr>
                <w:rFonts w:ascii="宋体" w:hAnsi="宋体"/>
                <w:bCs/>
                <w:color w:val="000000"/>
                <w:sz w:val="24"/>
              </w:rPr>
            </w:pPr>
            <w:r>
              <w:rPr>
                <w:rFonts w:ascii="宋体" w:hAnsi="宋体" w:hint="eastAsia"/>
                <w:bCs/>
                <w:color w:val="000000"/>
                <w:sz w:val="24"/>
              </w:rPr>
              <w:t>时间</w:t>
            </w:r>
          </w:p>
        </w:tc>
        <w:tc>
          <w:tcPr>
            <w:tcW w:w="2472" w:type="dxa"/>
            <w:vAlign w:val="center"/>
          </w:tcPr>
          <w:p w:rsidR="00630C90" w:rsidRDefault="008C4A5B">
            <w:pPr>
              <w:jc w:val="center"/>
              <w:rPr>
                <w:rFonts w:ascii="宋体" w:hAnsi="宋体"/>
                <w:bCs/>
                <w:color w:val="000000"/>
                <w:sz w:val="24"/>
              </w:rPr>
            </w:pPr>
            <w:r>
              <w:rPr>
                <w:rFonts w:ascii="宋体" w:hAnsi="宋体" w:hint="eastAsia"/>
                <w:bCs/>
                <w:color w:val="000000"/>
                <w:sz w:val="24"/>
              </w:rPr>
              <w:t>从事本工作时间</w:t>
            </w:r>
          </w:p>
        </w:tc>
      </w:tr>
      <w:tr w:rsidR="00630C90">
        <w:trPr>
          <w:trHeight w:val="297"/>
        </w:trPr>
        <w:tc>
          <w:tcPr>
            <w:tcW w:w="9275" w:type="dxa"/>
            <w:gridSpan w:val="7"/>
          </w:tcPr>
          <w:p w:rsidR="00630C90" w:rsidRDefault="00CA5071">
            <w:pPr>
              <w:spacing w:line="360" w:lineRule="auto"/>
              <w:jc w:val="left"/>
              <w:rPr>
                <w:rFonts w:ascii="宋体" w:hAnsi="宋体"/>
                <w:bCs/>
                <w:color w:val="000000"/>
                <w:sz w:val="24"/>
              </w:rPr>
            </w:pPr>
            <w:r>
              <w:rPr>
                <w:rFonts w:ascii="宋体" w:hAnsi="宋体" w:hint="eastAsia"/>
                <w:bCs/>
                <w:color w:val="000000"/>
                <w:sz w:val="24"/>
              </w:rPr>
              <w:t>技术人员</w:t>
            </w:r>
            <w:r w:rsidR="00DD6DFB">
              <w:rPr>
                <w:rFonts w:ascii="宋体" w:hAnsi="宋体" w:hint="eastAsia"/>
                <w:bCs/>
                <w:color w:val="000000"/>
                <w:sz w:val="24"/>
              </w:rPr>
              <w:t>名单</w:t>
            </w:r>
            <w:r>
              <w:rPr>
                <w:rFonts w:ascii="宋体" w:hAnsi="宋体" w:hint="eastAsia"/>
                <w:bCs/>
                <w:color w:val="000000"/>
                <w:sz w:val="24"/>
              </w:rPr>
              <w:t>（工程师、助工、技师）：</w:t>
            </w:r>
          </w:p>
        </w:tc>
      </w:tr>
      <w:tr w:rsidR="00630C90">
        <w:tc>
          <w:tcPr>
            <w:tcW w:w="829" w:type="dxa"/>
          </w:tcPr>
          <w:p w:rsidR="00630C90" w:rsidRDefault="00630C90">
            <w:pPr>
              <w:spacing w:line="360" w:lineRule="auto"/>
              <w:jc w:val="left"/>
              <w:rPr>
                <w:rFonts w:ascii="宋体" w:hAnsi="宋体"/>
                <w:bCs/>
                <w:color w:val="000000"/>
                <w:sz w:val="24"/>
              </w:rPr>
            </w:pPr>
          </w:p>
        </w:tc>
        <w:tc>
          <w:tcPr>
            <w:tcW w:w="1133"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1442" w:type="dxa"/>
          </w:tcPr>
          <w:p w:rsidR="00630C90" w:rsidRDefault="00630C90">
            <w:pPr>
              <w:spacing w:line="360" w:lineRule="auto"/>
              <w:jc w:val="left"/>
              <w:rPr>
                <w:rFonts w:ascii="宋体" w:hAnsi="宋体"/>
                <w:bCs/>
                <w:color w:val="000000"/>
                <w:sz w:val="24"/>
              </w:rPr>
            </w:pPr>
          </w:p>
        </w:tc>
        <w:tc>
          <w:tcPr>
            <w:tcW w:w="1339"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2472" w:type="dxa"/>
          </w:tcPr>
          <w:p w:rsidR="00630C90" w:rsidRDefault="00630C90">
            <w:pPr>
              <w:spacing w:line="360" w:lineRule="auto"/>
              <w:jc w:val="left"/>
              <w:rPr>
                <w:rFonts w:ascii="宋体" w:hAnsi="宋体"/>
                <w:bCs/>
                <w:color w:val="000000"/>
                <w:sz w:val="24"/>
              </w:rPr>
            </w:pPr>
          </w:p>
        </w:tc>
      </w:tr>
      <w:tr w:rsidR="00630C90">
        <w:tc>
          <w:tcPr>
            <w:tcW w:w="829" w:type="dxa"/>
          </w:tcPr>
          <w:p w:rsidR="00630C90" w:rsidRDefault="00630C90">
            <w:pPr>
              <w:spacing w:line="360" w:lineRule="auto"/>
              <w:jc w:val="left"/>
              <w:rPr>
                <w:rFonts w:ascii="宋体" w:hAnsi="宋体"/>
                <w:bCs/>
                <w:color w:val="000000"/>
                <w:sz w:val="24"/>
              </w:rPr>
            </w:pPr>
          </w:p>
        </w:tc>
        <w:tc>
          <w:tcPr>
            <w:tcW w:w="1133"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1442" w:type="dxa"/>
          </w:tcPr>
          <w:p w:rsidR="00630C90" w:rsidRDefault="00630C90">
            <w:pPr>
              <w:spacing w:line="360" w:lineRule="auto"/>
              <w:jc w:val="left"/>
              <w:rPr>
                <w:rFonts w:ascii="宋体" w:hAnsi="宋体"/>
                <w:bCs/>
                <w:color w:val="000000"/>
                <w:sz w:val="24"/>
              </w:rPr>
            </w:pPr>
          </w:p>
        </w:tc>
        <w:tc>
          <w:tcPr>
            <w:tcW w:w="1339"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2472" w:type="dxa"/>
          </w:tcPr>
          <w:p w:rsidR="00630C90" w:rsidRDefault="00630C90">
            <w:pPr>
              <w:spacing w:line="360" w:lineRule="auto"/>
              <w:jc w:val="left"/>
              <w:rPr>
                <w:rFonts w:ascii="宋体" w:hAnsi="宋体"/>
                <w:bCs/>
                <w:color w:val="000000"/>
                <w:sz w:val="24"/>
              </w:rPr>
            </w:pPr>
          </w:p>
        </w:tc>
      </w:tr>
      <w:tr w:rsidR="00630C90">
        <w:tc>
          <w:tcPr>
            <w:tcW w:w="829" w:type="dxa"/>
          </w:tcPr>
          <w:p w:rsidR="00630C90" w:rsidRDefault="00630C90">
            <w:pPr>
              <w:spacing w:line="360" w:lineRule="auto"/>
              <w:jc w:val="left"/>
              <w:rPr>
                <w:rFonts w:ascii="宋体" w:hAnsi="宋体"/>
                <w:bCs/>
                <w:color w:val="000000"/>
                <w:sz w:val="24"/>
              </w:rPr>
            </w:pPr>
          </w:p>
        </w:tc>
        <w:tc>
          <w:tcPr>
            <w:tcW w:w="1133"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1442" w:type="dxa"/>
          </w:tcPr>
          <w:p w:rsidR="00630C90" w:rsidRDefault="00630C90">
            <w:pPr>
              <w:spacing w:line="360" w:lineRule="auto"/>
              <w:jc w:val="left"/>
              <w:rPr>
                <w:rFonts w:ascii="宋体" w:hAnsi="宋体"/>
                <w:bCs/>
                <w:color w:val="000000"/>
                <w:sz w:val="24"/>
              </w:rPr>
            </w:pPr>
          </w:p>
        </w:tc>
        <w:tc>
          <w:tcPr>
            <w:tcW w:w="1339"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2472" w:type="dxa"/>
          </w:tcPr>
          <w:p w:rsidR="00630C90" w:rsidRDefault="00630C90">
            <w:pPr>
              <w:spacing w:line="360" w:lineRule="auto"/>
              <w:jc w:val="left"/>
              <w:rPr>
                <w:rFonts w:ascii="宋体" w:hAnsi="宋体"/>
                <w:bCs/>
                <w:color w:val="000000"/>
                <w:sz w:val="24"/>
              </w:rPr>
            </w:pPr>
          </w:p>
        </w:tc>
      </w:tr>
      <w:tr w:rsidR="00630C90">
        <w:tc>
          <w:tcPr>
            <w:tcW w:w="829" w:type="dxa"/>
          </w:tcPr>
          <w:p w:rsidR="00630C90" w:rsidRDefault="00630C90">
            <w:pPr>
              <w:spacing w:line="360" w:lineRule="auto"/>
              <w:jc w:val="left"/>
              <w:rPr>
                <w:rFonts w:ascii="宋体" w:hAnsi="宋体"/>
                <w:bCs/>
                <w:color w:val="000000"/>
                <w:sz w:val="24"/>
              </w:rPr>
            </w:pPr>
          </w:p>
        </w:tc>
        <w:tc>
          <w:tcPr>
            <w:tcW w:w="1133"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1442" w:type="dxa"/>
          </w:tcPr>
          <w:p w:rsidR="00630C90" w:rsidRDefault="00630C90">
            <w:pPr>
              <w:spacing w:line="360" w:lineRule="auto"/>
              <w:jc w:val="left"/>
              <w:rPr>
                <w:rFonts w:ascii="宋体" w:hAnsi="宋体"/>
                <w:bCs/>
                <w:color w:val="000000"/>
                <w:sz w:val="24"/>
              </w:rPr>
            </w:pPr>
          </w:p>
        </w:tc>
        <w:tc>
          <w:tcPr>
            <w:tcW w:w="1339"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2472" w:type="dxa"/>
          </w:tcPr>
          <w:p w:rsidR="00630C90" w:rsidRDefault="00630C90">
            <w:pPr>
              <w:spacing w:line="360" w:lineRule="auto"/>
              <w:jc w:val="left"/>
              <w:rPr>
                <w:rFonts w:ascii="宋体" w:hAnsi="宋体"/>
                <w:bCs/>
                <w:color w:val="000000"/>
                <w:sz w:val="24"/>
              </w:rPr>
            </w:pPr>
          </w:p>
        </w:tc>
      </w:tr>
      <w:tr w:rsidR="00630C90">
        <w:tc>
          <w:tcPr>
            <w:tcW w:w="829" w:type="dxa"/>
          </w:tcPr>
          <w:p w:rsidR="00630C90" w:rsidRDefault="00630C90">
            <w:pPr>
              <w:spacing w:line="360" w:lineRule="auto"/>
              <w:jc w:val="left"/>
              <w:rPr>
                <w:rFonts w:ascii="宋体" w:hAnsi="宋体"/>
                <w:bCs/>
                <w:color w:val="000000"/>
                <w:sz w:val="24"/>
              </w:rPr>
            </w:pPr>
          </w:p>
        </w:tc>
        <w:tc>
          <w:tcPr>
            <w:tcW w:w="1133"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1442" w:type="dxa"/>
          </w:tcPr>
          <w:p w:rsidR="00630C90" w:rsidRDefault="00630C90">
            <w:pPr>
              <w:spacing w:line="360" w:lineRule="auto"/>
              <w:jc w:val="left"/>
              <w:rPr>
                <w:rFonts w:ascii="宋体" w:hAnsi="宋体"/>
                <w:bCs/>
                <w:color w:val="000000"/>
                <w:sz w:val="24"/>
              </w:rPr>
            </w:pPr>
          </w:p>
        </w:tc>
        <w:tc>
          <w:tcPr>
            <w:tcW w:w="1339"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2472" w:type="dxa"/>
          </w:tcPr>
          <w:p w:rsidR="00630C90" w:rsidRDefault="00630C90">
            <w:pPr>
              <w:spacing w:line="360" w:lineRule="auto"/>
              <w:jc w:val="left"/>
              <w:rPr>
                <w:rFonts w:ascii="宋体" w:hAnsi="宋体"/>
                <w:bCs/>
                <w:color w:val="000000"/>
                <w:sz w:val="24"/>
              </w:rPr>
            </w:pPr>
          </w:p>
        </w:tc>
      </w:tr>
      <w:tr w:rsidR="0050321E" w:rsidTr="00DF1CEE">
        <w:trPr>
          <w:trHeight w:val="946"/>
        </w:trPr>
        <w:tc>
          <w:tcPr>
            <w:tcW w:w="9275" w:type="dxa"/>
            <w:gridSpan w:val="7"/>
          </w:tcPr>
          <w:p w:rsidR="0050321E" w:rsidRPr="00CA5071" w:rsidRDefault="0050321E">
            <w:pPr>
              <w:spacing w:line="360" w:lineRule="auto"/>
              <w:jc w:val="left"/>
              <w:rPr>
                <w:rFonts w:ascii="宋体" w:hAnsi="宋体"/>
                <w:bCs/>
                <w:color w:val="000000"/>
                <w:sz w:val="24"/>
              </w:rPr>
            </w:pPr>
          </w:p>
        </w:tc>
      </w:tr>
      <w:tr w:rsidR="004C77D7" w:rsidTr="002925B7">
        <w:tc>
          <w:tcPr>
            <w:tcW w:w="1962" w:type="dxa"/>
            <w:gridSpan w:val="2"/>
          </w:tcPr>
          <w:p w:rsidR="004C77D7" w:rsidRDefault="00DD6DFB" w:rsidP="00DD6DFB">
            <w:pPr>
              <w:spacing w:line="360" w:lineRule="auto"/>
              <w:jc w:val="center"/>
              <w:rPr>
                <w:rFonts w:ascii="宋体" w:hAnsi="宋体"/>
                <w:bCs/>
                <w:color w:val="000000"/>
                <w:sz w:val="24"/>
              </w:rPr>
            </w:pPr>
            <w:r>
              <w:rPr>
                <w:rFonts w:ascii="宋体" w:hAnsi="宋体" w:hint="eastAsia"/>
                <w:bCs/>
                <w:color w:val="000000"/>
                <w:sz w:val="24"/>
              </w:rPr>
              <w:t>序号</w:t>
            </w:r>
          </w:p>
        </w:tc>
        <w:tc>
          <w:tcPr>
            <w:tcW w:w="2472" w:type="dxa"/>
            <w:gridSpan w:val="2"/>
          </w:tcPr>
          <w:p w:rsidR="004C77D7" w:rsidRDefault="00DD6DFB" w:rsidP="00DD6DFB">
            <w:pPr>
              <w:spacing w:line="360" w:lineRule="auto"/>
              <w:jc w:val="center"/>
              <w:rPr>
                <w:rFonts w:ascii="宋体" w:hAnsi="宋体"/>
                <w:bCs/>
                <w:color w:val="000000"/>
                <w:sz w:val="24"/>
              </w:rPr>
            </w:pPr>
            <w:r>
              <w:rPr>
                <w:rFonts w:ascii="宋体" w:hAnsi="宋体" w:hint="eastAsia"/>
                <w:bCs/>
                <w:color w:val="000000"/>
                <w:sz w:val="24"/>
              </w:rPr>
              <w:t>姓名</w:t>
            </w:r>
          </w:p>
        </w:tc>
        <w:tc>
          <w:tcPr>
            <w:tcW w:w="4841" w:type="dxa"/>
            <w:gridSpan w:val="3"/>
          </w:tcPr>
          <w:p w:rsidR="004C77D7" w:rsidRDefault="00DD6DFB" w:rsidP="00DD6DFB">
            <w:pPr>
              <w:spacing w:line="360" w:lineRule="auto"/>
              <w:jc w:val="center"/>
              <w:rPr>
                <w:rFonts w:ascii="宋体" w:hAnsi="宋体"/>
                <w:bCs/>
                <w:color w:val="000000"/>
                <w:sz w:val="24"/>
              </w:rPr>
            </w:pPr>
            <w:r>
              <w:rPr>
                <w:rFonts w:ascii="宋体" w:hAnsi="宋体" w:hint="eastAsia"/>
                <w:bCs/>
                <w:color w:val="000000"/>
                <w:sz w:val="24"/>
              </w:rPr>
              <w:t>从事本工作时间</w:t>
            </w:r>
          </w:p>
        </w:tc>
      </w:tr>
      <w:tr w:rsidR="00DD6DFB" w:rsidTr="00624E0E">
        <w:tc>
          <w:tcPr>
            <w:tcW w:w="9275" w:type="dxa"/>
            <w:gridSpan w:val="7"/>
          </w:tcPr>
          <w:p w:rsidR="00DD6DFB" w:rsidRDefault="00DD6DFB">
            <w:pPr>
              <w:spacing w:line="360" w:lineRule="auto"/>
              <w:jc w:val="left"/>
              <w:rPr>
                <w:rFonts w:ascii="宋体" w:hAnsi="宋体"/>
                <w:bCs/>
                <w:color w:val="000000"/>
                <w:sz w:val="24"/>
              </w:rPr>
            </w:pPr>
            <w:r>
              <w:rPr>
                <w:rFonts w:ascii="宋体" w:hAnsi="宋体" w:hint="eastAsia"/>
                <w:bCs/>
                <w:color w:val="000000"/>
                <w:sz w:val="24"/>
              </w:rPr>
              <w:t>管理人员名单：</w:t>
            </w:r>
          </w:p>
        </w:tc>
      </w:tr>
      <w:tr w:rsidR="00630C90">
        <w:tc>
          <w:tcPr>
            <w:tcW w:w="829" w:type="dxa"/>
          </w:tcPr>
          <w:p w:rsidR="00630C90" w:rsidRDefault="00630C90">
            <w:pPr>
              <w:spacing w:line="360" w:lineRule="auto"/>
              <w:jc w:val="left"/>
              <w:rPr>
                <w:rFonts w:ascii="宋体" w:hAnsi="宋体"/>
                <w:bCs/>
                <w:color w:val="000000"/>
                <w:sz w:val="24"/>
              </w:rPr>
            </w:pPr>
          </w:p>
        </w:tc>
        <w:tc>
          <w:tcPr>
            <w:tcW w:w="1133"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1442" w:type="dxa"/>
          </w:tcPr>
          <w:p w:rsidR="00630C90" w:rsidRDefault="00630C90">
            <w:pPr>
              <w:spacing w:line="360" w:lineRule="auto"/>
              <w:jc w:val="left"/>
              <w:rPr>
                <w:rFonts w:ascii="宋体" w:hAnsi="宋体"/>
                <w:bCs/>
                <w:color w:val="000000"/>
                <w:sz w:val="24"/>
              </w:rPr>
            </w:pPr>
          </w:p>
        </w:tc>
        <w:tc>
          <w:tcPr>
            <w:tcW w:w="1339"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2472" w:type="dxa"/>
          </w:tcPr>
          <w:p w:rsidR="00630C90" w:rsidRDefault="00630C90">
            <w:pPr>
              <w:spacing w:line="360" w:lineRule="auto"/>
              <w:jc w:val="left"/>
              <w:rPr>
                <w:rFonts w:ascii="宋体" w:hAnsi="宋体"/>
                <w:bCs/>
                <w:color w:val="000000"/>
                <w:sz w:val="24"/>
              </w:rPr>
            </w:pPr>
          </w:p>
        </w:tc>
      </w:tr>
      <w:tr w:rsidR="00630C90">
        <w:tc>
          <w:tcPr>
            <w:tcW w:w="829" w:type="dxa"/>
          </w:tcPr>
          <w:p w:rsidR="00630C90" w:rsidRDefault="00630C90">
            <w:pPr>
              <w:spacing w:line="360" w:lineRule="auto"/>
              <w:jc w:val="left"/>
              <w:rPr>
                <w:rFonts w:ascii="宋体" w:hAnsi="宋体"/>
                <w:bCs/>
                <w:color w:val="000000"/>
                <w:sz w:val="24"/>
              </w:rPr>
            </w:pPr>
          </w:p>
        </w:tc>
        <w:tc>
          <w:tcPr>
            <w:tcW w:w="1133"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1442" w:type="dxa"/>
          </w:tcPr>
          <w:p w:rsidR="00630C90" w:rsidRDefault="00630C90">
            <w:pPr>
              <w:spacing w:line="360" w:lineRule="auto"/>
              <w:jc w:val="left"/>
              <w:rPr>
                <w:rFonts w:ascii="宋体" w:hAnsi="宋体"/>
                <w:bCs/>
                <w:color w:val="000000"/>
                <w:sz w:val="24"/>
              </w:rPr>
            </w:pPr>
          </w:p>
        </w:tc>
        <w:tc>
          <w:tcPr>
            <w:tcW w:w="1339"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2472" w:type="dxa"/>
          </w:tcPr>
          <w:p w:rsidR="00630C90" w:rsidRDefault="00630C90">
            <w:pPr>
              <w:spacing w:line="360" w:lineRule="auto"/>
              <w:jc w:val="left"/>
              <w:rPr>
                <w:rFonts w:ascii="宋体" w:hAnsi="宋体"/>
                <w:bCs/>
                <w:color w:val="000000"/>
                <w:sz w:val="24"/>
              </w:rPr>
            </w:pPr>
          </w:p>
        </w:tc>
      </w:tr>
      <w:tr w:rsidR="00DD6DFB">
        <w:tc>
          <w:tcPr>
            <w:tcW w:w="829" w:type="dxa"/>
          </w:tcPr>
          <w:p w:rsidR="00DD6DFB" w:rsidRDefault="00DD6DFB">
            <w:pPr>
              <w:spacing w:line="360" w:lineRule="auto"/>
              <w:jc w:val="left"/>
              <w:rPr>
                <w:rFonts w:ascii="宋体" w:hAnsi="宋体"/>
                <w:bCs/>
                <w:color w:val="000000"/>
                <w:sz w:val="24"/>
              </w:rPr>
            </w:pPr>
          </w:p>
        </w:tc>
        <w:tc>
          <w:tcPr>
            <w:tcW w:w="1133" w:type="dxa"/>
          </w:tcPr>
          <w:p w:rsidR="00DD6DFB" w:rsidRDefault="00DD6DFB">
            <w:pPr>
              <w:spacing w:line="360" w:lineRule="auto"/>
              <w:jc w:val="left"/>
              <w:rPr>
                <w:rFonts w:ascii="宋体" w:hAnsi="宋体"/>
                <w:bCs/>
                <w:color w:val="000000"/>
                <w:sz w:val="24"/>
              </w:rPr>
            </w:pPr>
          </w:p>
        </w:tc>
        <w:tc>
          <w:tcPr>
            <w:tcW w:w="1030" w:type="dxa"/>
          </w:tcPr>
          <w:p w:rsidR="00DD6DFB" w:rsidRDefault="00DD6DFB">
            <w:pPr>
              <w:spacing w:line="360" w:lineRule="auto"/>
              <w:jc w:val="left"/>
              <w:rPr>
                <w:rFonts w:ascii="宋体" w:hAnsi="宋体"/>
                <w:bCs/>
                <w:color w:val="000000"/>
                <w:sz w:val="24"/>
              </w:rPr>
            </w:pPr>
          </w:p>
        </w:tc>
        <w:tc>
          <w:tcPr>
            <w:tcW w:w="1442" w:type="dxa"/>
          </w:tcPr>
          <w:p w:rsidR="00DD6DFB" w:rsidRDefault="00DD6DFB">
            <w:pPr>
              <w:spacing w:line="360" w:lineRule="auto"/>
              <w:jc w:val="left"/>
              <w:rPr>
                <w:rFonts w:ascii="宋体" w:hAnsi="宋体"/>
                <w:bCs/>
                <w:color w:val="000000"/>
                <w:sz w:val="24"/>
              </w:rPr>
            </w:pPr>
          </w:p>
        </w:tc>
        <w:tc>
          <w:tcPr>
            <w:tcW w:w="1339" w:type="dxa"/>
          </w:tcPr>
          <w:p w:rsidR="00DD6DFB" w:rsidRDefault="00DD6DFB">
            <w:pPr>
              <w:spacing w:line="360" w:lineRule="auto"/>
              <w:jc w:val="left"/>
              <w:rPr>
                <w:rFonts w:ascii="宋体" w:hAnsi="宋体"/>
                <w:bCs/>
                <w:color w:val="000000"/>
                <w:sz w:val="24"/>
              </w:rPr>
            </w:pPr>
          </w:p>
        </w:tc>
        <w:tc>
          <w:tcPr>
            <w:tcW w:w="1030" w:type="dxa"/>
          </w:tcPr>
          <w:p w:rsidR="00DD6DFB" w:rsidRDefault="00DD6DFB">
            <w:pPr>
              <w:spacing w:line="360" w:lineRule="auto"/>
              <w:jc w:val="left"/>
              <w:rPr>
                <w:rFonts w:ascii="宋体" w:hAnsi="宋体"/>
                <w:bCs/>
                <w:color w:val="000000"/>
                <w:sz w:val="24"/>
              </w:rPr>
            </w:pPr>
          </w:p>
        </w:tc>
        <w:tc>
          <w:tcPr>
            <w:tcW w:w="2472" w:type="dxa"/>
          </w:tcPr>
          <w:p w:rsidR="00DD6DFB" w:rsidRDefault="00DD6DFB">
            <w:pPr>
              <w:spacing w:line="360" w:lineRule="auto"/>
              <w:jc w:val="left"/>
              <w:rPr>
                <w:rFonts w:ascii="宋体" w:hAnsi="宋体"/>
                <w:bCs/>
                <w:color w:val="000000"/>
                <w:sz w:val="24"/>
              </w:rPr>
            </w:pPr>
          </w:p>
        </w:tc>
      </w:tr>
      <w:tr w:rsidR="00DD6DFB" w:rsidTr="006F6355">
        <w:tc>
          <w:tcPr>
            <w:tcW w:w="9275" w:type="dxa"/>
            <w:gridSpan w:val="7"/>
          </w:tcPr>
          <w:p w:rsidR="00DD6DFB" w:rsidRDefault="00DD6DFB">
            <w:pPr>
              <w:spacing w:line="360" w:lineRule="auto"/>
              <w:jc w:val="left"/>
              <w:rPr>
                <w:rFonts w:ascii="宋体" w:hAnsi="宋体"/>
                <w:bCs/>
                <w:color w:val="000000"/>
                <w:sz w:val="24"/>
              </w:rPr>
            </w:pPr>
            <w:r>
              <w:rPr>
                <w:rFonts w:ascii="宋体" w:hAnsi="宋体" w:hint="eastAsia"/>
                <w:bCs/>
                <w:color w:val="000000"/>
                <w:sz w:val="24"/>
              </w:rPr>
              <w:t>维修人员名单：</w:t>
            </w:r>
          </w:p>
        </w:tc>
      </w:tr>
      <w:tr w:rsidR="00630C90">
        <w:tc>
          <w:tcPr>
            <w:tcW w:w="829" w:type="dxa"/>
          </w:tcPr>
          <w:p w:rsidR="00630C90" w:rsidRDefault="00630C90">
            <w:pPr>
              <w:spacing w:line="360" w:lineRule="auto"/>
              <w:jc w:val="left"/>
              <w:rPr>
                <w:rFonts w:ascii="宋体" w:hAnsi="宋体"/>
                <w:bCs/>
                <w:color w:val="000000"/>
                <w:sz w:val="24"/>
              </w:rPr>
            </w:pPr>
          </w:p>
        </w:tc>
        <w:tc>
          <w:tcPr>
            <w:tcW w:w="1133"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1442" w:type="dxa"/>
          </w:tcPr>
          <w:p w:rsidR="00630C90" w:rsidRDefault="00630C90">
            <w:pPr>
              <w:spacing w:line="360" w:lineRule="auto"/>
              <w:jc w:val="left"/>
              <w:rPr>
                <w:rFonts w:ascii="宋体" w:hAnsi="宋体"/>
                <w:bCs/>
                <w:color w:val="000000"/>
                <w:sz w:val="24"/>
              </w:rPr>
            </w:pPr>
          </w:p>
        </w:tc>
        <w:tc>
          <w:tcPr>
            <w:tcW w:w="1339"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2472" w:type="dxa"/>
          </w:tcPr>
          <w:p w:rsidR="00630C90" w:rsidRDefault="00630C90">
            <w:pPr>
              <w:spacing w:line="360" w:lineRule="auto"/>
              <w:jc w:val="left"/>
              <w:rPr>
                <w:rFonts w:ascii="宋体" w:hAnsi="宋体"/>
                <w:bCs/>
                <w:color w:val="000000"/>
                <w:sz w:val="24"/>
              </w:rPr>
            </w:pPr>
          </w:p>
        </w:tc>
      </w:tr>
      <w:tr w:rsidR="00630C90">
        <w:tc>
          <w:tcPr>
            <w:tcW w:w="829" w:type="dxa"/>
          </w:tcPr>
          <w:p w:rsidR="00630C90" w:rsidRDefault="00630C90">
            <w:pPr>
              <w:spacing w:line="360" w:lineRule="auto"/>
              <w:jc w:val="left"/>
              <w:rPr>
                <w:rFonts w:ascii="宋体" w:hAnsi="宋体"/>
                <w:bCs/>
                <w:color w:val="000000"/>
                <w:sz w:val="24"/>
              </w:rPr>
            </w:pPr>
          </w:p>
        </w:tc>
        <w:tc>
          <w:tcPr>
            <w:tcW w:w="1133"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1442" w:type="dxa"/>
          </w:tcPr>
          <w:p w:rsidR="00630C90" w:rsidRDefault="00630C90">
            <w:pPr>
              <w:spacing w:line="360" w:lineRule="auto"/>
              <w:jc w:val="left"/>
              <w:rPr>
                <w:rFonts w:ascii="宋体" w:hAnsi="宋体"/>
                <w:bCs/>
                <w:color w:val="000000"/>
                <w:sz w:val="24"/>
              </w:rPr>
            </w:pPr>
          </w:p>
        </w:tc>
        <w:tc>
          <w:tcPr>
            <w:tcW w:w="1339"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2472" w:type="dxa"/>
          </w:tcPr>
          <w:p w:rsidR="00630C90" w:rsidRDefault="00630C90">
            <w:pPr>
              <w:spacing w:line="360" w:lineRule="auto"/>
              <w:jc w:val="left"/>
              <w:rPr>
                <w:rFonts w:ascii="宋体" w:hAnsi="宋体"/>
                <w:bCs/>
                <w:color w:val="000000"/>
                <w:sz w:val="24"/>
              </w:rPr>
            </w:pPr>
          </w:p>
        </w:tc>
      </w:tr>
      <w:tr w:rsidR="00630C90">
        <w:tc>
          <w:tcPr>
            <w:tcW w:w="829" w:type="dxa"/>
          </w:tcPr>
          <w:p w:rsidR="00630C90" w:rsidRDefault="00630C90">
            <w:pPr>
              <w:spacing w:line="360" w:lineRule="auto"/>
              <w:jc w:val="left"/>
              <w:rPr>
                <w:rFonts w:ascii="宋体" w:hAnsi="宋体"/>
                <w:bCs/>
                <w:color w:val="000000"/>
                <w:sz w:val="24"/>
              </w:rPr>
            </w:pPr>
          </w:p>
        </w:tc>
        <w:tc>
          <w:tcPr>
            <w:tcW w:w="1133"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1442" w:type="dxa"/>
          </w:tcPr>
          <w:p w:rsidR="00630C90" w:rsidRDefault="00630C90">
            <w:pPr>
              <w:spacing w:line="360" w:lineRule="auto"/>
              <w:jc w:val="left"/>
              <w:rPr>
                <w:rFonts w:ascii="宋体" w:hAnsi="宋体"/>
                <w:bCs/>
                <w:color w:val="000000"/>
                <w:sz w:val="24"/>
              </w:rPr>
            </w:pPr>
          </w:p>
        </w:tc>
        <w:tc>
          <w:tcPr>
            <w:tcW w:w="1339" w:type="dxa"/>
          </w:tcPr>
          <w:p w:rsidR="00630C90" w:rsidRDefault="00630C90">
            <w:pPr>
              <w:spacing w:line="360" w:lineRule="auto"/>
              <w:jc w:val="left"/>
              <w:rPr>
                <w:rFonts w:ascii="宋体" w:hAnsi="宋体"/>
                <w:bCs/>
                <w:color w:val="000000"/>
                <w:sz w:val="24"/>
              </w:rPr>
            </w:pPr>
          </w:p>
        </w:tc>
        <w:tc>
          <w:tcPr>
            <w:tcW w:w="1030" w:type="dxa"/>
          </w:tcPr>
          <w:p w:rsidR="00630C90" w:rsidRDefault="00630C90">
            <w:pPr>
              <w:spacing w:line="360" w:lineRule="auto"/>
              <w:jc w:val="left"/>
              <w:rPr>
                <w:rFonts w:ascii="宋体" w:hAnsi="宋体"/>
                <w:bCs/>
                <w:color w:val="000000"/>
                <w:sz w:val="24"/>
              </w:rPr>
            </w:pPr>
          </w:p>
        </w:tc>
        <w:tc>
          <w:tcPr>
            <w:tcW w:w="2472" w:type="dxa"/>
          </w:tcPr>
          <w:p w:rsidR="00630C90" w:rsidRDefault="00630C90">
            <w:pPr>
              <w:spacing w:line="360" w:lineRule="auto"/>
              <w:jc w:val="left"/>
              <w:rPr>
                <w:rFonts w:ascii="宋体" w:hAnsi="宋体"/>
                <w:bCs/>
                <w:color w:val="000000"/>
                <w:sz w:val="24"/>
              </w:rPr>
            </w:pPr>
          </w:p>
        </w:tc>
      </w:tr>
    </w:tbl>
    <w:p w:rsidR="00630C90" w:rsidRDefault="008C4A5B">
      <w:pPr>
        <w:spacing w:line="480" w:lineRule="auto"/>
        <w:rPr>
          <w:rFonts w:ascii="宋体" w:hAnsi="宋体"/>
          <w:bCs/>
          <w:color w:val="000000"/>
          <w:sz w:val="24"/>
        </w:rPr>
      </w:pPr>
      <w:r>
        <w:rPr>
          <w:rFonts w:ascii="宋体" w:hAnsi="宋体" w:hint="eastAsia"/>
          <w:color w:val="000000"/>
          <w:sz w:val="24"/>
        </w:rPr>
        <w:t>备注：1、</w:t>
      </w:r>
      <w:r>
        <w:rPr>
          <w:rFonts w:ascii="宋体" w:hAnsi="宋体" w:hint="eastAsia"/>
          <w:bCs/>
          <w:color w:val="000000"/>
          <w:sz w:val="24"/>
        </w:rPr>
        <w:t>技术人员须附从业资格证书和资质证书；</w:t>
      </w:r>
    </w:p>
    <w:p w:rsidR="00630C90" w:rsidRPr="00CA5071" w:rsidRDefault="008C4A5B" w:rsidP="00CA5071">
      <w:pPr>
        <w:pStyle w:val="afb"/>
        <w:numPr>
          <w:ilvl w:val="1"/>
          <w:numId w:val="5"/>
        </w:numPr>
        <w:spacing w:line="480" w:lineRule="auto"/>
        <w:ind w:firstLineChars="0"/>
        <w:rPr>
          <w:rFonts w:ascii="宋体"/>
          <w:color w:val="000000"/>
          <w:spacing w:val="-4"/>
          <w:sz w:val="24"/>
        </w:rPr>
      </w:pPr>
      <w:r w:rsidRPr="00CA5071">
        <w:rPr>
          <w:rFonts w:ascii="宋体" w:hint="eastAsia"/>
          <w:color w:val="000000"/>
          <w:spacing w:val="-4"/>
          <w:sz w:val="24"/>
        </w:rPr>
        <w:t>行数不够自行增加。</w:t>
      </w:r>
    </w:p>
    <w:p w:rsidR="00CA5071" w:rsidRPr="00CA5071" w:rsidRDefault="00CA5071" w:rsidP="00CA5071">
      <w:pPr>
        <w:spacing w:line="480" w:lineRule="auto"/>
        <w:ind w:left="420"/>
        <w:rPr>
          <w:rFonts w:ascii="宋体" w:hAnsi="宋体"/>
          <w:color w:val="000000"/>
          <w:sz w:val="24"/>
        </w:rPr>
      </w:pPr>
      <w:r>
        <w:rPr>
          <w:rFonts w:ascii="宋体" w:hAnsi="宋体" w:hint="eastAsia"/>
          <w:color w:val="000000"/>
          <w:sz w:val="24"/>
        </w:rPr>
        <w:t>3、所有人员</w:t>
      </w:r>
      <w:r w:rsidR="004C77D7" w:rsidRPr="004C77D7">
        <w:rPr>
          <w:rFonts w:ascii="宋体" w:hAnsi="宋体" w:hint="eastAsia"/>
          <w:color w:val="000000"/>
          <w:sz w:val="24"/>
        </w:rPr>
        <w:t>需提供缴纳三个月</w:t>
      </w:r>
      <w:proofErr w:type="gramStart"/>
      <w:r w:rsidR="004C77D7" w:rsidRPr="004C77D7">
        <w:rPr>
          <w:rFonts w:ascii="宋体" w:hAnsi="宋体" w:hint="eastAsia"/>
          <w:color w:val="000000"/>
          <w:sz w:val="24"/>
        </w:rPr>
        <w:t>以上社保证明</w:t>
      </w:r>
      <w:proofErr w:type="gramEnd"/>
      <w:r w:rsidR="0050321E">
        <w:rPr>
          <w:rFonts w:ascii="宋体" w:hAnsi="宋体" w:hint="eastAsia"/>
          <w:color w:val="000000"/>
          <w:sz w:val="24"/>
        </w:rPr>
        <w:t>，</w:t>
      </w:r>
      <w:r w:rsidR="0050321E" w:rsidRPr="0050321E">
        <w:rPr>
          <w:rFonts w:ascii="宋体" w:hAnsi="宋体" w:hint="eastAsia"/>
          <w:color w:val="000000"/>
          <w:sz w:val="24"/>
        </w:rPr>
        <w:t>不提供</w:t>
      </w:r>
      <w:proofErr w:type="gramStart"/>
      <w:r w:rsidR="0050321E" w:rsidRPr="0050321E">
        <w:rPr>
          <w:rFonts w:ascii="宋体" w:hAnsi="宋体" w:hint="eastAsia"/>
          <w:color w:val="000000"/>
          <w:sz w:val="24"/>
        </w:rPr>
        <w:t>社保证明</w:t>
      </w:r>
      <w:proofErr w:type="gramEnd"/>
      <w:r w:rsidR="0050321E" w:rsidRPr="0050321E">
        <w:rPr>
          <w:rFonts w:ascii="宋体" w:hAnsi="宋体" w:hint="eastAsia"/>
          <w:color w:val="000000"/>
          <w:sz w:val="24"/>
        </w:rPr>
        <w:t>不得分</w:t>
      </w:r>
      <w:r w:rsidR="004C77D7">
        <w:rPr>
          <w:rFonts w:ascii="宋体" w:hAnsi="宋体" w:hint="eastAsia"/>
          <w:color w:val="000000"/>
          <w:sz w:val="24"/>
        </w:rPr>
        <w:t>。</w:t>
      </w:r>
    </w:p>
    <w:p w:rsidR="00630C90" w:rsidRDefault="008C4A5B">
      <w:pPr>
        <w:spacing w:line="480" w:lineRule="auto"/>
        <w:rPr>
          <w:rFonts w:ascii="宋体" w:hAnsi="宋体"/>
          <w:color w:val="000000"/>
          <w:sz w:val="24"/>
        </w:rPr>
      </w:pPr>
      <w:r>
        <w:rPr>
          <w:rFonts w:ascii="宋体" w:hAnsi="宋体" w:hint="eastAsia"/>
          <w:color w:val="000000"/>
          <w:sz w:val="24"/>
        </w:rPr>
        <w:t>投标人签字并加盖单位公章：</w:t>
      </w:r>
    </w:p>
    <w:p w:rsidR="00630C90" w:rsidRDefault="008C4A5B">
      <w:pPr>
        <w:spacing w:line="480" w:lineRule="auto"/>
        <w:rPr>
          <w:rFonts w:ascii="宋体" w:hAnsi="宋体"/>
          <w:color w:val="000000"/>
          <w:sz w:val="24"/>
        </w:rPr>
      </w:pPr>
      <w:r>
        <w:rPr>
          <w:rFonts w:ascii="宋体" w:hAnsi="宋体" w:hint="eastAsia"/>
          <w:color w:val="000000"/>
          <w:sz w:val="24"/>
        </w:rPr>
        <w:t xml:space="preserve">                                                201</w:t>
      </w:r>
      <w:r w:rsidR="006C4BC9">
        <w:rPr>
          <w:rFonts w:ascii="宋体" w:hAnsi="宋体" w:hint="eastAsia"/>
          <w:color w:val="000000"/>
          <w:sz w:val="24"/>
        </w:rPr>
        <w:t>8</w:t>
      </w:r>
      <w:r>
        <w:rPr>
          <w:rFonts w:ascii="宋体" w:hAnsi="宋体" w:hint="eastAsia"/>
          <w:color w:val="000000"/>
          <w:sz w:val="24"/>
        </w:rPr>
        <w:t>年  月    日</w:t>
      </w: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8C4A5B">
      <w:pPr>
        <w:spacing w:line="360" w:lineRule="auto"/>
        <w:rPr>
          <w:rFonts w:ascii="宋体" w:hAnsi="宋体"/>
          <w:b/>
          <w:color w:val="000000"/>
          <w:sz w:val="24"/>
        </w:rPr>
      </w:pPr>
      <w:r>
        <w:rPr>
          <w:rFonts w:ascii="宋体" w:hAnsi="宋体" w:hint="eastAsia"/>
          <w:bCs/>
          <w:color w:val="000000"/>
          <w:sz w:val="24"/>
        </w:rPr>
        <w:t>附件七</w:t>
      </w:r>
    </w:p>
    <w:p w:rsidR="00630C90" w:rsidRDefault="008C4A5B">
      <w:pPr>
        <w:spacing w:line="360" w:lineRule="auto"/>
        <w:ind w:firstLineChars="1001" w:firstLine="2814"/>
        <w:rPr>
          <w:rFonts w:ascii="宋体" w:hAnsi="宋体"/>
          <w:bCs/>
          <w:color w:val="000000"/>
          <w:sz w:val="36"/>
        </w:rPr>
      </w:pPr>
      <w:r>
        <w:rPr>
          <w:rFonts w:ascii="宋体" w:hAnsi="宋体" w:hint="eastAsia"/>
          <w:b/>
          <w:color w:val="000000"/>
          <w:sz w:val="28"/>
        </w:rPr>
        <w:t>质 量 保 证 书</w:t>
      </w:r>
      <w:r>
        <w:rPr>
          <w:rFonts w:ascii="宋体" w:hAnsi="宋体" w:hint="eastAsia"/>
          <w:b/>
          <w:color w:val="000000"/>
          <w:sz w:val="36"/>
        </w:rPr>
        <w:t>（</w:t>
      </w:r>
      <w:r>
        <w:rPr>
          <w:rFonts w:ascii="宋体" w:hAnsi="宋体" w:hint="eastAsia"/>
          <w:b/>
          <w:color w:val="000000"/>
          <w:sz w:val="30"/>
          <w:szCs w:val="30"/>
        </w:rPr>
        <w:t>第  标）</w:t>
      </w:r>
    </w:p>
    <w:p w:rsidR="00630C90" w:rsidRDefault="00630C90">
      <w:pPr>
        <w:spacing w:line="360" w:lineRule="auto"/>
        <w:rPr>
          <w:rFonts w:ascii="宋体" w:hAnsi="宋体"/>
          <w:bCs/>
          <w:color w:val="000000"/>
          <w:sz w:val="28"/>
        </w:rPr>
      </w:pPr>
    </w:p>
    <w:p w:rsidR="00630C90" w:rsidRDefault="008C4A5B">
      <w:pPr>
        <w:spacing w:line="480" w:lineRule="auto"/>
        <w:ind w:firstLine="645"/>
        <w:rPr>
          <w:rFonts w:ascii="宋体" w:hAnsi="宋体"/>
          <w:bCs/>
          <w:color w:val="000000"/>
          <w:sz w:val="24"/>
        </w:rPr>
      </w:pPr>
      <w:r>
        <w:rPr>
          <w:rFonts w:ascii="宋体" w:hAnsi="宋体" w:hint="eastAsia"/>
          <w:bCs/>
          <w:color w:val="000000"/>
          <w:sz w:val="24"/>
        </w:rPr>
        <w:t>如我单位有幸成为</w:t>
      </w:r>
      <w:r w:rsidR="006C4BC9" w:rsidRPr="006C4BC9">
        <w:rPr>
          <w:rFonts w:ascii="宋体" w:hAnsi="宋体" w:hint="eastAsia"/>
          <w:bCs/>
          <w:color w:val="FF0000"/>
          <w:sz w:val="24"/>
        </w:rPr>
        <w:t>SM</w:t>
      </w:r>
      <w:r w:rsidRPr="006C4BC9">
        <w:rPr>
          <w:rFonts w:ascii="宋体" w:hAnsi="宋体" w:hint="eastAsia"/>
          <w:bCs/>
          <w:color w:val="FF0000"/>
          <w:sz w:val="24"/>
        </w:rPr>
        <w:t>CG-201</w:t>
      </w:r>
      <w:r w:rsidR="006C4BC9" w:rsidRPr="006C4BC9">
        <w:rPr>
          <w:rFonts w:ascii="宋体" w:hAnsi="宋体" w:hint="eastAsia"/>
          <w:bCs/>
          <w:color w:val="FF0000"/>
          <w:sz w:val="24"/>
        </w:rPr>
        <w:t>8</w:t>
      </w:r>
      <w:r w:rsidRPr="006C4BC9">
        <w:rPr>
          <w:rFonts w:ascii="宋体" w:hAnsi="宋体" w:hint="eastAsia"/>
          <w:bCs/>
          <w:color w:val="FF0000"/>
          <w:sz w:val="24"/>
        </w:rPr>
        <w:t>-</w:t>
      </w:r>
      <w:r w:rsidR="00657D61">
        <w:rPr>
          <w:rFonts w:ascii="宋体" w:hAnsi="宋体" w:hint="eastAsia"/>
          <w:bCs/>
          <w:color w:val="FF0000"/>
          <w:sz w:val="24"/>
        </w:rPr>
        <w:t>RW001</w:t>
      </w:r>
      <w:r>
        <w:rPr>
          <w:rFonts w:ascii="宋体" w:hAnsi="宋体" w:hint="eastAsia"/>
          <w:bCs/>
          <w:color w:val="000000"/>
          <w:sz w:val="24"/>
        </w:rPr>
        <w:t>号关于</w:t>
      </w:r>
      <w:r>
        <w:rPr>
          <w:rFonts w:hint="eastAsia"/>
          <w:color w:val="000000"/>
          <w:sz w:val="24"/>
        </w:rPr>
        <w:t>2018</w:t>
      </w:r>
      <w:r>
        <w:rPr>
          <w:rFonts w:hint="eastAsia"/>
          <w:color w:val="000000"/>
          <w:sz w:val="24"/>
        </w:rPr>
        <w:t>－</w:t>
      </w:r>
      <w:r>
        <w:rPr>
          <w:rFonts w:hint="eastAsia"/>
          <w:color w:val="000000"/>
          <w:sz w:val="24"/>
        </w:rPr>
        <w:t>2019</w:t>
      </w:r>
      <w:r>
        <w:rPr>
          <w:rFonts w:hint="eastAsia"/>
          <w:color w:val="000000"/>
          <w:sz w:val="24"/>
        </w:rPr>
        <w:t>年度</w:t>
      </w:r>
      <w:r w:rsidR="006C4BC9">
        <w:rPr>
          <w:rFonts w:ascii="宋体" w:hAnsi="宋体" w:hint="eastAsia"/>
          <w:bCs/>
          <w:color w:val="000000"/>
          <w:sz w:val="24"/>
        </w:rPr>
        <w:t>三门县</w:t>
      </w:r>
      <w:r>
        <w:rPr>
          <w:rFonts w:ascii="宋体" w:hAnsi="宋体" w:hint="eastAsia"/>
          <w:bCs/>
          <w:color w:val="000000"/>
          <w:sz w:val="24"/>
        </w:rPr>
        <w:t>行政、事业单位、社会团体</w:t>
      </w:r>
      <w:r>
        <w:rPr>
          <w:rFonts w:ascii="宋体" w:hAnsi="宋体" w:hint="eastAsia"/>
          <w:color w:val="000000"/>
          <w:sz w:val="24"/>
        </w:rPr>
        <w:t>公务车辆</w:t>
      </w:r>
      <w:r>
        <w:rPr>
          <w:rFonts w:ascii="宋体" w:hAnsi="宋体" w:hint="eastAsia"/>
          <w:bCs/>
          <w:color w:val="000000"/>
          <w:sz w:val="24"/>
        </w:rPr>
        <w:t>定点维修厂，在本次合同有效期内，特此保证，在以下维修合格出厂车辆的质量保证里程或日期内，因维修质量造成的机械事故和经济损失，由我单位承担全部责任。</w:t>
      </w:r>
    </w:p>
    <w:p w:rsidR="00630C90" w:rsidRDefault="008C4A5B">
      <w:pPr>
        <w:spacing w:line="480" w:lineRule="auto"/>
        <w:ind w:left="645"/>
        <w:rPr>
          <w:rFonts w:ascii="宋体" w:hAnsi="宋体"/>
          <w:bCs/>
          <w:color w:val="000000"/>
          <w:sz w:val="24"/>
        </w:rPr>
      </w:pPr>
      <w:r>
        <w:rPr>
          <w:rFonts w:ascii="宋体" w:hAnsi="宋体" w:hint="eastAsia"/>
          <w:bCs/>
          <w:color w:val="000000"/>
          <w:sz w:val="24"/>
        </w:rPr>
        <w:t>维修合格出厂车辆的质量保证里程及时间为：</w:t>
      </w:r>
    </w:p>
    <w:p w:rsidR="00630C90" w:rsidRDefault="008C4A5B">
      <w:pPr>
        <w:spacing w:line="480" w:lineRule="auto"/>
        <w:ind w:left="645"/>
        <w:rPr>
          <w:rFonts w:ascii="宋体" w:hAnsi="宋体"/>
          <w:bCs/>
          <w:color w:val="000000"/>
          <w:sz w:val="24"/>
          <w:vertAlign w:val="subscript"/>
        </w:rPr>
      </w:pPr>
      <w:r>
        <w:rPr>
          <w:rFonts w:ascii="宋体" w:hAnsi="宋体" w:hint="eastAsia"/>
          <w:bCs/>
          <w:color w:val="000000"/>
          <w:sz w:val="24"/>
        </w:rPr>
        <w:t>1、整车大修和总成大修：</w:t>
      </w:r>
      <w:r>
        <w:rPr>
          <w:rFonts w:ascii="宋体" w:hAnsi="宋体" w:hint="eastAsia"/>
          <w:bCs/>
          <w:color w:val="000000"/>
          <w:sz w:val="24"/>
          <w:vertAlign w:val="subscript"/>
        </w:rPr>
        <w:t>——</w:t>
      </w:r>
      <w:proofErr w:type="gramStart"/>
      <w:r>
        <w:rPr>
          <w:rFonts w:ascii="宋体" w:hAnsi="宋体" w:hint="eastAsia"/>
          <w:bCs/>
          <w:color w:val="000000"/>
          <w:sz w:val="24"/>
          <w:vertAlign w:val="subscript"/>
        </w:rPr>
        <w:t>————————————————————————————</w:t>
      </w:r>
      <w:proofErr w:type="gramEnd"/>
    </w:p>
    <w:p w:rsidR="00630C90" w:rsidRDefault="008C4A5B">
      <w:pPr>
        <w:spacing w:line="480" w:lineRule="auto"/>
        <w:ind w:left="645"/>
        <w:rPr>
          <w:rFonts w:ascii="宋体" w:hAnsi="宋体"/>
          <w:bCs/>
          <w:color w:val="000000"/>
          <w:sz w:val="24"/>
        </w:rPr>
      </w:pPr>
      <w:r>
        <w:rPr>
          <w:rFonts w:ascii="宋体" w:hAnsi="宋体" w:hint="eastAsia"/>
          <w:bCs/>
          <w:color w:val="000000"/>
          <w:sz w:val="24"/>
        </w:rPr>
        <w:t>2、二级维护：</w:t>
      </w:r>
      <w:r>
        <w:rPr>
          <w:rFonts w:ascii="宋体" w:hAnsi="宋体" w:hint="eastAsia"/>
          <w:bCs/>
          <w:color w:val="000000"/>
          <w:sz w:val="24"/>
          <w:vertAlign w:val="subscript"/>
        </w:rPr>
        <w:t>——</w:t>
      </w:r>
      <w:proofErr w:type="gramStart"/>
      <w:r>
        <w:rPr>
          <w:rFonts w:ascii="宋体" w:hAnsi="宋体" w:hint="eastAsia"/>
          <w:bCs/>
          <w:color w:val="000000"/>
          <w:sz w:val="24"/>
          <w:vertAlign w:val="subscript"/>
        </w:rPr>
        <w:t>——————————————————————————————————————</w:t>
      </w:r>
      <w:proofErr w:type="gramEnd"/>
    </w:p>
    <w:p w:rsidR="00630C90" w:rsidRDefault="008C4A5B">
      <w:pPr>
        <w:spacing w:line="480" w:lineRule="auto"/>
        <w:ind w:left="670"/>
        <w:rPr>
          <w:rFonts w:ascii="宋体" w:hAnsi="宋体"/>
          <w:bCs/>
          <w:color w:val="000000"/>
          <w:sz w:val="24"/>
        </w:rPr>
      </w:pPr>
      <w:r>
        <w:rPr>
          <w:rFonts w:ascii="宋体" w:hAnsi="宋体" w:hint="eastAsia"/>
          <w:bCs/>
          <w:color w:val="000000"/>
          <w:sz w:val="24"/>
        </w:rPr>
        <w:t>3、一级维护、小修：</w:t>
      </w:r>
      <w:r>
        <w:rPr>
          <w:rFonts w:ascii="宋体" w:hAnsi="宋体" w:hint="eastAsia"/>
          <w:bCs/>
          <w:color w:val="000000"/>
          <w:sz w:val="24"/>
          <w:vertAlign w:val="subscript"/>
        </w:rPr>
        <w:t>——</w:t>
      </w:r>
      <w:proofErr w:type="gramStart"/>
      <w:r>
        <w:rPr>
          <w:rFonts w:ascii="宋体" w:hAnsi="宋体" w:hint="eastAsia"/>
          <w:bCs/>
          <w:color w:val="000000"/>
          <w:sz w:val="24"/>
          <w:vertAlign w:val="subscript"/>
        </w:rPr>
        <w:t>————————————————————————————————</w:t>
      </w:r>
      <w:proofErr w:type="gramEnd"/>
    </w:p>
    <w:p w:rsidR="00630C90" w:rsidRDefault="008C4A5B">
      <w:pPr>
        <w:spacing w:line="480" w:lineRule="auto"/>
        <w:ind w:left="670"/>
        <w:rPr>
          <w:rFonts w:ascii="宋体" w:hAnsi="宋体"/>
          <w:bCs/>
          <w:color w:val="000000"/>
          <w:sz w:val="24"/>
        </w:rPr>
      </w:pPr>
      <w:r>
        <w:rPr>
          <w:rFonts w:ascii="宋体" w:hAnsi="宋体" w:hint="eastAsia"/>
          <w:bCs/>
          <w:color w:val="000000"/>
          <w:sz w:val="24"/>
        </w:rPr>
        <w:t>4、油漆质量保证期：</w:t>
      </w:r>
      <w:r>
        <w:rPr>
          <w:rFonts w:ascii="宋体" w:hAnsi="宋体" w:hint="eastAsia"/>
          <w:bCs/>
          <w:color w:val="000000"/>
          <w:sz w:val="24"/>
          <w:vertAlign w:val="subscript"/>
        </w:rPr>
        <w:t>——</w:t>
      </w:r>
      <w:proofErr w:type="gramStart"/>
      <w:r>
        <w:rPr>
          <w:rFonts w:ascii="宋体" w:hAnsi="宋体" w:hint="eastAsia"/>
          <w:bCs/>
          <w:color w:val="000000"/>
          <w:sz w:val="24"/>
          <w:vertAlign w:val="subscript"/>
        </w:rPr>
        <w:t>————————————————————————————————</w:t>
      </w:r>
      <w:proofErr w:type="gramEnd"/>
    </w:p>
    <w:p w:rsidR="00630C90" w:rsidRDefault="00630C90">
      <w:pPr>
        <w:spacing w:line="480" w:lineRule="auto"/>
        <w:ind w:left="670"/>
        <w:rPr>
          <w:rFonts w:ascii="宋体" w:hAnsi="宋体"/>
          <w:bCs/>
          <w:color w:val="000000"/>
          <w:sz w:val="24"/>
          <w:vertAlign w:val="subscript"/>
        </w:rPr>
      </w:pPr>
    </w:p>
    <w:p w:rsidR="00630C90" w:rsidRDefault="008C4A5B">
      <w:pPr>
        <w:spacing w:line="480" w:lineRule="auto"/>
        <w:ind w:left="645"/>
        <w:rPr>
          <w:rFonts w:ascii="宋体" w:hAnsi="宋体"/>
          <w:bCs/>
          <w:color w:val="000000"/>
          <w:sz w:val="24"/>
        </w:rPr>
      </w:pPr>
      <w:r>
        <w:rPr>
          <w:rFonts w:ascii="宋体" w:hAnsi="宋体" w:hint="eastAsia"/>
          <w:bCs/>
          <w:color w:val="000000"/>
          <w:sz w:val="24"/>
        </w:rPr>
        <w:t>注：</w:t>
      </w:r>
    </w:p>
    <w:p w:rsidR="00630C90" w:rsidRDefault="008C4A5B">
      <w:pPr>
        <w:spacing w:line="480" w:lineRule="auto"/>
        <w:rPr>
          <w:rFonts w:ascii="宋体" w:hAnsi="宋体"/>
          <w:bCs/>
          <w:color w:val="000000"/>
          <w:sz w:val="24"/>
          <w:vertAlign w:val="subscript"/>
        </w:rPr>
      </w:pPr>
      <w:r>
        <w:rPr>
          <w:rFonts w:ascii="宋体" w:hAnsi="宋体" w:hint="eastAsia"/>
          <w:bCs/>
          <w:color w:val="000000"/>
          <w:sz w:val="24"/>
        </w:rPr>
        <w:t>配件须原制造厂商提供的正品配件。</w:t>
      </w:r>
    </w:p>
    <w:p w:rsidR="00630C90" w:rsidRDefault="00630C90">
      <w:pPr>
        <w:spacing w:line="480" w:lineRule="auto"/>
        <w:rPr>
          <w:rFonts w:ascii="宋体" w:hAnsi="宋体"/>
          <w:bCs/>
          <w:color w:val="000000"/>
          <w:sz w:val="24"/>
        </w:rPr>
      </w:pPr>
    </w:p>
    <w:p w:rsidR="00630C90" w:rsidRDefault="008C4A5B">
      <w:pPr>
        <w:spacing w:line="480" w:lineRule="auto"/>
        <w:rPr>
          <w:rFonts w:ascii="宋体" w:hAnsi="宋体"/>
          <w:color w:val="000000"/>
          <w:sz w:val="24"/>
        </w:rPr>
      </w:pPr>
      <w:r>
        <w:rPr>
          <w:rFonts w:ascii="宋体" w:hAnsi="宋体" w:hint="eastAsia"/>
          <w:color w:val="000000"/>
          <w:sz w:val="24"/>
        </w:rPr>
        <w:t>投标人签字并加盖单位公章</w:t>
      </w:r>
    </w:p>
    <w:p w:rsidR="00630C90" w:rsidRDefault="008C4A5B">
      <w:pPr>
        <w:spacing w:line="480" w:lineRule="auto"/>
        <w:ind w:firstLineChars="1400" w:firstLine="3360"/>
        <w:rPr>
          <w:rFonts w:ascii="宋体" w:hAnsi="宋体"/>
          <w:color w:val="000000"/>
          <w:sz w:val="24"/>
        </w:rPr>
      </w:pPr>
      <w:r>
        <w:rPr>
          <w:rFonts w:ascii="宋体" w:hAnsi="宋体" w:hint="eastAsia"/>
          <w:color w:val="000000"/>
          <w:sz w:val="24"/>
        </w:rPr>
        <w:t xml:space="preserve">   </w:t>
      </w:r>
    </w:p>
    <w:p w:rsidR="00630C90" w:rsidRDefault="00630C90">
      <w:pPr>
        <w:spacing w:line="480" w:lineRule="auto"/>
        <w:ind w:firstLineChars="1400" w:firstLine="3360"/>
        <w:rPr>
          <w:rFonts w:ascii="宋体" w:hAnsi="宋体"/>
          <w:color w:val="000000"/>
          <w:sz w:val="24"/>
        </w:rPr>
      </w:pPr>
    </w:p>
    <w:p w:rsidR="00630C90" w:rsidRDefault="008C4A5B">
      <w:pPr>
        <w:spacing w:line="480" w:lineRule="auto"/>
        <w:ind w:firstLineChars="1900" w:firstLine="4560"/>
        <w:rPr>
          <w:rFonts w:ascii="宋体" w:hAnsi="宋体"/>
          <w:color w:val="000000"/>
          <w:sz w:val="24"/>
        </w:rPr>
      </w:pPr>
      <w:r>
        <w:rPr>
          <w:rFonts w:ascii="宋体" w:hAnsi="宋体" w:hint="eastAsia"/>
          <w:color w:val="000000"/>
          <w:sz w:val="24"/>
        </w:rPr>
        <w:t>201</w:t>
      </w:r>
      <w:r w:rsidR="006C4BC9">
        <w:rPr>
          <w:rFonts w:ascii="宋体" w:hAnsi="宋体" w:hint="eastAsia"/>
          <w:color w:val="000000"/>
          <w:sz w:val="24"/>
        </w:rPr>
        <w:t>8</w:t>
      </w:r>
      <w:r>
        <w:rPr>
          <w:rFonts w:ascii="宋体" w:hAnsi="宋体" w:hint="eastAsia"/>
          <w:color w:val="000000"/>
          <w:sz w:val="24"/>
        </w:rPr>
        <w:t>年    月    日</w:t>
      </w:r>
    </w:p>
    <w:p w:rsidR="00630C90" w:rsidRDefault="00630C90">
      <w:pPr>
        <w:spacing w:line="480" w:lineRule="auto"/>
        <w:rPr>
          <w:rFonts w:ascii="宋体" w:hAnsi="宋体"/>
          <w:bCs/>
          <w:color w:val="000000"/>
          <w:sz w:val="24"/>
        </w:rPr>
      </w:pPr>
    </w:p>
    <w:p w:rsidR="00630C90" w:rsidRDefault="00630C90">
      <w:pPr>
        <w:spacing w:line="360" w:lineRule="auto"/>
        <w:rPr>
          <w:rFonts w:ascii="宋体" w:hAnsi="宋体"/>
          <w:bCs/>
          <w:color w:val="000000"/>
          <w:sz w:val="30"/>
          <w:szCs w:val="28"/>
        </w:rPr>
      </w:pPr>
    </w:p>
    <w:p w:rsidR="00630C90" w:rsidRDefault="008C4A5B">
      <w:pPr>
        <w:spacing w:line="360" w:lineRule="auto"/>
        <w:rPr>
          <w:rFonts w:ascii="宋体" w:hAnsi="宋体"/>
          <w:bCs/>
          <w:color w:val="000000"/>
          <w:sz w:val="24"/>
        </w:rPr>
      </w:pPr>
      <w:proofErr w:type="gramStart"/>
      <w:r>
        <w:rPr>
          <w:rFonts w:ascii="宋体" w:hAnsi="宋体" w:hint="eastAsia"/>
          <w:bCs/>
          <w:color w:val="000000"/>
          <w:sz w:val="24"/>
        </w:rPr>
        <w:t>附件八</w:t>
      </w:r>
      <w:proofErr w:type="gramEnd"/>
      <w:r>
        <w:rPr>
          <w:rFonts w:ascii="宋体" w:hAnsi="宋体" w:hint="eastAsia"/>
          <w:bCs/>
          <w:color w:val="000000"/>
          <w:sz w:val="24"/>
        </w:rPr>
        <w:t xml:space="preserve">     投标维修企业日常对外维修收取的工时费价目表</w:t>
      </w:r>
    </w:p>
    <w:p w:rsidR="00630C90" w:rsidRDefault="008C4A5B">
      <w:pPr>
        <w:spacing w:line="360" w:lineRule="auto"/>
        <w:rPr>
          <w:rFonts w:ascii="宋体" w:hAnsi="宋体"/>
          <w:bCs/>
          <w:color w:val="000000"/>
          <w:sz w:val="24"/>
        </w:rPr>
      </w:pPr>
      <w:r>
        <w:rPr>
          <w:rFonts w:ascii="宋体" w:hAnsi="宋体" w:hint="eastAsia"/>
          <w:bCs/>
          <w:color w:val="000000"/>
          <w:sz w:val="24"/>
        </w:rPr>
        <w:t xml:space="preserve">                     （表格自行设定）</w:t>
      </w: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28"/>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8C4A5B">
      <w:pPr>
        <w:spacing w:line="360" w:lineRule="auto"/>
        <w:rPr>
          <w:rFonts w:ascii="宋体" w:hAnsi="宋体"/>
          <w:bCs/>
          <w:color w:val="000000"/>
          <w:sz w:val="24"/>
        </w:rPr>
      </w:pPr>
      <w:r>
        <w:rPr>
          <w:rFonts w:ascii="宋体" w:hAnsi="宋体" w:hint="eastAsia"/>
          <w:bCs/>
          <w:color w:val="000000"/>
          <w:sz w:val="24"/>
        </w:rPr>
        <w:t>附件九</w:t>
      </w:r>
    </w:p>
    <w:p w:rsidR="00630C90" w:rsidRDefault="008C4A5B">
      <w:pPr>
        <w:spacing w:line="360" w:lineRule="auto"/>
        <w:ind w:firstLineChars="1042" w:firstLine="2511"/>
        <w:rPr>
          <w:rFonts w:ascii="宋体" w:hAnsi="宋体"/>
          <w:b/>
          <w:color w:val="000000"/>
          <w:sz w:val="24"/>
        </w:rPr>
      </w:pPr>
      <w:r>
        <w:rPr>
          <w:rFonts w:ascii="宋体" w:hAnsi="宋体" w:hint="eastAsia"/>
          <w:b/>
          <w:bCs/>
          <w:color w:val="000000"/>
          <w:sz w:val="24"/>
        </w:rPr>
        <w:t>承 诺</w:t>
      </w:r>
      <w:r>
        <w:rPr>
          <w:rFonts w:ascii="宋体" w:hAnsi="宋体" w:hint="eastAsia"/>
          <w:b/>
          <w:color w:val="000000"/>
          <w:sz w:val="24"/>
        </w:rPr>
        <w:t>（第  标）</w:t>
      </w:r>
    </w:p>
    <w:p w:rsidR="00630C90" w:rsidRDefault="00630C90">
      <w:pPr>
        <w:spacing w:line="360" w:lineRule="auto"/>
        <w:rPr>
          <w:rFonts w:ascii="宋体" w:hAnsi="宋体"/>
          <w:b/>
          <w:bCs/>
          <w:color w:val="000000"/>
          <w:sz w:val="52"/>
        </w:rPr>
      </w:pPr>
    </w:p>
    <w:p w:rsidR="00630C90" w:rsidRDefault="008C4A5B">
      <w:pPr>
        <w:pStyle w:val="xl25"/>
        <w:widowControl w:val="0"/>
        <w:spacing w:before="0" w:beforeAutospacing="0" w:after="0" w:afterAutospacing="0" w:line="480" w:lineRule="auto"/>
        <w:ind w:leftChars="-135" w:left="-283" w:rightChars="-91" w:right="-191"/>
        <w:jc w:val="both"/>
        <w:rPr>
          <w:rFonts w:ascii="宋体" w:eastAsia="宋体" w:hint="default"/>
          <w:color w:val="000000"/>
          <w:kern w:val="2"/>
        </w:rPr>
      </w:pPr>
      <w:r>
        <w:rPr>
          <w:rFonts w:ascii="宋体" w:eastAsia="宋体"/>
          <w:color w:val="000000"/>
          <w:kern w:val="2"/>
        </w:rPr>
        <w:t>（格式由投标人自定，以不低于技术规格及服务要求中提出的标准填写）</w:t>
      </w:r>
    </w:p>
    <w:p w:rsidR="00630C90" w:rsidRDefault="008C4A5B">
      <w:pPr>
        <w:spacing w:line="480" w:lineRule="auto"/>
        <w:rPr>
          <w:rFonts w:ascii="宋体" w:hAnsi="宋体"/>
          <w:b/>
          <w:color w:val="000000"/>
          <w:sz w:val="24"/>
        </w:rPr>
      </w:pPr>
      <w:r>
        <w:rPr>
          <w:rFonts w:ascii="宋体" w:hAnsi="宋体" w:hint="eastAsia"/>
          <w:b/>
          <w:color w:val="000000"/>
          <w:sz w:val="24"/>
        </w:rPr>
        <w:t>建立汽车配件</w:t>
      </w:r>
      <w:proofErr w:type="gramStart"/>
      <w:r>
        <w:rPr>
          <w:rFonts w:ascii="宋体" w:hAnsi="宋体" w:hint="eastAsia"/>
          <w:b/>
          <w:color w:val="000000"/>
          <w:sz w:val="24"/>
        </w:rPr>
        <w:t>进货台</w:t>
      </w:r>
      <w:proofErr w:type="gramEnd"/>
      <w:r>
        <w:rPr>
          <w:rFonts w:ascii="宋体" w:hAnsi="宋体" w:hint="eastAsia"/>
          <w:b/>
          <w:color w:val="000000"/>
          <w:sz w:val="24"/>
        </w:rPr>
        <w:t>帐制度承诺：</w:t>
      </w:r>
    </w:p>
    <w:p w:rsidR="00630C90" w:rsidRDefault="008C4A5B">
      <w:pPr>
        <w:spacing w:line="480" w:lineRule="auto"/>
        <w:rPr>
          <w:rFonts w:ascii="宋体" w:hAnsi="宋体"/>
          <w:bCs/>
          <w:color w:val="000000"/>
          <w:sz w:val="24"/>
        </w:rPr>
      </w:pPr>
      <w:r>
        <w:rPr>
          <w:rFonts w:ascii="宋体" w:hAnsi="宋体" w:hint="eastAsia"/>
          <w:bCs/>
          <w:color w:val="000000"/>
          <w:sz w:val="24"/>
        </w:rPr>
        <w:t>维修质量承诺：</w:t>
      </w:r>
    </w:p>
    <w:p w:rsidR="00630C90" w:rsidRDefault="008C4A5B">
      <w:pPr>
        <w:spacing w:line="480" w:lineRule="auto"/>
        <w:rPr>
          <w:rFonts w:ascii="宋体" w:hAnsi="宋体"/>
          <w:bCs/>
          <w:color w:val="000000"/>
          <w:sz w:val="24"/>
        </w:rPr>
      </w:pPr>
      <w:r>
        <w:rPr>
          <w:rFonts w:ascii="宋体" w:hAnsi="宋体" w:hint="eastAsia"/>
          <w:bCs/>
          <w:color w:val="000000"/>
          <w:sz w:val="24"/>
        </w:rPr>
        <w:t>配件质量承诺：</w:t>
      </w:r>
    </w:p>
    <w:p w:rsidR="00630C90" w:rsidRDefault="008C4A5B">
      <w:pPr>
        <w:spacing w:line="480" w:lineRule="auto"/>
        <w:rPr>
          <w:rFonts w:ascii="宋体" w:hAnsi="宋体"/>
          <w:bCs/>
          <w:color w:val="000000"/>
          <w:sz w:val="24"/>
        </w:rPr>
      </w:pPr>
      <w:r>
        <w:rPr>
          <w:rFonts w:ascii="宋体" w:hAnsi="宋体" w:hint="eastAsia"/>
          <w:bCs/>
          <w:color w:val="000000"/>
          <w:sz w:val="24"/>
        </w:rPr>
        <w:t>配件价格承诺：</w:t>
      </w:r>
    </w:p>
    <w:p w:rsidR="00630C90" w:rsidRDefault="008C4A5B">
      <w:pPr>
        <w:spacing w:line="480" w:lineRule="auto"/>
        <w:rPr>
          <w:rFonts w:ascii="宋体" w:hAnsi="宋体"/>
          <w:bCs/>
          <w:color w:val="000000"/>
          <w:sz w:val="24"/>
        </w:rPr>
      </w:pPr>
      <w:r>
        <w:rPr>
          <w:rFonts w:ascii="宋体" w:hAnsi="宋体" w:hint="eastAsia"/>
          <w:bCs/>
          <w:color w:val="000000"/>
          <w:sz w:val="24"/>
        </w:rPr>
        <w:t>工时、工期承诺：</w:t>
      </w:r>
    </w:p>
    <w:p w:rsidR="00630C90" w:rsidRDefault="008C4A5B">
      <w:pPr>
        <w:spacing w:line="480" w:lineRule="auto"/>
        <w:rPr>
          <w:rFonts w:ascii="宋体" w:hAnsi="宋体"/>
          <w:bCs/>
          <w:color w:val="000000"/>
          <w:sz w:val="24"/>
        </w:rPr>
      </w:pPr>
      <w:r>
        <w:rPr>
          <w:rFonts w:ascii="宋体" w:hAnsi="宋体" w:hint="eastAsia"/>
          <w:bCs/>
          <w:color w:val="000000"/>
          <w:sz w:val="24"/>
        </w:rPr>
        <w:t>接待服务承诺：</w:t>
      </w:r>
    </w:p>
    <w:p w:rsidR="00630C90" w:rsidRDefault="008C4A5B">
      <w:pPr>
        <w:spacing w:line="480" w:lineRule="auto"/>
        <w:rPr>
          <w:rFonts w:ascii="宋体" w:hAnsi="宋体"/>
          <w:bCs/>
          <w:color w:val="000000"/>
          <w:sz w:val="24"/>
        </w:rPr>
      </w:pPr>
      <w:r>
        <w:rPr>
          <w:rFonts w:ascii="宋体" w:hAnsi="宋体" w:hint="eastAsia"/>
          <w:bCs/>
          <w:color w:val="000000"/>
          <w:sz w:val="24"/>
        </w:rPr>
        <w:t>返修率承诺：</w:t>
      </w:r>
    </w:p>
    <w:p w:rsidR="00630C90" w:rsidRDefault="008C4A5B">
      <w:pPr>
        <w:spacing w:line="480" w:lineRule="auto"/>
        <w:rPr>
          <w:rFonts w:ascii="宋体" w:hAnsi="宋体"/>
          <w:bCs/>
          <w:color w:val="000000"/>
          <w:sz w:val="24"/>
        </w:rPr>
      </w:pPr>
      <w:r>
        <w:rPr>
          <w:rFonts w:ascii="宋体" w:hAnsi="宋体" w:hint="eastAsia"/>
          <w:bCs/>
          <w:color w:val="000000"/>
          <w:sz w:val="24"/>
        </w:rPr>
        <w:t>违约承诺：</w:t>
      </w:r>
    </w:p>
    <w:p w:rsidR="00630C90" w:rsidRDefault="008C4A5B">
      <w:pPr>
        <w:spacing w:line="480" w:lineRule="auto"/>
        <w:rPr>
          <w:rFonts w:ascii="宋体" w:hAnsi="宋体"/>
          <w:bCs/>
          <w:color w:val="000000"/>
          <w:sz w:val="24"/>
        </w:rPr>
      </w:pPr>
      <w:r>
        <w:rPr>
          <w:rFonts w:ascii="宋体" w:hAnsi="宋体" w:hint="eastAsia"/>
          <w:bCs/>
          <w:color w:val="000000"/>
          <w:sz w:val="24"/>
        </w:rPr>
        <w:t>施救承诺：</w:t>
      </w:r>
    </w:p>
    <w:p w:rsidR="00630C90" w:rsidRDefault="008C4A5B">
      <w:pPr>
        <w:spacing w:line="480" w:lineRule="auto"/>
        <w:rPr>
          <w:rFonts w:ascii="宋体" w:hAnsi="宋体"/>
          <w:bCs/>
          <w:color w:val="000000"/>
          <w:sz w:val="24"/>
        </w:rPr>
      </w:pPr>
      <w:r>
        <w:rPr>
          <w:rFonts w:ascii="宋体" w:hAnsi="宋体" w:hint="eastAsia"/>
          <w:bCs/>
          <w:color w:val="000000"/>
          <w:sz w:val="24"/>
        </w:rPr>
        <w:t>特色服务承诺：</w:t>
      </w:r>
    </w:p>
    <w:p w:rsidR="00630C90" w:rsidRDefault="008C4A5B">
      <w:pPr>
        <w:spacing w:line="480" w:lineRule="auto"/>
        <w:rPr>
          <w:rFonts w:ascii="宋体" w:hAnsi="宋体"/>
          <w:bCs/>
          <w:color w:val="000000"/>
          <w:sz w:val="24"/>
        </w:rPr>
      </w:pPr>
      <w:r>
        <w:rPr>
          <w:rFonts w:ascii="宋体" w:hAnsi="宋体" w:hint="eastAsia"/>
          <w:bCs/>
          <w:color w:val="000000"/>
          <w:sz w:val="24"/>
        </w:rPr>
        <w:t>投标方需要承诺的条款：</w:t>
      </w:r>
    </w:p>
    <w:p w:rsidR="00630C90" w:rsidRDefault="00630C90">
      <w:pPr>
        <w:spacing w:line="480" w:lineRule="auto"/>
        <w:rPr>
          <w:rFonts w:ascii="宋体" w:hAnsi="宋体"/>
          <w:bCs/>
          <w:color w:val="000000"/>
          <w:sz w:val="24"/>
        </w:rPr>
      </w:pPr>
    </w:p>
    <w:p w:rsidR="00630C90" w:rsidRDefault="00630C90">
      <w:pPr>
        <w:spacing w:line="480" w:lineRule="auto"/>
        <w:rPr>
          <w:rFonts w:ascii="宋体" w:hAnsi="宋体"/>
          <w:bCs/>
          <w:color w:val="000000"/>
          <w:sz w:val="24"/>
        </w:rPr>
      </w:pPr>
    </w:p>
    <w:p w:rsidR="00630C90" w:rsidRDefault="00630C90">
      <w:pPr>
        <w:spacing w:line="480" w:lineRule="auto"/>
        <w:rPr>
          <w:rFonts w:ascii="宋体" w:hAnsi="宋体"/>
          <w:bCs/>
          <w:color w:val="000000"/>
          <w:sz w:val="24"/>
        </w:rPr>
      </w:pPr>
    </w:p>
    <w:p w:rsidR="00630C90" w:rsidRDefault="008C4A5B">
      <w:pPr>
        <w:spacing w:line="480" w:lineRule="auto"/>
        <w:rPr>
          <w:rFonts w:ascii="宋体" w:hAnsi="宋体"/>
          <w:color w:val="000000"/>
          <w:sz w:val="24"/>
        </w:rPr>
      </w:pPr>
      <w:r>
        <w:rPr>
          <w:rFonts w:ascii="宋体" w:hAnsi="宋体" w:hint="eastAsia"/>
          <w:color w:val="000000"/>
          <w:sz w:val="24"/>
        </w:rPr>
        <w:t>投标人签字并加盖单位公章</w:t>
      </w:r>
    </w:p>
    <w:p w:rsidR="00630C90" w:rsidRDefault="008C4A5B">
      <w:pPr>
        <w:spacing w:line="480" w:lineRule="auto"/>
        <w:ind w:firstLineChars="1400" w:firstLine="3360"/>
        <w:rPr>
          <w:rFonts w:ascii="宋体" w:hAnsi="宋体"/>
          <w:color w:val="000000"/>
          <w:sz w:val="24"/>
        </w:rPr>
      </w:pPr>
      <w:r>
        <w:rPr>
          <w:rFonts w:ascii="宋体" w:hAnsi="宋体" w:hint="eastAsia"/>
          <w:color w:val="000000"/>
          <w:sz w:val="24"/>
        </w:rPr>
        <w:t xml:space="preserve">          201</w:t>
      </w:r>
      <w:r w:rsidR="006C4BC9">
        <w:rPr>
          <w:rFonts w:ascii="宋体" w:hAnsi="宋体" w:hint="eastAsia"/>
          <w:color w:val="000000"/>
          <w:sz w:val="24"/>
        </w:rPr>
        <w:t>8</w:t>
      </w:r>
      <w:r>
        <w:rPr>
          <w:rFonts w:ascii="宋体" w:hAnsi="宋体" w:hint="eastAsia"/>
          <w:color w:val="000000"/>
          <w:sz w:val="24"/>
        </w:rPr>
        <w:t>年    月    日</w:t>
      </w:r>
    </w:p>
    <w:p w:rsidR="00630C90" w:rsidRDefault="00630C90">
      <w:pPr>
        <w:spacing w:line="480" w:lineRule="auto"/>
        <w:rPr>
          <w:rFonts w:ascii="宋体" w:hAnsi="宋体"/>
          <w:bCs/>
          <w:color w:val="000000"/>
          <w:sz w:val="24"/>
        </w:rPr>
      </w:pPr>
    </w:p>
    <w:p w:rsidR="00630C90" w:rsidRDefault="00630C90">
      <w:pPr>
        <w:spacing w:line="480" w:lineRule="auto"/>
        <w:rPr>
          <w:rFonts w:ascii="宋体" w:hAnsi="宋体"/>
          <w:bCs/>
          <w:color w:val="000000"/>
          <w:sz w:val="24"/>
        </w:rPr>
      </w:pPr>
    </w:p>
    <w:p w:rsidR="00630C90" w:rsidRDefault="008C4A5B">
      <w:pPr>
        <w:spacing w:line="360" w:lineRule="auto"/>
        <w:rPr>
          <w:rFonts w:ascii="宋体" w:hAnsi="宋体"/>
          <w:bCs/>
          <w:color w:val="000000"/>
          <w:sz w:val="24"/>
        </w:rPr>
      </w:pPr>
      <w:r>
        <w:rPr>
          <w:rFonts w:ascii="宋体" w:hAnsi="宋体" w:hint="eastAsia"/>
          <w:bCs/>
          <w:color w:val="000000"/>
          <w:sz w:val="24"/>
        </w:rPr>
        <w:t>附件十</w:t>
      </w:r>
    </w:p>
    <w:p w:rsidR="00630C90" w:rsidRDefault="008C4A5B">
      <w:pPr>
        <w:spacing w:line="360" w:lineRule="auto"/>
        <w:ind w:firstLineChars="1050" w:firstLine="2530"/>
        <w:rPr>
          <w:rFonts w:ascii="宋体" w:hAnsi="宋体"/>
          <w:b/>
          <w:bCs/>
          <w:color w:val="000000"/>
          <w:sz w:val="24"/>
        </w:rPr>
      </w:pPr>
      <w:r>
        <w:rPr>
          <w:rFonts w:ascii="宋体" w:hAnsi="宋体" w:hint="eastAsia"/>
          <w:b/>
          <w:bCs/>
          <w:color w:val="000000"/>
          <w:sz w:val="24"/>
        </w:rPr>
        <w:t>投标人的资格文件</w:t>
      </w:r>
      <w:r>
        <w:rPr>
          <w:rFonts w:ascii="宋体" w:hAnsi="宋体" w:hint="eastAsia"/>
          <w:b/>
          <w:color w:val="000000"/>
          <w:sz w:val="24"/>
        </w:rPr>
        <w:t>（第  标）</w:t>
      </w:r>
    </w:p>
    <w:p w:rsidR="00630C90" w:rsidRDefault="008C4A5B">
      <w:pPr>
        <w:spacing w:line="360" w:lineRule="auto"/>
        <w:jc w:val="center"/>
        <w:rPr>
          <w:rFonts w:ascii="宋体" w:hAnsi="宋体"/>
          <w:color w:val="000000"/>
          <w:sz w:val="24"/>
        </w:rPr>
      </w:pPr>
      <w:r>
        <w:rPr>
          <w:rFonts w:ascii="宋体" w:hAnsi="宋体" w:hint="eastAsia"/>
          <w:color w:val="000000"/>
          <w:sz w:val="24"/>
        </w:rPr>
        <w:t>（需编制目录）</w:t>
      </w: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jc w:val="center"/>
        <w:rPr>
          <w:rFonts w:ascii="宋体" w:hAnsi="宋体"/>
          <w:bCs/>
          <w:color w:val="000000"/>
          <w:sz w:val="24"/>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630C90">
      <w:pPr>
        <w:spacing w:line="360" w:lineRule="auto"/>
        <w:rPr>
          <w:rFonts w:ascii="宋体" w:hAnsi="宋体"/>
          <w:bCs/>
          <w:color w:val="000000"/>
          <w:sz w:val="30"/>
          <w:szCs w:val="28"/>
        </w:rPr>
      </w:pPr>
    </w:p>
    <w:p w:rsidR="00630C90" w:rsidRDefault="008C4A5B">
      <w:pPr>
        <w:spacing w:line="360" w:lineRule="auto"/>
        <w:rPr>
          <w:rFonts w:ascii="宋体" w:hAnsi="宋体"/>
          <w:bCs/>
          <w:color w:val="000000"/>
          <w:sz w:val="24"/>
        </w:rPr>
      </w:pPr>
      <w:r>
        <w:rPr>
          <w:rFonts w:ascii="宋体" w:hAnsi="宋体" w:hint="eastAsia"/>
          <w:bCs/>
          <w:color w:val="000000"/>
          <w:sz w:val="24"/>
        </w:rPr>
        <w:t>附件十一</w:t>
      </w:r>
    </w:p>
    <w:p w:rsidR="00630C90" w:rsidRDefault="008C4A5B">
      <w:pPr>
        <w:spacing w:line="360" w:lineRule="auto"/>
        <w:ind w:firstLineChars="1001" w:firstLine="2412"/>
        <w:rPr>
          <w:rFonts w:ascii="宋体" w:hAnsi="宋体"/>
          <w:bCs/>
          <w:color w:val="000000"/>
          <w:sz w:val="24"/>
        </w:rPr>
      </w:pPr>
      <w:r>
        <w:rPr>
          <w:rFonts w:ascii="宋体" w:hAnsi="宋体" w:hint="eastAsia"/>
          <w:b/>
          <w:color w:val="000000"/>
          <w:sz w:val="24"/>
        </w:rPr>
        <w:t>其他优惠内容（第  标）</w:t>
      </w:r>
    </w:p>
    <w:p w:rsidR="00630C90" w:rsidRDefault="00630C90">
      <w:pPr>
        <w:spacing w:line="0" w:lineRule="atLeast"/>
        <w:jc w:val="center"/>
        <w:rPr>
          <w:rFonts w:ascii="宋体" w:hAnsi="宋体"/>
          <w:color w:val="000000"/>
          <w:sz w:val="30"/>
        </w:rPr>
      </w:pPr>
    </w:p>
    <w:p w:rsidR="00630C90" w:rsidRDefault="008C4A5B">
      <w:pPr>
        <w:spacing w:line="0" w:lineRule="atLeast"/>
        <w:rPr>
          <w:rFonts w:ascii="宋体" w:hAnsi="宋体"/>
          <w:color w:val="000000"/>
          <w:sz w:val="30"/>
        </w:rPr>
      </w:pPr>
      <w:r>
        <w:rPr>
          <w:rFonts w:ascii="宋体" w:hAnsi="宋体" w:hint="eastAsia"/>
          <w:color w:val="000000"/>
          <w:sz w:val="30"/>
        </w:rPr>
        <w:t xml:space="preserve"> </w:t>
      </w:r>
    </w:p>
    <w:p w:rsidR="00630C90" w:rsidRDefault="00630C90">
      <w:pPr>
        <w:rPr>
          <w:rFonts w:ascii="宋体" w:hAnsi="宋体"/>
          <w:color w:val="000000"/>
          <w:sz w:val="24"/>
        </w:rPr>
      </w:pPr>
    </w:p>
    <w:p w:rsidR="00630C90" w:rsidRDefault="00630C90">
      <w:pPr>
        <w:rPr>
          <w:rFonts w:ascii="宋体" w:hAnsi="宋体"/>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8C4A5B">
      <w:pPr>
        <w:rPr>
          <w:rFonts w:ascii="宋体" w:hAnsi="宋体"/>
          <w:color w:val="000000"/>
          <w:sz w:val="24"/>
        </w:rPr>
      </w:pPr>
      <w:r>
        <w:rPr>
          <w:rFonts w:ascii="宋体" w:hAnsi="宋体" w:hint="eastAsia"/>
          <w:color w:val="000000"/>
          <w:sz w:val="24"/>
        </w:rPr>
        <w:t>投标人签字并加盖单位公章</w:t>
      </w:r>
    </w:p>
    <w:p w:rsidR="00630C90" w:rsidRDefault="008C4A5B">
      <w:pPr>
        <w:ind w:firstLineChars="1400" w:firstLine="3360"/>
        <w:rPr>
          <w:rFonts w:ascii="宋体" w:hAnsi="宋体"/>
          <w:color w:val="000000"/>
          <w:sz w:val="24"/>
        </w:rPr>
      </w:pPr>
      <w:r>
        <w:rPr>
          <w:rFonts w:ascii="宋体" w:hAnsi="宋体" w:hint="eastAsia"/>
          <w:color w:val="000000"/>
          <w:sz w:val="24"/>
        </w:rPr>
        <w:t xml:space="preserve">   </w:t>
      </w:r>
    </w:p>
    <w:p w:rsidR="00630C90" w:rsidRDefault="00630C90">
      <w:pPr>
        <w:ind w:firstLineChars="1400" w:firstLine="3360"/>
        <w:rPr>
          <w:rFonts w:ascii="宋体" w:hAnsi="宋体"/>
          <w:color w:val="000000"/>
          <w:sz w:val="24"/>
        </w:rPr>
      </w:pPr>
    </w:p>
    <w:p w:rsidR="00630C90" w:rsidRDefault="008C4A5B">
      <w:pPr>
        <w:ind w:firstLineChars="2150" w:firstLine="5160"/>
        <w:rPr>
          <w:rFonts w:ascii="宋体" w:hAnsi="宋体"/>
          <w:color w:val="000000"/>
          <w:sz w:val="24"/>
        </w:rPr>
      </w:pPr>
      <w:r>
        <w:rPr>
          <w:rFonts w:ascii="宋体" w:hAnsi="宋体" w:hint="eastAsia"/>
          <w:color w:val="000000"/>
          <w:sz w:val="24"/>
        </w:rPr>
        <w:t>201</w:t>
      </w:r>
      <w:r w:rsidR="006C4BC9">
        <w:rPr>
          <w:rFonts w:ascii="宋体" w:hAnsi="宋体" w:hint="eastAsia"/>
          <w:color w:val="000000"/>
          <w:sz w:val="24"/>
        </w:rPr>
        <w:t>8</w:t>
      </w:r>
      <w:r>
        <w:rPr>
          <w:rFonts w:ascii="宋体" w:hAnsi="宋体" w:hint="eastAsia"/>
          <w:color w:val="000000"/>
          <w:sz w:val="24"/>
        </w:rPr>
        <w:t>年    月    日</w:t>
      </w: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30C90" w:rsidRDefault="00630C90">
      <w:pPr>
        <w:spacing w:line="360" w:lineRule="exact"/>
        <w:rPr>
          <w:rFonts w:ascii="宋体" w:hAnsi="宋体"/>
          <w:b/>
          <w:color w:val="000000"/>
          <w:sz w:val="24"/>
        </w:rPr>
      </w:pPr>
    </w:p>
    <w:p w:rsidR="006C4BC9" w:rsidRDefault="006C4BC9" w:rsidP="008C4A5B">
      <w:pPr>
        <w:snapToGrid w:val="0"/>
        <w:spacing w:beforeLines="50" w:before="156" w:after="50" w:line="360" w:lineRule="auto"/>
        <w:rPr>
          <w:rFonts w:ascii="宋体" w:hAnsi="宋体"/>
          <w:bCs/>
          <w:sz w:val="28"/>
        </w:rPr>
      </w:pPr>
    </w:p>
    <w:p w:rsidR="006C4BC9" w:rsidRDefault="006C4BC9" w:rsidP="008C4A5B">
      <w:pPr>
        <w:snapToGrid w:val="0"/>
        <w:spacing w:beforeLines="50" w:before="156" w:after="50" w:line="360" w:lineRule="auto"/>
        <w:rPr>
          <w:rFonts w:ascii="宋体" w:hAnsi="宋体"/>
          <w:bCs/>
          <w:sz w:val="28"/>
        </w:rPr>
      </w:pPr>
    </w:p>
    <w:p w:rsidR="006C4BC9" w:rsidRDefault="006C4BC9" w:rsidP="008C4A5B">
      <w:pPr>
        <w:snapToGrid w:val="0"/>
        <w:spacing w:beforeLines="50" w:before="156" w:after="50" w:line="360" w:lineRule="auto"/>
        <w:rPr>
          <w:rFonts w:ascii="宋体" w:hAnsi="宋体"/>
          <w:bCs/>
          <w:sz w:val="28"/>
        </w:rPr>
      </w:pPr>
    </w:p>
    <w:p w:rsidR="00630C90" w:rsidRDefault="008C4A5B" w:rsidP="008C4A5B">
      <w:pPr>
        <w:snapToGrid w:val="0"/>
        <w:spacing w:beforeLines="50" w:before="156" w:after="50" w:line="360" w:lineRule="auto"/>
        <w:rPr>
          <w:rFonts w:ascii="仿宋_GB2312" w:eastAsia="仿宋_GB2312" w:hAnsi="宋体"/>
          <w:bCs/>
          <w:sz w:val="30"/>
          <w:szCs w:val="30"/>
        </w:rPr>
      </w:pPr>
      <w:r>
        <w:rPr>
          <w:rFonts w:ascii="宋体" w:hAnsi="宋体" w:hint="eastAsia"/>
          <w:bCs/>
          <w:sz w:val="28"/>
        </w:rPr>
        <w:t>附件十二</w:t>
      </w:r>
    </w:p>
    <w:p w:rsidR="00630C90" w:rsidRDefault="008C4A5B">
      <w:pPr>
        <w:spacing w:line="360" w:lineRule="auto"/>
        <w:ind w:right="-110"/>
        <w:jc w:val="center"/>
        <w:rPr>
          <w:rFonts w:ascii="宋体" w:hAnsi="宋体"/>
          <w:b/>
          <w:sz w:val="32"/>
          <w:szCs w:val="32"/>
        </w:rPr>
      </w:pPr>
      <w:r>
        <w:rPr>
          <w:rFonts w:ascii="宋体" w:hAnsi="宋体" w:hint="eastAsia"/>
          <w:b/>
          <w:sz w:val="32"/>
          <w:szCs w:val="32"/>
        </w:rPr>
        <w:t>小</w:t>
      </w:r>
      <w:proofErr w:type="gramStart"/>
      <w:r>
        <w:rPr>
          <w:rFonts w:ascii="宋体" w:hAnsi="宋体" w:hint="eastAsia"/>
          <w:b/>
          <w:sz w:val="32"/>
          <w:szCs w:val="32"/>
          <w:lang w:val="en-GB"/>
        </w:rPr>
        <w:t>微</w:t>
      </w:r>
      <w:r>
        <w:rPr>
          <w:rFonts w:ascii="宋体" w:hAnsi="宋体" w:hint="eastAsia"/>
          <w:b/>
          <w:sz w:val="32"/>
          <w:szCs w:val="32"/>
        </w:rPr>
        <w:t>企业</w:t>
      </w:r>
      <w:proofErr w:type="gramEnd"/>
      <w:r>
        <w:rPr>
          <w:rFonts w:ascii="宋体" w:hAnsi="宋体" w:hint="eastAsia"/>
          <w:b/>
          <w:sz w:val="32"/>
          <w:szCs w:val="32"/>
        </w:rPr>
        <w:t>声明函</w:t>
      </w:r>
    </w:p>
    <w:p w:rsidR="00630C90" w:rsidRDefault="008C4A5B">
      <w:pPr>
        <w:pStyle w:val="6"/>
        <w:spacing w:line="360" w:lineRule="auto"/>
        <w:ind w:firstLineChars="200" w:firstLine="504"/>
        <w:rPr>
          <w:rFonts w:ascii="宋体" w:hAnsi="宋体"/>
          <w:spacing w:val="6"/>
          <w:sz w:val="24"/>
        </w:rPr>
      </w:pPr>
      <w:r>
        <w:rPr>
          <w:rFonts w:ascii="宋体" w:hAnsi="宋体" w:hint="eastAsia"/>
          <w:spacing w:val="6"/>
          <w:sz w:val="24"/>
        </w:rPr>
        <w:t>本公司郑重声明，根据《政府采购促进中小企业发展暂行办法》（财库[2011]181号）的规定，本公司为______（请填写：小型、微型）企业。即，本公司同时满足以下条件：</w:t>
      </w:r>
    </w:p>
    <w:p w:rsidR="00630C90" w:rsidRDefault="008C4A5B">
      <w:pPr>
        <w:pStyle w:val="6"/>
        <w:spacing w:line="360" w:lineRule="auto"/>
        <w:ind w:firstLineChars="200" w:firstLine="504"/>
        <w:rPr>
          <w:rFonts w:ascii="宋体" w:hAnsi="宋体"/>
          <w:spacing w:val="6"/>
          <w:sz w:val="24"/>
        </w:rPr>
      </w:pPr>
      <w:r>
        <w:rPr>
          <w:rFonts w:ascii="宋体" w:hAnsi="宋体"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宋体" w:hAnsi="宋体" w:hint="eastAsia"/>
          <w:i/>
          <w:spacing w:val="6"/>
          <w:sz w:val="24"/>
          <w:u w:val="dash"/>
        </w:rPr>
        <w:t>（此处填写从业人员和营业收入的具体数据）</w:t>
      </w:r>
      <w:r>
        <w:rPr>
          <w:rFonts w:ascii="宋体" w:hAnsi="宋体" w:hint="eastAsia"/>
          <w:spacing w:val="6"/>
          <w:sz w:val="24"/>
        </w:rPr>
        <w:t>，为______（请填写：小型、微型）企业。</w:t>
      </w:r>
    </w:p>
    <w:p w:rsidR="00630C90" w:rsidRDefault="008C4A5B">
      <w:pPr>
        <w:pStyle w:val="6"/>
        <w:spacing w:line="360" w:lineRule="auto"/>
        <w:ind w:firstLineChars="200" w:firstLine="504"/>
        <w:rPr>
          <w:rFonts w:ascii="宋体" w:hAnsi="宋体"/>
          <w:spacing w:val="6"/>
          <w:sz w:val="24"/>
        </w:rPr>
      </w:pPr>
      <w:r>
        <w:rPr>
          <w:rFonts w:ascii="宋体" w:hAnsi="宋体" w:hint="eastAsia"/>
          <w:spacing w:val="6"/>
          <w:sz w:val="24"/>
        </w:rPr>
        <w:t>2.本公司参加</w:t>
      </w:r>
      <w:r>
        <w:rPr>
          <w:rFonts w:ascii="宋体" w:hAnsi="宋体" w:hint="eastAsia"/>
          <w:sz w:val="24"/>
        </w:rPr>
        <w:t>三门县公共资源交易中心组织</w:t>
      </w:r>
      <w:r>
        <w:rPr>
          <w:rFonts w:ascii="宋体" w:hAnsi="宋体"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630C90" w:rsidRDefault="008C4A5B">
      <w:pPr>
        <w:pStyle w:val="6"/>
        <w:spacing w:line="360" w:lineRule="auto"/>
        <w:ind w:firstLineChars="200" w:firstLine="504"/>
        <w:rPr>
          <w:rFonts w:ascii="宋体" w:hAnsi="宋体"/>
          <w:spacing w:val="6"/>
          <w:sz w:val="24"/>
        </w:rPr>
      </w:pPr>
      <w:r>
        <w:rPr>
          <w:rFonts w:ascii="宋体" w:hAnsi="宋体" w:hint="eastAsia"/>
          <w:spacing w:val="6"/>
          <w:sz w:val="24"/>
        </w:rPr>
        <w:t>本公司对上述声明的真实性负责。如有虚假，将依法承担相应责任。</w:t>
      </w:r>
    </w:p>
    <w:p w:rsidR="00630C90" w:rsidRDefault="00630C90">
      <w:pPr>
        <w:pStyle w:val="6"/>
        <w:spacing w:line="360" w:lineRule="auto"/>
        <w:ind w:firstLineChars="200" w:firstLine="504"/>
        <w:rPr>
          <w:rFonts w:ascii="宋体" w:hAnsi="宋体"/>
          <w:spacing w:val="6"/>
          <w:sz w:val="24"/>
        </w:rPr>
      </w:pPr>
    </w:p>
    <w:p w:rsidR="00630C90" w:rsidRDefault="008C4A5B">
      <w:pPr>
        <w:pStyle w:val="6"/>
        <w:spacing w:line="360" w:lineRule="auto"/>
        <w:ind w:leftChars="2025" w:left="4253"/>
        <w:rPr>
          <w:rFonts w:ascii="宋体" w:hAnsi="宋体"/>
          <w:sz w:val="24"/>
        </w:rPr>
      </w:pPr>
      <w:r>
        <w:rPr>
          <w:rFonts w:ascii="宋体" w:hAnsi="宋体" w:hint="eastAsia"/>
          <w:sz w:val="24"/>
        </w:rPr>
        <w:t>投 标 人（单位公章）：</w:t>
      </w:r>
    </w:p>
    <w:p w:rsidR="00630C90" w:rsidRDefault="008C4A5B">
      <w:pPr>
        <w:pStyle w:val="6"/>
        <w:spacing w:line="360" w:lineRule="auto"/>
        <w:ind w:leftChars="2025" w:left="4253" w:right="360"/>
        <w:jc w:val="right"/>
        <w:rPr>
          <w:rFonts w:ascii="宋体" w:hAnsi="宋体"/>
          <w:spacing w:val="6"/>
          <w:sz w:val="24"/>
        </w:rPr>
      </w:pPr>
      <w:r>
        <w:rPr>
          <w:rFonts w:ascii="宋体" w:hAnsi="宋体" w:hint="eastAsia"/>
          <w:sz w:val="24"/>
        </w:rPr>
        <w:t>日期：</w:t>
      </w:r>
      <w:r>
        <w:rPr>
          <w:rFonts w:ascii="宋体" w:hAnsi="宋体" w:cs="Arial" w:hint="eastAsia"/>
          <w:sz w:val="24"/>
        </w:rPr>
        <w:t>20</w:t>
      </w:r>
      <w:r w:rsidR="006C4BC9">
        <w:rPr>
          <w:rFonts w:ascii="宋体" w:hAnsi="宋体" w:cs="Arial" w:hint="eastAsia"/>
          <w:sz w:val="24"/>
        </w:rPr>
        <w:t>18</w:t>
      </w:r>
      <w:r>
        <w:rPr>
          <w:rFonts w:ascii="宋体" w:hAnsi="宋体" w:cs="Arial" w:hint="eastAsia"/>
          <w:sz w:val="24"/>
        </w:rPr>
        <w:t>年   月   日</w:t>
      </w:r>
    </w:p>
    <w:p w:rsidR="00630C90" w:rsidRDefault="00630C90">
      <w:pPr>
        <w:pStyle w:val="6"/>
        <w:spacing w:line="360" w:lineRule="auto"/>
        <w:rPr>
          <w:rFonts w:ascii="宋体" w:hAnsi="宋体"/>
          <w:sz w:val="24"/>
        </w:rPr>
      </w:pPr>
    </w:p>
    <w:p w:rsidR="00630C90" w:rsidRDefault="00630C90">
      <w:pPr>
        <w:pStyle w:val="6"/>
        <w:spacing w:line="360" w:lineRule="auto"/>
        <w:rPr>
          <w:rFonts w:ascii="宋体" w:hAnsi="宋体"/>
          <w:b/>
          <w:sz w:val="28"/>
          <w:szCs w:val="28"/>
        </w:rPr>
      </w:pPr>
    </w:p>
    <w:p w:rsidR="006C4BC9" w:rsidRDefault="006C4BC9">
      <w:pPr>
        <w:pStyle w:val="6"/>
        <w:spacing w:line="360" w:lineRule="auto"/>
        <w:rPr>
          <w:rFonts w:ascii="宋体" w:hAnsi="宋体"/>
          <w:bCs/>
          <w:sz w:val="28"/>
          <w:szCs w:val="28"/>
        </w:rPr>
      </w:pPr>
    </w:p>
    <w:p w:rsidR="006C4BC9" w:rsidRDefault="006C4BC9">
      <w:pPr>
        <w:pStyle w:val="6"/>
        <w:spacing w:line="360" w:lineRule="auto"/>
        <w:rPr>
          <w:rFonts w:ascii="宋体" w:hAnsi="宋体"/>
          <w:bCs/>
          <w:sz w:val="28"/>
          <w:szCs w:val="28"/>
        </w:rPr>
      </w:pPr>
    </w:p>
    <w:p w:rsidR="006C4BC9" w:rsidRDefault="006C4BC9">
      <w:pPr>
        <w:pStyle w:val="6"/>
        <w:spacing w:line="360" w:lineRule="auto"/>
        <w:rPr>
          <w:rFonts w:ascii="宋体" w:hAnsi="宋体"/>
          <w:bCs/>
          <w:sz w:val="28"/>
          <w:szCs w:val="28"/>
        </w:rPr>
      </w:pPr>
    </w:p>
    <w:p w:rsidR="006C4BC9" w:rsidRDefault="006C4BC9">
      <w:pPr>
        <w:pStyle w:val="6"/>
        <w:spacing w:line="360" w:lineRule="auto"/>
        <w:rPr>
          <w:rFonts w:ascii="宋体" w:hAnsi="宋体"/>
          <w:bCs/>
          <w:sz w:val="28"/>
          <w:szCs w:val="28"/>
        </w:rPr>
      </w:pPr>
    </w:p>
    <w:p w:rsidR="006C4BC9" w:rsidRDefault="006C4BC9">
      <w:pPr>
        <w:pStyle w:val="6"/>
        <w:spacing w:line="360" w:lineRule="auto"/>
        <w:rPr>
          <w:rFonts w:ascii="宋体" w:hAnsi="宋体"/>
          <w:bCs/>
          <w:sz w:val="28"/>
          <w:szCs w:val="28"/>
        </w:rPr>
      </w:pPr>
    </w:p>
    <w:p w:rsidR="006C4BC9" w:rsidRDefault="006C4BC9">
      <w:pPr>
        <w:pStyle w:val="6"/>
        <w:spacing w:line="360" w:lineRule="auto"/>
        <w:rPr>
          <w:rFonts w:ascii="宋体" w:hAnsi="宋体"/>
          <w:bCs/>
          <w:sz w:val="28"/>
          <w:szCs w:val="28"/>
        </w:rPr>
      </w:pPr>
    </w:p>
    <w:p w:rsidR="006C4BC9" w:rsidRDefault="006C4BC9">
      <w:pPr>
        <w:pStyle w:val="6"/>
        <w:spacing w:line="360" w:lineRule="auto"/>
        <w:rPr>
          <w:rFonts w:ascii="宋体" w:hAnsi="宋体"/>
          <w:bCs/>
          <w:sz w:val="28"/>
          <w:szCs w:val="28"/>
        </w:rPr>
      </w:pPr>
    </w:p>
    <w:p w:rsidR="00630C90" w:rsidRDefault="008C4A5B">
      <w:pPr>
        <w:pStyle w:val="6"/>
        <w:spacing w:line="360" w:lineRule="auto"/>
        <w:rPr>
          <w:rFonts w:ascii="宋体" w:hAnsi="宋体"/>
          <w:bCs/>
          <w:sz w:val="28"/>
          <w:szCs w:val="28"/>
        </w:rPr>
      </w:pPr>
      <w:r>
        <w:rPr>
          <w:rFonts w:ascii="宋体" w:hAnsi="宋体" w:hint="eastAsia"/>
          <w:bCs/>
          <w:sz w:val="28"/>
          <w:szCs w:val="28"/>
        </w:rPr>
        <w:t>附件十三</w:t>
      </w:r>
    </w:p>
    <w:p w:rsidR="00630C90" w:rsidRDefault="00630C90">
      <w:pPr>
        <w:pStyle w:val="Normal15"/>
        <w:spacing w:line="360" w:lineRule="auto"/>
      </w:pPr>
    </w:p>
    <w:p w:rsidR="00630C90" w:rsidRDefault="008C4A5B">
      <w:pPr>
        <w:pStyle w:val="17"/>
        <w:spacing w:line="360" w:lineRule="auto"/>
        <w:jc w:val="center"/>
        <w:rPr>
          <w:rFonts w:ascii="宋体" w:hAnsi="宋体"/>
          <w:b/>
          <w:sz w:val="32"/>
          <w:szCs w:val="32"/>
          <w:lang w:val="en-GB"/>
        </w:rPr>
      </w:pPr>
      <w:r>
        <w:rPr>
          <w:rFonts w:ascii="宋体" w:hAnsi="宋体" w:hint="eastAsia"/>
          <w:b/>
          <w:sz w:val="32"/>
          <w:szCs w:val="32"/>
          <w:lang w:val="en-GB"/>
        </w:rPr>
        <w:t>产品适用政府采购政策情况表</w:t>
      </w:r>
    </w:p>
    <w:p w:rsidR="00630C90" w:rsidRDefault="00630C90">
      <w:pPr>
        <w:pStyle w:val="17"/>
        <w:spacing w:line="360" w:lineRule="auto"/>
        <w:jc w:val="center"/>
        <w:rPr>
          <w:rFonts w:ascii="宋体" w:hAnsi="宋体"/>
          <w:b/>
          <w:sz w:val="36"/>
          <w:szCs w:val="36"/>
          <w:lang w:val="en-GB"/>
        </w:rPr>
      </w:pPr>
    </w:p>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472"/>
        <w:gridCol w:w="1895"/>
        <w:gridCol w:w="1622"/>
        <w:gridCol w:w="1496"/>
      </w:tblGrid>
      <w:tr w:rsidR="00630C90">
        <w:trPr>
          <w:trHeight w:val="729"/>
          <w:jc w:val="center"/>
        </w:trPr>
        <w:tc>
          <w:tcPr>
            <w:tcW w:w="936" w:type="dxa"/>
            <w:vMerge w:val="restart"/>
            <w:vAlign w:val="center"/>
          </w:tcPr>
          <w:p w:rsidR="00630C90" w:rsidRDefault="008C4A5B">
            <w:pPr>
              <w:pStyle w:val="17"/>
              <w:tabs>
                <w:tab w:val="left" w:pos="1260"/>
              </w:tabs>
              <w:spacing w:line="360" w:lineRule="auto"/>
              <w:jc w:val="center"/>
              <w:rPr>
                <w:rFonts w:ascii="宋体" w:hAnsi="宋体"/>
                <w:sz w:val="24"/>
                <w:lang w:val="en-GB"/>
              </w:rPr>
            </w:pPr>
            <w:r>
              <w:rPr>
                <w:rFonts w:ascii="宋体" w:hAnsi="宋体" w:hint="eastAsia"/>
                <w:sz w:val="24"/>
                <w:lang w:val="en-GB"/>
              </w:rPr>
              <w:t>小企业扶持政策</w:t>
            </w:r>
          </w:p>
        </w:tc>
        <w:tc>
          <w:tcPr>
            <w:tcW w:w="7485" w:type="dxa"/>
            <w:gridSpan w:val="4"/>
            <w:vAlign w:val="center"/>
          </w:tcPr>
          <w:p w:rsidR="00630C90" w:rsidRDefault="008C4A5B">
            <w:pPr>
              <w:pStyle w:val="17"/>
              <w:tabs>
                <w:tab w:val="left" w:pos="1260"/>
              </w:tabs>
              <w:spacing w:line="360" w:lineRule="auto"/>
              <w:rPr>
                <w:rFonts w:ascii="宋体" w:hAnsi="宋体"/>
                <w:sz w:val="24"/>
                <w:lang w:val="en-GB"/>
              </w:rPr>
            </w:pPr>
            <w:r>
              <w:rPr>
                <w:rFonts w:ascii="宋体" w:hAnsi="宋体" w:hint="eastAsia"/>
                <w:sz w:val="24"/>
                <w:lang w:val="en-GB"/>
              </w:rPr>
              <w:t>如属所列情形的，请在括号内打“√”：</w:t>
            </w:r>
          </w:p>
          <w:p w:rsidR="00630C90" w:rsidRDefault="008C4A5B">
            <w:pPr>
              <w:pStyle w:val="17"/>
              <w:tabs>
                <w:tab w:val="left" w:pos="1260"/>
              </w:tabs>
              <w:spacing w:line="360" w:lineRule="auto"/>
              <w:rPr>
                <w:rFonts w:ascii="宋体" w:hAnsi="宋体"/>
                <w:sz w:val="24"/>
              </w:rPr>
            </w:pPr>
            <w:r>
              <w:rPr>
                <w:rFonts w:ascii="宋体" w:hAnsi="宋体" w:hint="eastAsia"/>
                <w:sz w:val="24"/>
              </w:rPr>
              <w:t>（  ）小型、微型企业投标且提供本企业制造的产品。</w:t>
            </w:r>
          </w:p>
          <w:p w:rsidR="00630C90" w:rsidRDefault="008C4A5B">
            <w:pPr>
              <w:pStyle w:val="17"/>
              <w:tabs>
                <w:tab w:val="left" w:pos="1260"/>
              </w:tabs>
              <w:spacing w:line="360" w:lineRule="auto"/>
              <w:rPr>
                <w:rFonts w:ascii="宋体" w:hAnsi="宋体"/>
                <w:sz w:val="24"/>
              </w:rPr>
            </w:pPr>
            <w:r>
              <w:rPr>
                <w:rFonts w:ascii="宋体" w:hAnsi="宋体" w:hint="eastAsia"/>
                <w:sz w:val="24"/>
              </w:rPr>
              <w:t>（  ）小</w:t>
            </w:r>
            <w:proofErr w:type="gramStart"/>
            <w:r>
              <w:rPr>
                <w:rFonts w:ascii="宋体" w:hAnsi="宋体" w:hint="eastAsia"/>
                <w:sz w:val="24"/>
              </w:rPr>
              <w:t>微企业</w:t>
            </w:r>
            <w:proofErr w:type="gramEnd"/>
            <w:r>
              <w:rPr>
                <w:rFonts w:ascii="宋体" w:hAnsi="宋体" w:hint="eastAsia"/>
                <w:sz w:val="24"/>
              </w:rPr>
              <w:t>投标且提供其它小型、微型企业产品的，请填写下表内容：</w:t>
            </w:r>
          </w:p>
        </w:tc>
      </w:tr>
      <w:tr w:rsidR="00630C90">
        <w:trPr>
          <w:trHeight w:val="729"/>
          <w:jc w:val="center"/>
        </w:trPr>
        <w:tc>
          <w:tcPr>
            <w:tcW w:w="936" w:type="dxa"/>
            <w:vMerge/>
            <w:vAlign w:val="center"/>
          </w:tcPr>
          <w:p w:rsidR="00630C90" w:rsidRDefault="00630C90">
            <w:pPr>
              <w:pStyle w:val="17"/>
              <w:tabs>
                <w:tab w:val="left" w:pos="1260"/>
              </w:tabs>
              <w:spacing w:line="360" w:lineRule="auto"/>
              <w:jc w:val="center"/>
              <w:rPr>
                <w:rFonts w:ascii="宋体" w:hAnsi="宋体"/>
                <w:sz w:val="24"/>
                <w:lang w:val="en-GB"/>
              </w:rPr>
            </w:pPr>
          </w:p>
        </w:tc>
        <w:tc>
          <w:tcPr>
            <w:tcW w:w="2472" w:type="dxa"/>
            <w:vAlign w:val="center"/>
          </w:tcPr>
          <w:p w:rsidR="00630C90" w:rsidRDefault="008C4A5B">
            <w:pPr>
              <w:pStyle w:val="17"/>
              <w:tabs>
                <w:tab w:val="left" w:pos="1260"/>
              </w:tabs>
              <w:spacing w:line="360" w:lineRule="auto"/>
              <w:jc w:val="center"/>
              <w:rPr>
                <w:rFonts w:ascii="宋体" w:hAnsi="宋体"/>
                <w:sz w:val="24"/>
                <w:lang w:val="en-GB"/>
              </w:rPr>
            </w:pPr>
            <w:r>
              <w:rPr>
                <w:rFonts w:ascii="宋体" w:hAnsi="宋体" w:hint="eastAsia"/>
                <w:sz w:val="24"/>
                <w:lang w:val="en-GB"/>
              </w:rPr>
              <w:t>产品名称（品牌、型号）</w:t>
            </w:r>
          </w:p>
        </w:tc>
        <w:tc>
          <w:tcPr>
            <w:tcW w:w="1895" w:type="dxa"/>
            <w:vAlign w:val="center"/>
          </w:tcPr>
          <w:p w:rsidR="00630C90" w:rsidRDefault="008C4A5B">
            <w:pPr>
              <w:pStyle w:val="17"/>
              <w:tabs>
                <w:tab w:val="left" w:pos="1260"/>
              </w:tabs>
              <w:spacing w:line="360" w:lineRule="auto"/>
              <w:jc w:val="center"/>
              <w:rPr>
                <w:rFonts w:ascii="宋体" w:hAnsi="宋体"/>
                <w:sz w:val="24"/>
                <w:lang w:val="en-GB"/>
              </w:rPr>
            </w:pPr>
            <w:r>
              <w:rPr>
                <w:rFonts w:ascii="宋体" w:hAnsi="宋体" w:hint="eastAsia"/>
                <w:sz w:val="24"/>
                <w:lang w:val="en-GB"/>
              </w:rPr>
              <w:t>制造商</w:t>
            </w:r>
          </w:p>
        </w:tc>
        <w:tc>
          <w:tcPr>
            <w:tcW w:w="1622" w:type="dxa"/>
            <w:vAlign w:val="center"/>
          </w:tcPr>
          <w:p w:rsidR="00630C90" w:rsidRDefault="008C4A5B">
            <w:pPr>
              <w:pStyle w:val="17"/>
              <w:tabs>
                <w:tab w:val="left" w:pos="1260"/>
              </w:tabs>
              <w:spacing w:line="360" w:lineRule="auto"/>
              <w:jc w:val="center"/>
              <w:rPr>
                <w:rFonts w:ascii="宋体" w:hAnsi="宋体"/>
                <w:sz w:val="24"/>
                <w:lang w:val="en-GB"/>
              </w:rPr>
            </w:pPr>
            <w:r>
              <w:rPr>
                <w:rFonts w:ascii="宋体" w:hAnsi="宋体" w:hint="eastAsia"/>
                <w:sz w:val="24"/>
                <w:lang w:val="en-GB"/>
              </w:rPr>
              <w:t>制造商</w:t>
            </w:r>
          </w:p>
          <w:p w:rsidR="00630C90" w:rsidRDefault="008C4A5B">
            <w:pPr>
              <w:pStyle w:val="17"/>
              <w:tabs>
                <w:tab w:val="left" w:pos="1260"/>
              </w:tabs>
              <w:spacing w:line="360" w:lineRule="auto"/>
              <w:jc w:val="center"/>
              <w:rPr>
                <w:rFonts w:ascii="宋体" w:hAnsi="宋体"/>
                <w:sz w:val="24"/>
                <w:lang w:val="en-GB"/>
              </w:rPr>
            </w:pPr>
            <w:r>
              <w:rPr>
                <w:rFonts w:ascii="宋体" w:hAnsi="宋体" w:hint="eastAsia"/>
                <w:sz w:val="24"/>
                <w:lang w:val="en-GB"/>
              </w:rPr>
              <w:t>企业类型</w:t>
            </w:r>
          </w:p>
        </w:tc>
        <w:tc>
          <w:tcPr>
            <w:tcW w:w="1496" w:type="dxa"/>
            <w:vAlign w:val="center"/>
          </w:tcPr>
          <w:p w:rsidR="00630C90" w:rsidRDefault="008C4A5B">
            <w:pPr>
              <w:pStyle w:val="17"/>
              <w:tabs>
                <w:tab w:val="left" w:pos="1260"/>
              </w:tabs>
              <w:spacing w:line="360" w:lineRule="auto"/>
              <w:jc w:val="center"/>
              <w:rPr>
                <w:rFonts w:ascii="宋体" w:hAnsi="宋体"/>
                <w:sz w:val="24"/>
                <w:lang w:val="en-GB"/>
              </w:rPr>
            </w:pPr>
            <w:r>
              <w:rPr>
                <w:rFonts w:ascii="宋体" w:hAnsi="宋体" w:hint="eastAsia"/>
                <w:sz w:val="24"/>
                <w:lang w:val="en-GB"/>
              </w:rPr>
              <w:t>金额</w:t>
            </w:r>
          </w:p>
        </w:tc>
      </w:tr>
      <w:tr w:rsidR="00630C90">
        <w:trPr>
          <w:trHeight w:val="729"/>
          <w:jc w:val="center"/>
        </w:trPr>
        <w:tc>
          <w:tcPr>
            <w:tcW w:w="936" w:type="dxa"/>
            <w:vMerge/>
            <w:vAlign w:val="center"/>
          </w:tcPr>
          <w:p w:rsidR="00630C90" w:rsidRDefault="00630C90">
            <w:pPr>
              <w:pStyle w:val="17"/>
              <w:tabs>
                <w:tab w:val="left" w:pos="1260"/>
              </w:tabs>
              <w:spacing w:line="360" w:lineRule="auto"/>
              <w:jc w:val="center"/>
              <w:rPr>
                <w:rFonts w:ascii="宋体" w:hAnsi="宋体"/>
                <w:sz w:val="24"/>
                <w:lang w:val="en-GB"/>
              </w:rPr>
            </w:pPr>
          </w:p>
        </w:tc>
        <w:tc>
          <w:tcPr>
            <w:tcW w:w="2472" w:type="dxa"/>
            <w:vAlign w:val="center"/>
          </w:tcPr>
          <w:p w:rsidR="00630C90" w:rsidRDefault="00630C90">
            <w:pPr>
              <w:pStyle w:val="17"/>
              <w:tabs>
                <w:tab w:val="left" w:pos="1260"/>
              </w:tabs>
              <w:spacing w:line="360" w:lineRule="auto"/>
              <w:jc w:val="center"/>
              <w:rPr>
                <w:rFonts w:ascii="宋体" w:hAnsi="宋体"/>
                <w:sz w:val="24"/>
                <w:lang w:val="en-GB"/>
              </w:rPr>
            </w:pPr>
          </w:p>
        </w:tc>
        <w:tc>
          <w:tcPr>
            <w:tcW w:w="1895" w:type="dxa"/>
            <w:vAlign w:val="center"/>
          </w:tcPr>
          <w:p w:rsidR="00630C90" w:rsidRDefault="00630C90">
            <w:pPr>
              <w:pStyle w:val="17"/>
              <w:tabs>
                <w:tab w:val="left" w:pos="1260"/>
              </w:tabs>
              <w:spacing w:line="360" w:lineRule="auto"/>
              <w:jc w:val="center"/>
              <w:rPr>
                <w:rFonts w:ascii="宋体" w:hAnsi="宋体"/>
                <w:sz w:val="24"/>
                <w:lang w:val="en-GB"/>
              </w:rPr>
            </w:pPr>
          </w:p>
        </w:tc>
        <w:tc>
          <w:tcPr>
            <w:tcW w:w="1622" w:type="dxa"/>
            <w:vAlign w:val="center"/>
          </w:tcPr>
          <w:p w:rsidR="00630C90" w:rsidRDefault="00630C90">
            <w:pPr>
              <w:pStyle w:val="17"/>
              <w:tabs>
                <w:tab w:val="left" w:pos="1260"/>
              </w:tabs>
              <w:spacing w:line="360" w:lineRule="auto"/>
              <w:jc w:val="center"/>
              <w:rPr>
                <w:rFonts w:ascii="宋体" w:hAnsi="宋体"/>
                <w:sz w:val="24"/>
                <w:lang w:val="en-GB"/>
              </w:rPr>
            </w:pPr>
          </w:p>
        </w:tc>
        <w:tc>
          <w:tcPr>
            <w:tcW w:w="1496" w:type="dxa"/>
            <w:vAlign w:val="center"/>
          </w:tcPr>
          <w:p w:rsidR="00630C90" w:rsidRDefault="00630C90">
            <w:pPr>
              <w:pStyle w:val="17"/>
              <w:tabs>
                <w:tab w:val="left" w:pos="1260"/>
              </w:tabs>
              <w:spacing w:line="360" w:lineRule="auto"/>
              <w:jc w:val="center"/>
              <w:rPr>
                <w:rFonts w:ascii="宋体" w:hAnsi="宋体"/>
                <w:sz w:val="24"/>
                <w:lang w:val="en-GB"/>
              </w:rPr>
            </w:pPr>
          </w:p>
        </w:tc>
      </w:tr>
      <w:tr w:rsidR="00630C90">
        <w:trPr>
          <w:trHeight w:val="729"/>
          <w:jc w:val="center"/>
        </w:trPr>
        <w:tc>
          <w:tcPr>
            <w:tcW w:w="936" w:type="dxa"/>
            <w:vMerge/>
            <w:vAlign w:val="center"/>
          </w:tcPr>
          <w:p w:rsidR="00630C90" w:rsidRDefault="00630C90">
            <w:pPr>
              <w:pStyle w:val="17"/>
              <w:tabs>
                <w:tab w:val="left" w:pos="1260"/>
              </w:tabs>
              <w:spacing w:line="360" w:lineRule="auto"/>
              <w:jc w:val="center"/>
              <w:rPr>
                <w:rFonts w:ascii="宋体" w:hAnsi="宋体"/>
                <w:sz w:val="24"/>
                <w:lang w:val="en-GB"/>
              </w:rPr>
            </w:pPr>
          </w:p>
        </w:tc>
        <w:tc>
          <w:tcPr>
            <w:tcW w:w="2472" w:type="dxa"/>
            <w:vAlign w:val="center"/>
          </w:tcPr>
          <w:p w:rsidR="00630C90" w:rsidRDefault="00630C90">
            <w:pPr>
              <w:pStyle w:val="17"/>
              <w:tabs>
                <w:tab w:val="left" w:pos="1260"/>
              </w:tabs>
              <w:spacing w:line="360" w:lineRule="auto"/>
              <w:jc w:val="center"/>
              <w:rPr>
                <w:rFonts w:ascii="宋体" w:hAnsi="宋体"/>
                <w:sz w:val="24"/>
                <w:lang w:val="en-GB"/>
              </w:rPr>
            </w:pPr>
          </w:p>
        </w:tc>
        <w:tc>
          <w:tcPr>
            <w:tcW w:w="1895" w:type="dxa"/>
            <w:vAlign w:val="center"/>
          </w:tcPr>
          <w:p w:rsidR="00630C90" w:rsidRDefault="00630C90">
            <w:pPr>
              <w:pStyle w:val="17"/>
              <w:tabs>
                <w:tab w:val="left" w:pos="1260"/>
              </w:tabs>
              <w:spacing w:line="360" w:lineRule="auto"/>
              <w:jc w:val="center"/>
              <w:rPr>
                <w:rFonts w:ascii="宋体" w:hAnsi="宋体"/>
                <w:sz w:val="24"/>
                <w:lang w:val="en-GB"/>
              </w:rPr>
            </w:pPr>
          </w:p>
        </w:tc>
        <w:tc>
          <w:tcPr>
            <w:tcW w:w="1622" w:type="dxa"/>
            <w:vAlign w:val="center"/>
          </w:tcPr>
          <w:p w:rsidR="00630C90" w:rsidRDefault="00630C90">
            <w:pPr>
              <w:pStyle w:val="17"/>
              <w:tabs>
                <w:tab w:val="left" w:pos="1260"/>
              </w:tabs>
              <w:spacing w:line="360" w:lineRule="auto"/>
              <w:jc w:val="center"/>
              <w:rPr>
                <w:rFonts w:ascii="宋体" w:hAnsi="宋体"/>
                <w:sz w:val="24"/>
                <w:lang w:val="en-GB"/>
              </w:rPr>
            </w:pPr>
          </w:p>
        </w:tc>
        <w:tc>
          <w:tcPr>
            <w:tcW w:w="1496" w:type="dxa"/>
            <w:vAlign w:val="center"/>
          </w:tcPr>
          <w:p w:rsidR="00630C90" w:rsidRDefault="00630C90">
            <w:pPr>
              <w:pStyle w:val="17"/>
              <w:tabs>
                <w:tab w:val="left" w:pos="1260"/>
              </w:tabs>
              <w:spacing w:line="360" w:lineRule="auto"/>
              <w:jc w:val="center"/>
              <w:rPr>
                <w:rFonts w:ascii="宋体" w:hAnsi="宋体"/>
                <w:sz w:val="24"/>
                <w:lang w:val="en-GB"/>
              </w:rPr>
            </w:pPr>
          </w:p>
        </w:tc>
      </w:tr>
      <w:tr w:rsidR="00630C90">
        <w:trPr>
          <w:trHeight w:val="729"/>
          <w:jc w:val="center"/>
        </w:trPr>
        <w:tc>
          <w:tcPr>
            <w:tcW w:w="936" w:type="dxa"/>
            <w:vMerge/>
            <w:vAlign w:val="center"/>
          </w:tcPr>
          <w:p w:rsidR="00630C90" w:rsidRDefault="00630C90">
            <w:pPr>
              <w:pStyle w:val="17"/>
              <w:tabs>
                <w:tab w:val="left" w:pos="1260"/>
              </w:tabs>
              <w:spacing w:line="360" w:lineRule="auto"/>
              <w:jc w:val="center"/>
              <w:rPr>
                <w:rFonts w:ascii="宋体" w:hAnsi="宋体"/>
                <w:sz w:val="24"/>
                <w:lang w:val="en-GB"/>
              </w:rPr>
            </w:pPr>
          </w:p>
        </w:tc>
        <w:tc>
          <w:tcPr>
            <w:tcW w:w="2472" w:type="dxa"/>
            <w:vAlign w:val="center"/>
          </w:tcPr>
          <w:p w:rsidR="00630C90" w:rsidRDefault="00630C90">
            <w:pPr>
              <w:pStyle w:val="17"/>
              <w:tabs>
                <w:tab w:val="left" w:pos="1260"/>
              </w:tabs>
              <w:spacing w:line="360" w:lineRule="auto"/>
              <w:jc w:val="center"/>
              <w:rPr>
                <w:rFonts w:ascii="宋体" w:hAnsi="宋体"/>
                <w:sz w:val="24"/>
                <w:lang w:val="en-GB"/>
              </w:rPr>
            </w:pPr>
          </w:p>
        </w:tc>
        <w:tc>
          <w:tcPr>
            <w:tcW w:w="1895" w:type="dxa"/>
            <w:vAlign w:val="center"/>
          </w:tcPr>
          <w:p w:rsidR="00630C90" w:rsidRDefault="00630C90">
            <w:pPr>
              <w:pStyle w:val="17"/>
              <w:tabs>
                <w:tab w:val="left" w:pos="1260"/>
              </w:tabs>
              <w:spacing w:line="360" w:lineRule="auto"/>
              <w:jc w:val="center"/>
              <w:rPr>
                <w:rFonts w:ascii="宋体" w:hAnsi="宋体"/>
                <w:sz w:val="24"/>
                <w:lang w:val="en-GB"/>
              </w:rPr>
            </w:pPr>
          </w:p>
        </w:tc>
        <w:tc>
          <w:tcPr>
            <w:tcW w:w="1622" w:type="dxa"/>
            <w:vAlign w:val="center"/>
          </w:tcPr>
          <w:p w:rsidR="00630C90" w:rsidRDefault="00630C90">
            <w:pPr>
              <w:pStyle w:val="17"/>
              <w:tabs>
                <w:tab w:val="left" w:pos="1260"/>
              </w:tabs>
              <w:spacing w:line="360" w:lineRule="auto"/>
              <w:jc w:val="center"/>
              <w:rPr>
                <w:rFonts w:ascii="宋体" w:hAnsi="宋体"/>
                <w:sz w:val="24"/>
                <w:lang w:val="en-GB"/>
              </w:rPr>
            </w:pPr>
          </w:p>
        </w:tc>
        <w:tc>
          <w:tcPr>
            <w:tcW w:w="1496" w:type="dxa"/>
            <w:vAlign w:val="center"/>
          </w:tcPr>
          <w:p w:rsidR="00630C90" w:rsidRDefault="00630C90">
            <w:pPr>
              <w:pStyle w:val="17"/>
              <w:tabs>
                <w:tab w:val="left" w:pos="1260"/>
              </w:tabs>
              <w:spacing w:line="360" w:lineRule="auto"/>
              <w:jc w:val="center"/>
              <w:rPr>
                <w:rFonts w:ascii="宋体" w:hAnsi="宋体"/>
                <w:sz w:val="24"/>
                <w:lang w:val="en-GB"/>
              </w:rPr>
            </w:pPr>
          </w:p>
        </w:tc>
      </w:tr>
      <w:tr w:rsidR="00630C90">
        <w:trPr>
          <w:trHeight w:val="729"/>
          <w:jc w:val="center"/>
        </w:trPr>
        <w:tc>
          <w:tcPr>
            <w:tcW w:w="936" w:type="dxa"/>
            <w:vMerge/>
            <w:vAlign w:val="center"/>
          </w:tcPr>
          <w:p w:rsidR="00630C90" w:rsidRDefault="00630C90">
            <w:pPr>
              <w:pStyle w:val="17"/>
              <w:tabs>
                <w:tab w:val="left" w:pos="1260"/>
              </w:tabs>
              <w:spacing w:line="360" w:lineRule="auto"/>
              <w:jc w:val="center"/>
              <w:rPr>
                <w:rFonts w:ascii="宋体" w:hAnsi="宋体"/>
                <w:sz w:val="24"/>
                <w:lang w:val="en-GB"/>
              </w:rPr>
            </w:pPr>
          </w:p>
        </w:tc>
        <w:tc>
          <w:tcPr>
            <w:tcW w:w="5989" w:type="dxa"/>
            <w:gridSpan w:val="3"/>
            <w:vAlign w:val="center"/>
          </w:tcPr>
          <w:p w:rsidR="00630C90" w:rsidRDefault="008C4A5B">
            <w:pPr>
              <w:pStyle w:val="17"/>
              <w:tabs>
                <w:tab w:val="left" w:pos="1260"/>
              </w:tabs>
              <w:spacing w:line="360" w:lineRule="auto"/>
              <w:jc w:val="center"/>
              <w:rPr>
                <w:rFonts w:ascii="宋体" w:hAnsi="宋体"/>
                <w:sz w:val="24"/>
                <w:lang w:val="en-GB"/>
              </w:rPr>
            </w:pPr>
            <w:r>
              <w:rPr>
                <w:rFonts w:ascii="宋体" w:hAnsi="宋体" w:hint="eastAsia"/>
                <w:sz w:val="24"/>
              </w:rPr>
              <w:t>小型、微型企业产品</w:t>
            </w:r>
            <w:r>
              <w:rPr>
                <w:rFonts w:ascii="宋体" w:hAnsi="宋体" w:hint="eastAsia"/>
                <w:sz w:val="24"/>
                <w:lang w:val="en-GB"/>
              </w:rPr>
              <w:t>金额合计</w:t>
            </w:r>
          </w:p>
        </w:tc>
        <w:tc>
          <w:tcPr>
            <w:tcW w:w="1496" w:type="dxa"/>
            <w:vAlign w:val="center"/>
          </w:tcPr>
          <w:p w:rsidR="00630C90" w:rsidRDefault="00630C90">
            <w:pPr>
              <w:pStyle w:val="17"/>
              <w:tabs>
                <w:tab w:val="left" w:pos="1260"/>
              </w:tabs>
              <w:spacing w:line="360" w:lineRule="auto"/>
              <w:jc w:val="center"/>
              <w:rPr>
                <w:rFonts w:ascii="宋体" w:hAnsi="宋体"/>
                <w:sz w:val="24"/>
                <w:lang w:val="en-GB"/>
              </w:rPr>
            </w:pPr>
          </w:p>
        </w:tc>
      </w:tr>
    </w:tbl>
    <w:p w:rsidR="00630C90" w:rsidRDefault="008C4A5B">
      <w:pPr>
        <w:pStyle w:val="17"/>
        <w:spacing w:line="360" w:lineRule="auto"/>
        <w:ind w:left="718" w:hangingChars="342" w:hanging="718"/>
        <w:rPr>
          <w:rFonts w:ascii="宋体" w:hAnsi="宋体"/>
          <w:szCs w:val="21"/>
          <w:lang w:val="en-GB"/>
        </w:rPr>
      </w:pPr>
      <w:r>
        <w:rPr>
          <w:rFonts w:ascii="宋体" w:hAnsi="宋体" w:hint="eastAsia"/>
          <w:szCs w:val="21"/>
          <w:lang w:val="en-GB"/>
        </w:rPr>
        <w:t>填报要求：</w:t>
      </w:r>
    </w:p>
    <w:p w:rsidR="00630C90" w:rsidRDefault="008C4A5B">
      <w:pPr>
        <w:pStyle w:val="17"/>
        <w:widowControl/>
        <w:numPr>
          <w:ilvl w:val="0"/>
          <w:numId w:val="10"/>
        </w:numPr>
        <w:spacing w:line="360" w:lineRule="auto"/>
        <w:ind w:rightChars="40" w:right="84"/>
        <w:jc w:val="left"/>
        <w:rPr>
          <w:rFonts w:ascii="宋体" w:hAnsi="宋体"/>
          <w:szCs w:val="21"/>
          <w:lang w:val="en-GB"/>
        </w:rPr>
      </w:pPr>
      <w:r>
        <w:rPr>
          <w:rFonts w:ascii="宋体" w:hAnsi="宋体" w:hint="eastAsia"/>
          <w:szCs w:val="21"/>
          <w:lang w:val="en-GB"/>
        </w:rPr>
        <w:t>本表的产品名称、规格型号和注册商标、金额要与《报价明细表》一致。</w:t>
      </w:r>
    </w:p>
    <w:p w:rsidR="00630C90" w:rsidRDefault="008C4A5B">
      <w:pPr>
        <w:pStyle w:val="17"/>
        <w:widowControl/>
        <w:numPr>
          <w:ilvl w:val="0"/>
          <w:numId w:val="10"/>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制造商为小型或微型企业时才需要填“制造商企业类型”栏，填写内容为“小型”或“微型”。</w:t>
      </w:r>
    </w:p>
    <w:p w:rsidR="00630C90" w:rsidRDefault="008C4A5B">
      <w:pPr>
        <w:pStyle w:val="17"/>
        <w:widowControl/>
        <w:numPr>
          <w:ilvl w:val="0"/>
          <w:numId w:val="10"/>
        </w:numPr>
        <w:tabs>
          <w:tab w:val="left" w:pos="360"/>
        </w:tabs>
        <w:spacing w:line="360" w:lineRule="auto"/>
        <w:ind w:left="360" w:rightChars="40" w:right="84" w:hanging="360"/>
        <w:jc w:val="left"/>
        <w:rPr>
          <w:rFonts w:ascii="宋体" w:hAnsi="宋体"/>
          <w:szCs w:val="21"/>
          <w:lang w:val="en-GB"/>
        </w:rPr>
      </w:pPr>
      <w:r>
        <w:rPr>
          <w:rFonts w:ascii="宋体" w:hAnsi="宋体" w:hint="eastAsia"/>
          <w:szCs w:val="21"/>
          <w:lang w:val="en-GB"/>
        </w:rPr>
        <w:t>请投标人正确填写本表，所填内容将作为评分的依据。其内容或数据应与对应的证明资料相符，如果不一致，可能导致该项的得分为0分。</w:t>
      </w:r>
    </w:p>
    <w:p w:rsidR="00630C90" w:rsidRDefault="00630C90">
      <w:pPr>
        <w:spacing w:line="360" w:lineRule="exact"/>
        <w:rPr>
          <w:rFonts w:ascii="宋体" w:hAnsi="宋体"/>
          <w:b/>
          <w:color w:val="000000"/>
          <w:sz w:val="24"/>
        </w:rPr>
        <w:sectPr w:rsidR="00630C90">
          <w:headerReference w:type="even" r:id="rId11"/>
          <w:headerReference w:type="default" r:id="rId12"/>
          <w:footerReference w:type="even" r:id="rId13"/>
          <w:footerReference w:type="default" r:id="rId14"/>
          <w:headerReference w:type="first" r:id="rId15"/>
          <w:footerReference w:type="first" r:id="rId16"/>
          <w:pgSz w:w="11906" w:h="16838"/>
          <w:pgMar w:top="1588" w:right="1797" w:bottom="1304" w:left="1797" w:header="851" w:footer="992" w:gutter="0"/>
          <w:pgNumType w:start="1"/>
          <w:cols w:space="720"/>
          <w:docGrid w:type="lines" w:linePitch="312"/>
        </w:sectPr>
      </w:pPr>
    </w:p>
    <w:p w:rsidR="00630C90" w:rsidRDefault="008C4A5B">
      <w:pPr>
        <w:ind w:firstLineChars="198" w:firstLine="475"/>
        <w:rPr>
          <w:color w:val="000000"/>
          <w:sz w:val="24"/>
        </w:rPr>
      </w:pPr>
      <w:r>
        <w:rPr>
          <w:rFonts w:hint="eastAsia"/>
          <w:color w:val="000000"/>
          <w:sz w:val="24"/>
        </w:rPr>
        <w:lastRenderedPageBreak/>
        <w:t>附件十四</w:t>
      </w:r>
    </w:p>
    <w:p w:rsidR="00630C90" w:rsidRDefault="00630C90" w:rsidP="008C4A5B">
      <w:pPr>
        <w:ind w:firstLineChars="198" w:firstLine="557"/>
        <w:rPr>
          <w:b/>
          <w:color w:val="000000"/>
          <w:sz w:val="28"/>
          <w:szCs w:val="28"/>
        </w:rPr>
      </w:pPr>
    </w:p>
    <w:p w:rsidR="00630C90" w:rsidRDefault="006C4BC9">
      <w:pPr>
        <w:jc w:val="center"/>
        <w:rPr>
          <w:b/>
          <w:color w:val="000000"/>
          <w:sz w:val="28"/>
          <w:szCs w:val="28"/>
        </w:rPr>
      </w:pPr>
      <w:r>
        <w:rPr>
          <w:rFonts w:hint="eastAsia"/>
          <w:b/>
          <w:color w:val="000000"/>
          <w:sz w:val="28"/>
          <w:szCs w:val="28"/>
        </w:rPr>
        <w:t>县</w:t>
      </w:r>
      <w:r w:rsidR="008C4A5B">
        <w:rPr>
          <w:rFonts w:hint="eastAsia"/>
          <w:b/>
          <w:color w:val="000000"/>
          <w:sz w:val="28"/>
          <w:szCs w:val="28"/>
        </w:rPr>
        <w:t>级机关公务车辆定点维修审批表</w:t>
      </w:r>
    </w:p>
    <w:p w:rsidR="00630C90" w:rsidRDefault="008C4A5B">
      <w:pPr>
        <w:ind w:firstLineChars="800" w:firstLine="1680"/>
        <w:rPr>
          <w:color w:val="000000"/>
          <w:szCs w:val="21"/>
        </w:rPr>
      </w:pPr>
      <w:r>
        <w:rPr>
          <w:rFonts w:hint="eastAsia"/>
          <w:color w:val="000000"/>
          <w:szCs w:val="21"/>
        </w:rPr>
        <w:t>送修单位：</w:t>
      </w:r>
      <w:r>
        <w:rPr>
          <w:rFonts w:hint="eastAsia"/>
          <w:color w:val="000000"/>
          <w:szCs w:val="21"/>
        </w:rPr>
        <w:t xml:space="preserve"> </w:t>
      </w:r>
      <w:r>
        <w:rPr>
          <w:rFonts w:hint="eastAsia"/>
          <w:color w:val="000000"/>
          <w:sz w:val="28"/>
          <w:szCs w:val="28"/>
        </w:rPr>
        <w:t xml:space="preserve">                                   </w:t>
      </w:r>
      <w:r>
        <w:rPr>
          <w:rFonts w:hint="eastAsia"/>
          <w:color w:val="000000"/>
          <w:szCs w:val="21"/>
        </w:rPr>
        <w:t>维修企业：</w:t>
      </w:r>
    </w:p>
    <w:tbl>
      <w:tblPr>
        <w:tblW w:w="11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2577"/>
        <w:gridCol w:w="1224"/>
        <w:gridCol w:w="1889"/>
        <w:gridCol w:w="719"/>
        <w:gridCol w:w="1275"/>
        <w:gridCol w:w="496"/>
        <w:gridCol w:w="1777"/>
      </w:tblGrid>
      <w:tr w:rsidR="00630C90">
        <w:trPr>
          <w:jc w:val="center"/>
        </w:trPr>
        <w:tc>
          <w:tcPr>
            <w:tcW w:w="1311" w:type="dxa"/>
            <w:vMerge w:val="restart"/>
          </w:tcPr>
          <w:p w:rsidR="00630C90" w:rsidRDefault="008C4A5B">
            <w:pPr>
              <w:rPr>
                <w:color w:val="000000"/>
                <w:szCs w:val="21"/>
              </w:rPr>
            </w:pPr>
            <w:r>
              <w:rPr>
                <w:rFonts w:hint="eastAsia"/>
                <w:color w:val="000000"/>
                <w:szCs w:val="21"/>
              </w:rPr>
              <w:t>车辆品牌及型号</w:t>
            </w:r>
          </w:p>
        </w:tc>
        <w:tc>
          <w:tcPr>
            <w:tcW w:w="2577" w:type="dxa"/>
            <w:vMerge w:val="restart"/>
          </w:tcPr>
          <w:p w:rsidR="00630C90" w:rsidRDefault="008C4A5B">
            <w:pPr>
              <w:rPr>
                <w:color w:val="000000"/>
                <w:szCs w:val="21"/>
              </w:rPr>
            </w:pPr>
            <w:r>
              <w:rPr>
                <w:rFonts w:hint="eastAsia"/>
                <w:color w:val="000000"/>
                <w:szCs w:val="21"/>
              </w:rPr>
              <w:t>维修部位或项目：</w:t>
            </w:r>
          </w:p>
          <w:p w:rsidR="00630C90" w:rsidRDefault="00630C90">
            <w:pPr>
              <w:tabs>
                <w:tab w:val="left" w:pos="2025"/>
              </w:tabs>
              <w:ind w:left="420"/>
              <w:jc w:val="center"/>
              <w:rPr>
                <w:color w:val="000000"/>
                <w:szCs w:val="21"/>
              </w:rPr>
            </w:pPr>
          </w:p>
        </w:tc>
        <w:tc>
          <w:tcPr>
            <w:tcW w:w="1224" w:type="dxa"/>
            <w:vMerge w:val="restart"/>
          </w:tcPr>
          <w:p w:rsidR="00630C90" w:rsidRDefault="008C4A5B">
            <w:pPr>
              <w:rPr>
                <w:color w:val="000000"/>
                <w:szCs w:val="21"/>
              </w:rPr>
            </w:pPr>
            <w:r>
              <w:rPr>
                <w:rFonts w:hint="eastAsia"/>
                <w:color w:val="000000"/>
                <w:szCs w:val="21"/>
              </w:rPr>
              <w:t>所需工时</w:t>
            </w:r>
          </w:p>
        </w:tc>
        <w:tc>
          <w:tcPr>
            <w:tcW w:w="3883" w:type="dxa"/>
            <w:gridSpan w:val="3"/>
          </w:tcPr>
          <w:p w:rsidR="00630C90" w:rsidRDefault="008C4A5B">
            <w:pPr>
              <w:ind w:left="420" w:firstLineChars="150" w:firstLine="315"/>
              <w:jc w:val="center"/>
              <w:rPr>
                <w:color w:val="000000"/>
                <w:szCs w:val="21"/>
              </w:rPr>
            </w:pPr>
            <w:r>
              <w:rPr>
                <w:rFonts w:hint="eastAsia"/>
                <w:color w:val="000000"/>
                <w:szCs w:val="21"/>
              </w:rPr>
              <w:t>材料（行数不够，另附清单）</w:t>
            </w:r>
          </w:p>
        </w:tc>
        <w:tc>
          <w:tcPr>
            <w:tcW w:w="496" w:type="dxa"/>
            <w:vMerge w:val="restart"/>
          </w:tcPr>
          <w:p w:rsidR="00630C90" w:rsidRDefault="008C4A5B">
            <w:pPr>
              <w:rPr>
                <w:color w:val="000000"/>
                <w:szCs w:val="21"/>
              </w:rPr>
            </w:pPr>
            <w:r>
              <w:rPr>
                <w:rFonts w:hint="eastAsia"/>
                <w:color w:val="000000"/>
                <w:szCs w:val="21"/>
              </w:rPr>
              <w:t>送修</w:t>
            </w:r>
          </w:p>
          <w:p w:rsidR="00630C90" w:rsidRDefault="008C4A5B">
            <w:pPr>
              <w:rPr>
                <w:color w:val="000000"/>
                <w:szCs w:val="21"/>
              </w:rPr>
            </w:pPr>
            <w:r>
              <w:rPr>
                <w:rFonts w:hint="eastAsia"/>
                <w:color w:val="000000"/>
                <w:szCs w:val="21"/>
              </w:rPr>
              <w:t>单位</w:t>
            </w:r>
          </w:p>
        </w:tc>
        <w:tc>
          <w:tcPr>
            <w:tcW w:w="1777" w:type="dxa"/>
            <w:vMerge w:val="restart"/>
          </w:tcPr>
          <w:p w:rsidR="00630C90" w:rsidRDefault="008C4A5B">
            <w:pPr>
              <w:rPr>
                <w:color w:val="000000"/>
                <w:szCs w:val="21"/>
              </w:rPr>
            </w:pPr>
            <w:r>
              <w:rPr>
                <w:rFonts w:hint="eastAsia"/>
                <w:color w:val="000000"/>
                <w:szCs w:val="21"/>
              </w:rPr>
              <w:t>经办人：</w:t>
            </w:r>
          </w:p>
          <w:p w:rsidR="00630C90" w:rsidRDefault="00630C90">
            <w:pPr>
              <w:ind w:left="420"/>
              <w:jc w:val="center"/>
              <w:rPr>
                <w:color w:val="000000"/>
                <w:szCs w:val="21"/>
              </w:rPr>
            </w:pPr>
          </w:p>
          <w:p w:rsidR="00630C90" w:rsidRDefault="00630C90">
            <w:pPr>
              <w:ind w:left="420"/>
              <w:jc w:val="center"/>
              <w:rPr>
                <w:color w:val="000000"/>
                <w:szCs w:val="21"/>
              </w:rPr>
            </w:pPr>
          </w:p>
          <w:p w:rsidR="00630C90" w:rsidRDefault="008C4A5B">
            <w:pPr>
              <w:rPr>
                <w:color w:val="000000"/>
                <w:szCs w:val="21"/>
              </w:rPr>
            </w:pPr>
            <w:r>
              <w:rPr>
                <w:rFonts w:hint="eastAsia"/>
                <w:color w:val="000000"/>
                <w:szCs w:val="21"/>
              </w:rPr>
              <w:t>电话：</w:t>
            </w:r>
          </w:p>
        </w:tc>
      </w:tr>
      <w:tr w:rsidR="00630C90">
        <w:trPr>
          <w:trHeight w:val="450"/>
          <w:jc w:val="center"/>
        </w:trPr>
        <w:tc>
          <w:tcPr>
            <w:tcW w:w="1311" w:type="dxa"/>
            <w:vMerge/>
          </w:tcPr>
          <w:p w:rsidR="00630C90" w:rsidRDefault="00630C90">
            <w:pPr>
              <w:ind w:left="420"/>
              <w:jc w:val="center"/>
              <w:rPr>
                <w:color w:val="000000"/>
                <w:szCs w:val="21"/>
              </w:rPr>
            </w:pPr>
          </w:p>
        </w:tc>
        <w:tc>
          <w:tcPr>
            <w:tcW w:w="2577" w:type="dxa"/>
            <w:vMerge/>
          </w:tcPr>
          <w:p w:rsidR="00630C90" w:rsidRDefault="00630C90">
            <w:pPr>
              <w:ind w:left="420"/>
              <w:jc w:val="center"/>
              <w:rPr>
                <w:color w:val="000000"/>
                <w:szCs w:val="21"/>
              </w:rPr>
            </w:pPr>
          </w:p>
        </w:tc>
        <w:tc>
          <w:tcPr>
            <w:tcW w:w="1224" w:type="dxa"/>
            <w:vMerge/>
          </w:tcPr>
          <w:p w:rsidR="00630C90" w:rsidRDefault="00630C90">
            <w:pPr>
              <w:ind w:left="420"/>
              <w:jc w:val="center"/>
              <w:rPr>
                <w:color w:val="000000"/>
                <w:szCs w:val="21"/>
              </w:rPr>
            </w:pPr>
          </w:p>
        </w:tc>
        <w:tc>
          <w:tcPr>
            <w:tcW w:w="1889" w:type="dxa"/>
            <w:tcBorders>
              <w:bottom w:val="single" w:sz="4" w:space="0" w:color="auto"/>
            </w:tcBorders>
          </w:tcPr>
          <w:p w:rsidR="00630C90" w:rsidRDefault="008C4A5B">
            <w:pPr>
              <w:rPr>
                <w:color w:val="000000"/>
                <w:szCs w:val="21"/>
              </w:rPr>
            </w:pPr>
            <w:r>
              <w:rPr>
                <w:rFonts w:hint="eastAsia"/>
                <w:color w:val="000000"/>
                <w:szCs w:val="21"/>
              </w:rPr>
              <w:t>规格型号</w:t>
            </w:r>
          </w:p>
        </w:tc>
        <w:tc>
          <w:tcPr>
            <w:tcW w:w="719" w:type="dxa"/>
            <w:tcBorders>
              <w:bottom w:val="single" w:sz="4" w:space="0" w:color="auto"/>
            </w:tcBorders>
          </w:tcPr>
          <w:p w:rsidR="00630C90" w:rsidRDefault="008C4A5B">
            <w:pPr>
              <w:rPr>
                <w:color w:val="000000"/>
                <w:szCs w:val="21"/>
              </w:rPr>
            </w:pPr>
            <w:r>
              <w:rPr>
                <w:rFonts w:hint="eastAsia"/>
                <w:color w:val="000000"/>
                <w:szCs w:val="21"/>
              </w:rPr>
              <w:t>数量</w:t>
            </w:r>
          </w:p>
        </w:tc>
        <w:tc>
          <w:tcPr>
            <w:tcW w:w="1275" w:type="dxa"/>
            <w:tcBorders>
              <w:bottom w:val="single" w:sz="4" w:space="0" w:color="auto"/>
            </w:tcBorders>
          </w:tcPr>
          <w:p w:rsidR="00630C90" w:rsidRDefault="008C4A5B">
            <w:pPr>
              <w:rPr>
                <w:color w:val="000000"/>
                <w:szCs w:val="21"/>
              </w:rPr>
            </w:pPr>
            <w:r>
              <w:rPr>
                <w:rFonts w:hint="eastAsia"/>
                <w:color w:val="000000"/>
                <w:szCs w:val="21"/>
              </w:rPr>
              <w:t>价格</w:t>
            </w:r>
          </w:p>
        </w:tc>
        <w:tc>
          <w:tcPr>
            <w:tcW w:w="496" w:type="dxa"/>
            <w:vMerge/>
          </w:tcPr>
          <w:p w:rsidR="00630C90" w:rsidRDefault="00630C90">
            <w:pPr>
              <w:ind w:left="420"/>
              <w:jc w:val="center"/>
              <w:rPr>
                <w:color w:val="000000"/>
                <w:szCs w:val="21"/>
              </w:rPr>
            </w:pPr>
          </w:p>
        </w:tc>
        <w:tc>
          <w:tcPr>
            <w:tcW w:w="1777" w:type="dxa"/>
            <w:vMerge/>
          </w:tcPr>
          <w:p w:rsidR="00630C90" w:rsidRDefault="00630C90">
            <w:pPr>
              <w:ind w:left="420"/>
              <w:jc w:val="center"/>
              <w:rPr>
                <w:color w:val="000000"/>
                <w:szCs w:val="21"/>
              </w:rPr>
            </w:pPr>
          </w:p>
        </w:tc>
      </w:tr>
      <w:tr w:rsidR="00630C90">
        <w:trPr>
          <w:trHeight w:val="312"/>
          <w:jc w:val="center"/>
        </w:trPr>
        <w:tc>
          <w:tcPr>
            <w:tcW w:w="1311" w:type="dxa"/>
            <w:vMerge/>
          </w:tcPr>
          <w:p w:rsidR="00630C90" w:rsidRDefault="00630C90">
            <w:pPr>
              <w:ind w:left="420"/>
              <w:jc w:val="center"/>
              <w:rPr>
                <w:color w:val="000000"/>
                <w:szCs w:val="21"/>
              </w:rPr>
            </w:pPr>
          </w:p>
        </w:tc>
        <w:tc>
          <w:tcPr>
            <w:tcW w:w="2577" w:type="dxa"/>
            <w:vMerge/>
          </w:tcPr>
          <w:p w:rsidR="00630C90" w:rsidRDefault="00630C90">
            <w:pPr>
              <w:ind w:left="420"/>
              <w:jc w:val="center"/>
              <w:rPr>
                <w:color w:val="000000"/>
                <w:szCs w:val="21"/>
              </w:rPr>
            </w:pPr>
          </w:p>
        </w:tc>
        <w:tc>
          <w:tcPr>
            <w:tcW w:w="1224" w:type="dxa"/>
            <w:vMerge/>
          </w:tcPr>
          <w:p w:rsidR="00630C90" w:rsidRDefault="00630C90">
            <w:pPr>
              <w:ind w:left="420"/>
              <w:jc w:val="center"/>
              <w:rPr>
                <w:color w:val="000000"/>
                <w:szCs w:val="21"/>
              </w:rPr>
            </w:pPr>
          </w:p>
        </w:tc>
        <w:tc>
          <w:tcPr>
            <w:tcW w:w="1889" w:type="dxa"/>
            <w:vMerge w:val="restart"/>
          </w:tcPr>
          <w:p w:rsidR="00630C90" w:rsidRDefault="00630C90">
            <w:pPr>
              <w:ind w:left="420"/>
              <w:jc w:val="center"/>
              <w:rPr>
                <w:color w:val="000000"/>
                <w:szCs w:val="21"/>
              </w:rPr>
            </w:pPr>
          </w:p>
        </w:tc>
        <w:tc>
          <w:tcPr>
            <w:tcW w:w="719" w:type="dxa"/>
            <w:vMerge w:val="restart"/>
          </w:tcPr>
          <w:p w:rsidR="00630C90" w:rsidRDefault="00630C90">
            <w:pPr>
              <w:ind w:left="420"/>
              <w:jc w:val="center"/>
              <w:rPr>
                <w:color w:val="000000"/>
                <w:szCs w:val="21"/>
              </w:rPr>
            </w:pPr>
          </w:p>
        </w:tc>
        <w:tc>
          <w:tcPr>
            <w:tcW w:w="1275" w:type="dxa"/>
            <w:vMerge w:val="restart"/>
          </w:tcPr>
          <w:p w:rsidR="00630C90" w:rsidRDefault="00630C90">
            <w:pPr>
              <w:ind w:left="420"/>
              <w:jc w:val="center"/>
              <w:rPr>
                <w:color w:val="000000"/>
                <w:szCs w:val="21"/>
              </w:rPr>
            </w:pPr>
          </w:p>
        </w:tc>
        <w:tc>
          <w:tcPr>
            <w:tcW w:w="496" w:type="dxa"/>
            <w:vMerge/>
          </w:tcPr>
          <w:p w:rsidR="00630C90" w:rsidRDefault="00630C90">
            <w:pPr>
              <w:ind w:left="420"/>
              <w:jc w:val="center"/>
              <w:rPr>
                <w:color w:val="000000"/>
                <w:szCs w:val="21"/>
              </w:rPr>
            </w:pPr>
          </w:p>
        </w:tc>
        <w:tc>
          <w:tcPr>
            <w:tcW w:w="1777" w:type="dxa"/>
            <w:vMerge/>
          </w:tcPr>
          <w:p w:rsidR="00630C90" w:rsidRDefault="00630C90">
            <w:pPr>
              <w:ind w:left="420"/>
              <w:jc w:val="center"/>
              <w:rPr>
                <w:color w:val="000000"/>
                <w:szCs w:val="21"/>
              </w:rPr>
            </w:pPr>
          </w:p>
        </w:tc>
      </w:tr>
      <w:tr w:rsidR="00630C90">
        <w:trPr>
          <w:trHeight w:val="312"/>
          <w:jc w:val="center"/>
        </w:trPr>
        <w:tc>
          <w:tcPr>
            <w:tcW w:w="1311" w:type="dxa"/>
            <w:vMerge w:val="restart"/>
            <w:tcBorders>
              <w:bottom w:val="single" w:sz="4" w:space="0" w:color="auto"/>
            </w:tcBorders>
          </w:tcPr>
          <w:p w:rsidR="00630C90" w:rsidRDefault="008C4A5B">
            <w:pPr>
              <w:rPr>
                <w:color w:val="000000"/>
                <w:szCs w:val="21"/>
              </w:rPr>
            </w:pPr>
            <w:r>
              <w:rPr>
                <w:rFonts w:hint="eastAsia"/>
                <w:color w:val="000000"/>
                <w:szCs w:val="21"/>
              </w:rPr>
              <w:t>牌照号码：浙</w:t>
            </w:r>
            <w:r>
              <w:rPr>
                <w:rFonts w:hint="eastAsia"/>
                <w:color w:val="000000"/>
                <w:szCs w:val="21"/>
              </w:rPr>
              <w:t>J</w:t>
            </w:r>
          </w:p>
        </w:tc>
        <w:tc>
          <w:tcPr>
            <w:tcW w:w="2577" w:type="dxa"/>
            <w:vMerge/>
            <w:tcBorders>
              <w:bottom w:val="single" w:sz="4" w:space="0" w:color="auto"/>
            </w:tcBorders>
          </w:tcPr>
          <w:p w:rsidR="00630C90" w:rsidRDefault="00630C90">
            <w:pPr>
              <w:ind w:left="420"/>
              <w:jc w:val="center"/>
              <w:rPr>
                <w:color w:val="000000"/>
                <w:szCs w:val="21"/>
              </w:rPr>
            </w:pPr>
          </w:p>
        </w:tc>
        <w:tc>
          <w:tcPr>
            <w:tcW w:w="1224" w:type="dxa"/>
            <w:vMerge/>
          </w:tcPr>
          <w:p w:rsidR="00630C90" w:rsidRDefault="00630C90">
            <w:pPr>
              <w:ind w:left="420"/>
              <w:jc w:val="center"/>
              <w:rPr>
                <w:color w:val="000000"/>
                <w:szCs w:val="21"/>
              </w:rPr>
            </w:pPr>
          </w:p>
        </w:tc>
        <w:tc>
          <w:tcPr>
            <w:tcW w:w="1889" w:type="dxa"/>
            <w:vMerge/>
            <w:tcBorders>
              <w:bottom w:val="single" w:sz="4" w:space="0" w:color="auto"/>
            </w:tcBorders>
          </w:tcPr>
          <w:p w:rsidR="00630C90" w:rsidRDefault="00630C90">
            <w:pPr>
              <w:ind w:left="420"/>
              <w:jc w:val="center"/>
              <w:rPr>
                <w:color w:val="000000"/>
                <w:szCs w:val="21"/>
              </w:rPr>
            </w:pPr>
          </w:p>
        </w:tc>
        <w:tc>
          <w:tcPr>
            <w:tcW w:w="719" w:type="dxa"/>
            <w:vMerge/>
            <w:tcBorders>
              <w:bottom w:val="single" w:sz="4" w:space="0" w:color="auto"/>
            </w:tcBorders>
          </w:tcPr>
          <w:p w:rsidR="00630C90" w:rsidRDefault="00630C90">
            <w:pPr>
              <w:ind w:left="420"/>
              <w:jc w:val="center"/>
              <w:rPr>
                <w:color w:val="000000"/>
                <w:szCs w:val="21"/>
              </w:rPr>
            </w:pPr>
          </w:p>
        </w:tc>
        <w:tc>
          <w:tcPr>
            <w:tcW w:w="1275" w:type="dxa"/>
            <w:vMerge/>
            <w:tcBorders>
              <w:bottom w:val="single" w:sz="4" w:space="0" w:color="auto"/>
            </w:tcBorders>
          </w:tcPr>
          <w:p w:rsidR="00630C90" w:rsidRDefault="00630C90">
            <w:pPr>
              <w:ind w:left="420"/>
              <w:jc w:val="center"/>
              <w:rPr>
                <w:color w:val="000000"/>
                <w:szCs w:val="21"/>
              </w:rPr>
            </w:pPr>
          </w:p>
        </w:tc>
        <w:tc>
          <w:tcPr>
            <w:tcW w:w="496" w:type="dxa"/>
            <w:vMerge/>
          </w:tcPr>
          <w:p w:rsidR="00630C90" w:rsidRDefault="00630C90">
            <w:pPr>
              <w:ind w:left="420"/>
              <w:jc w:val="center"/>
              <w:rPr>
                <w:color w:val="000000"/>
                <w:szCs w:val="21"/>
              </w:rPr>
            </w:pPr>
          </w:p>
        </w:tc>
        <w:tc>
          <w:tcPr>
            <w:tcW w:w="1777" w:type="dxa"/>
            <w:vMerge/>
          </w:tcPr>
          <w:p w:rsidR="00630C90" w:rsidRDefault="00630C90">
            <w:pPr>
              <w:ind w:left="420"/>
              <w:jc w:val="center"/>
              <w:rPr>
                <w:color w:val="000000"/>
                <w:szCs w:val="21"/>
              </w:rPr>
            </w:pPr>
          </w:p>
        </w:tc>
      </w:tr>
      <w:tr w:rsidR="00630C90">
        <w:trPr>
          <w:trHeight w:val="588"/>
          <w:jc w:val="center"/>
        </w:trPr>
        <w:tc>
          <w:tcPr>
            <w:tcW w:w="1311" w:type="dxa"/>
            <w:vMerge/>
            <w:tcBorders>
              <w:bottom w:val="single" w:sz="4" w:space="0" w:color="auto"/>
            </w:tcBorders>
          </w:tcPr>
          <w:p w:rsidR="00630C90" w:rsidRDefault="00630C90">
            <w:pPr>
              <w:ind w:left="420"/>
              <w:jc w:val="center"/>
              <w:rPr>
                <w:color w:val="000000"/>
                <w:szCs w:val="21"/>
              </w:rPr>
            </w:pPr>
          </w:p>
        </w:tc>
        <w:tc>
          <w:tcPr>
            <w:tcW w:w="2577" w:type="dxa"/>
            <w:vMerge/>
            <w:tcBorders>
              <w:bottom w:val="single" w:sz="4" w:space="0" w:color="auto"/>
            </w:tcBorders>
          </w:tcPr>
          <w:p w:rsidR="00630C90" w:rsidRDefault="00630C90">
            <w:pPr>
              <w:ind w:left="420"/>
              <w:jc w:val="center"/>
              <w:rPr>
                <w:color w:val="000000"/>
                <w:szCs w:val="21"/>
              </w:rPr>
            </w:pPr>
          </w:p>
        </w:tc>
        <w:tc>
          <w:tcPr>
            <w:tcW w:w="1224" w:type="dxa"/>
            <w:vMerge/>
            <w:tcBorders>
              <w:bottom w:val="single" w:sz="4" w:space="0" w:color="auto"/>
            </w:tcBorders>
          </w:tcPr>
          <w:p w:rsidR="00630C90" w:rsidRDefault="00630C90">
            <w:pPr>
              <w:ind w:left="420"/>
              <w:jc w:val="center"/>
              <w:rPr>
                <w:color w:val="000000"/>
                <w:szCs w:val="21"/>
              </w:rPr>
            </w:pPr>
          </w:p>
        </w:tc>
        <w:tc>
          <w:tcPr>
            <w:tcW w:w="1889" w:type="dxa"/>
            <w:tcBorders>
              <w:bottom w:val="single" w:sz="4" w:space="0" w:color="auto"/>
            </w:tcBorders>
          </w:tcPr>
          <w:p w:rsidR="00630C90" w:rsidRDefault="00630C90">
            <w:pPr>
              <w:ind w:left="420"/>
              <w:jc w:val="center"/>
              <w:rPr>
                <w:color w:val="000000"/>
                <w:szCs w:val="21"/>
              </w:rPr>
            </w:pPr>
          </w:p>
        </w:tc>
        <w:tc>
          <w:tcPr>
            <w:tcW w:w="719" w:type="dxa"/>
            <w:tcBorders>
              <w:bottom w:val="single" w:sz="4" w:space="0" w:color="auto"/>
            </w:tcBorders>
          </w:tcPr>
          <w:p w:rsidR="00630C90" w:rsidRDefault="00630C90">
            <w:pPr>
              <w:ind w:left="420"/>
              <w:jc w:val="center"/>
              <w:rPr>
                <w:color w:val="000000"/>
                <w:szCs w:val="21"/>
              </w:rPr>
            </w:pPr>
          </w:p>
        </w:tc>
        <w:tc>
          <w:tcPr>
            <w:tcW w:w="1275" w:type="dxa"/>
            <w:tcBorders>
              <w:bottom w:val="single" w:sz="4" w:space="0" w:color="auto"/>
            </w:tcBorders>
          </w:tcPr>
          <w:p w:rsidR="00630C90" w:rsidRDefault="00630C90">
            <w:pPr>
              <w:ind w:left="420"/>
              <w:jc w:val="center"/>
              <w:rPr>
                <w:color w:val="000000"/>
                <w:szCs w:val="21"/>
              </w:rPr>
            </w:pPr>
          </w:p>
        </w:tc>
        <w:tc>
          <w:tcPr>
            <w:tcW w:w="496" w:type="dxa"/>
            <w:vMerge/>
            <w:tcBorders>
              <w:bottom w:val="single" w:sz="4" w:space="0" w:color="auto"/>
            </w:tcBorders>
          </w:tcPr>
          <w:p w:rsidR="00630C90" w:rsidRDefault="00630C90">
            <w:pPr>
              <w:ind w:left="420"/>
              <w:jc w:val="center"/>
              <w:rPr>
                <w:color w:val="000000"/>
                <w:szCs w:val="21"/>
              </w:rPr>
            </w:pPr>
          </w:p>
        </w:tc>
        <w:tc>
          <w:tcPr>
            <w:tcW w:w="1777" w:type="dxa"/>
            <w:vMerge/>
            <w:tcBorders>
              <w:bottom w:val="single" w:sz="4" w:space="0" w:color="auto"/>
            </w:tcBorders>
          </w:tcPr>
          <w:p w:rsidR="00630C90" w:rsidRDefault="00630C90">
            <w:pPr>
              <w:ind w:left="420"/>
              <w:jc w:val="center"/>
              <w:rPr>
                <w:color w:val="000000"/>
                <w:szCs w:val="21"/>
              </w:rPr>
            </w:pPr>
          </w:p>
        </w:tc>
      </w:tr>
      <w:tr w:rsidR="00630C90">
        <w:trPr>
          <w:trHeight w:val="312"/>
          <w:jc w:val="center"/>
        </w:trPr>
        <w:tc>
          <w:tcPr>
            <w:tcW w:w="1311" w:type="dxa"/>
            <w:vMerge/>
            <w:tcBorders>
              <w:bottom w:val="single" w:sz="4" w:space="0" w:color="auto"/>
            </w:tcBorders>
          </w:tcPr>
          <w:p w:rsidR="00630C90" w:rsidRDefault="00630C90">
            <w:pPr>
              <w:ind w:left="420"/>
              <w:jc w:val="center"/>
              <w:rPr>
                <w:color w:val="000000"/>
                <w:szCs w:val="21"/>
              </w:rPr>
            </w:pPr>
          </w:p>
        </w:tc>
        <w:tc>
          <w:tcPr>
            <w:tcW w:w="2577" w:type="dxa"/>
            <w:vMerge/>
            <w:tcBorders>
              <w:bottom w:val="single" w:sz="4" w:space="0" w:color="auto"/>
            </w:tcBorders>
          </w:tcPr>
          <w:p w:rsidR="00630C90" w:rsidRDefault="00630C90">
            <w:pPr>
              <w:ind w:left="420"/>
              <w:jc w:val="center"/>
              <w:rPr>
                <w:color w:val="000000"/>
                <w:szCs w:val="21"/>
              </w:rPr>
            </w:pPr>
          </w:p>
        </w:tc>
        <w:tc>
          <w:tcPr>
            <w:tcW w:w="1224" w:type="dxa"/>
            <w:vMerge w:val="restart"/>
            <w:tcBorders>
              <w:bottom w:val="single" w:sz="4" w:space="0" w:color="auto"/>
            </w:tcBorders>
          </w:tcPr>
          <w:p w:rsidR="00630C90" w:rsidRDefault="008C4A5B">
            <w:pPr>
              <w:widowControl/>
              <w:rPr>
                <w:color w:val="000000"/>
                <w:szCs w:val="21"/>
              </w:rPr>
            </w:pPr>
            <w:r>
              <w:rPr>
                <w:rFonts w:hint="eastAsia"/>
                <w:color w:val="000000"/>
                <w:szCs w:val="21"/>
              </w:rPr>
              <w:t>完成时间</w:t>
            </w:r>
          </w:p>
        </w:tc>
        <w:tc>
          <w:tcPr>
            <w:tcW w:w="1889" w:type="dxa"/>
            <w:vMerge w:val="restart"/>
          </w:tcPr>
          <w:p w:rsidR="00630C90" w:rsidRDefault="00630C90">
            <w:pPr>
              <w:ind w:left="420"/>
              <w:jc w:val="center"/>
              <w:rPr>
                <w:color w:val="000000"/>
                <w:szCs w:val="21"/>
              </w:rPr>
            </w:pPr>
          </w:p>
        </w:tc>
        <w:tc>
          <w:tcPr>
            <w:tcW w:w="719" w:type="dxa"/>
            <w:vMerge w:val="restart"/>
          </w:tcPr>
          <w:p w:rsidR="00630C90" w:rsidRDefault="00630C90">
            <w:pPr>
              <w:ind w:left="420"/>
              <w:jc w:val="center"/>
              <w:rPr>
                <w:color w:val="000000"/>
                <w:szCs w:val="21"/>
              </w:rPr>
            </w:pPr>
          </w:p>
        </w:tc>
        <w:tc>
          <w:tcPr>
            <w:tcW w:w="1275" w:type="dxa"/>
            <w:vMerge w:val="restart"/>
          </w:tcPr>
          <w:p w:rsidR="00630C90" w:rsidRDefault="00630C90">
            <w:pPr>
              <w:ind w:left="420"/>
              <w:jc w:val="center"/>
              <w:rPr>
                <w:color w:val="000000"/>
                <w:szCs w:val="21"/>
              </w:rPr>
            </w:pPr>
          </w:p>
        </w:tc>
        <w:tc>
          <w:tcPr>
            <w:tcW w:w="496" w:type="dxa"/>
            <w:vMerge w:val="restart"/>
            <w:tcBorders>
              <w:bottom w:val="single" w:sz="4" w:space="0" w:color="auto"/>
            </w:tcBorders>
          </w:tcPr>
          <w:p w:rsidR="00630C90" w:rsidRDefault="008C4A5B">
            <w:pPr>
              <w:rPr>
                <w:color w:val="000000"/>
                <w:szCs w:val="21"/>
              </w:rPr>
            </w:pPr>
            <w:r>
              <w:rPr>
                <w:rFonts w:hint="eastAsia"/>
                <w:color w:val="000000"/>
                <w:szCs w:val="21"/>
              </w:rPr>
              <w:t>维修企业</w:t>
            </w:r>
          </w:p>
        </w:tc>
        <w:tc>
          <w:tcPr>
            <w:tcW w:w="1777" w:type="dxa"/>
            <w:vMerge w:val="restart"/>
            <w:tcBorders>
              <w:bottom w:val="single" w:sz="4" w:space="0" w:color="auto"/>
            </w:tcBorders>
          </w:tcPr>
          <w:p w:rsidR="00630C90" w:rsidRDefault="008C4A5B">
            <w:pPr>
              <w:rPr>
                <w:color w:val="000000"/>
                <w:szCs w:val="21"/>
              </w:rPr>
            </w:pPr>
            <w:r>
              <w:rPr>
                <w:rFonts w:hint="eastAsia"/>
                <w:color w:val="000000"/>
                <w:szCs w:val="21"/>
              </w:rPr>
              <w:t>经办人：</w:t>
            </w:r>
          </w:p>
          <w:p w:rsidR="00630C90" w:rsidRDefault="00630C90">
            <w:pPr>
              <w:ind w:left="420"/>
              <w:jc w:val="center"/>
              <w:rPr>
                <w:color w:val="000000"/>
                <w:szCs w:val="21"/>
              </w:rPr>
            </w:pPr>
          </w:p>
          <w:p w:rsidR="00630C90" w:rsidRDefault="00630C90">
            <w:pPr>
              <w:ind w:left="420"/>
              <w:jc w:val="center"/>
              <w:rPr>
                <w:color w:val="000000"/>
                <w:szCs w:val="21"/>
              </w:rPr>
            </w:pPr>
          </w:p>
          <w:p w:rsidR="00630C90" w:rsidRDefault="008C4A5B">
            <w:pPr>
              <w:rPr>
                <w:color w:val="000000"/>
                <w:szCs w:val="21"/>
              </w:rPr>
            </w:pPr>
            <w:r>
              <w:rPr>
                <w:rFonts w:hint="eastAsia"/>
                <w:color w:val="000000"/>
                <w:szCs w:val="21"/>
              </w:rPr>
              <w:t>电话：</w:t>
            </w:r>
          </w:p>
        </w:tc>
      </w:tr>
      <w:tr w:rsidR="00630C90">
        <w:trPr>
          <w:trHeight w:val="312"/>
          <w:jc w:val="center"/>
        </w:trPr>
        <w:tc>
          <w:tcPr>
            <w:tcW w:w="1311" w:type="dxa"/>
            <w:vMerge w:val="restart"/>
          </w:tcPr>
          <w:p w:rsidR="00630C90" w:rsidRDefault="008C4A5B">
            <w:pPr>
              <w:rPr>
                <w:color w:val="000000"/>
                <w:szCs w:val="21"/>
              </w:rPr>
            </w:pPr>
            <w:r>
              <w:rPr>
                <w:rFonts w:hint="eastAsia"/>
                <w:color w:val="000000"/>
                <w:szCs w:val="21"/>
              </w:rPr>
              <w:t>发动机号：</w:t>
            </w:r>
          </w:p>
        </w:tc>
        <w:tc>
          <w:tcPr>
            <w:tcW w:w="2577" w:type="dxa"/>
            <w:vMerge/>
            <w:tcBorders>
              <w:bottom w:val="single" w:sz="4" w:space="0" w:color="auto"/>
            </w:tcBorders>
          </w:tcPr>
          <w:p w:rsidR="00630C90" w:rsidRDefault="00630C90">
            <w:pPr>
              <w:ind w:left="420"/>
              <w:jc w:val="center"/>
              <w:rPr>
                <w:color w:val="000000"/>
                <w:szCs w:val="21"/>
              </w:rPr>
            </w:pPr>
          </w:p>
        </w:tc>
        <w:tc>
          <w:tcPr>
            <w:tcW w:w="1224" w:type="dxa"/>
            <w:vMerge/>
            <w:tcBorders>
              <w:bottom w:val="single" w:sz="4" w:space="0" w:color="auto"/>
            </w:tcBorders>
          </w:tcPr>
          <w:p w:rsidR="00630C90" w:rsidRDefault="00630C90">
            <w:pPr>
              <w:ind w:left="420"/>
              <w:jc w:val="center"/>
              <w:rPr>
                <w:color w:val="000000"/>
                <w:szCs w:val="21"/>
              </w:rPr>
            </w:pPr>
          </w:p>
        </w:tc>
        <w:tc>
          <w:tcPr>
            <w:tcW w:w="1889" w:type="dxa"/>
            <w:vMerge/>
            <w:tcBorders>
              <w:bottom w:val="single" w:sz="4" w:space="0" w:color="auto"/>
            </w:tcBorders>
          </w:tcPr>
          <w:p w:rsidR="00630C90" w:rsidRDefault="00630C90">
            <w:pPr>
              <w:ind w:left="420"/>
              <w:jc w:val="center"/>
              <w:rPr>
                <w:color w:val="000000"/>
                <w:szCs w:val="21"/>
              </w:rPr>
            </w:pPr>
          </w:p>
        </w:tc>
        <w:tc>
          <w:tcPr>
            <w:tcW w:w="719" w:type="dxa"/>
            <w:vMerge/>
            <w:tcBorders>
              <w:bottom w:val="single" w:sz="4" w:space="0" w:color="auto"/>
            </w:tcBorders>
          </w:tcPr>
          <w:p w:rsidR="00630C90" w:rsidRDefault="00630C90">
            <w:pPr>
              <w:ind w:left="420"/>
              <w:jc w:val="center"/>
              <w:rPr>
                <w:color w:val="000000"/>
                <w:szCs w:val="21"/>
              </w:rPr>
            </w:pPr>
          </w:p>
        </w:tc>
        <w:tc>
          <w:tcPr>
            <w:tcW w:w="1275" w:type="dxa"/>
            <w:vMerge/>
            <w:tcBorders>
              <w:bottom w:val="single" w:sz="4" w:space="0" w:color="auto"/>
            </w:tcBorders>
          </w:tcPr>
          <w:p w:rsidR="00630C90" w:rsidRDefault="00630C90">
            <w:pPr>
              <w:ind w:left="420"/>
              <w:jc w:val="center"/>
              <w:rPr>
                <w:color w:val="000000"/>
                <w:szCs w:val="21"/>
              </w:rPr>
            </w:pPr>
          </w:p>
        </w:tc>
        <w:tc>
          <w:tcPr>
            <w:tcW w:w="496" w:type="dxa"/>
            <w:vMerge/>
            <w:tcBorders>
              <w:bottom w:val="single" w:sz="4" w:space="0" w:color="auto"/>
            </w:tcBorders>
          </w:tcPr>
          <w:p w:rsidR="00630C90" w:rsidRDefault="00630C90">
            <w:pPr>
              <w:ind w:left="420"/>
              <w:jc w:val="center"/>
              <w:rPr>
                <w:color w:val="000000"/>
                <w:szCs w:val="21"/>
              </w:rPr>
            </w:pPr>
          </w:p>
        </w:tc>
        <w:tc>
          <w:tcPr>
            <w:tcW w:w="1777" w:type="dxa"/>
            <w:vMerge/>
            <w:tcBorders>
              <w:bottom w:val="single" w:sz="4" w:space="0" w:color="auto"/>
            </w:tcBorders>
          </w:tcPr>
          <w:p w:rsidR="00630C90" w:rsidRDefault="00630C90">
            <w:pPr>
              <w:ind w:left="420"/>
              <w:jc w:val="center"/>
              <w:rPr>
                <w:color w:val="000000"/>
                <w:szCs w:val="21"/>
              </w:rPr>
            </w:pPr>
          </w:p>
        </w:tc>
      </w:tr>
      <w:tr w:rsidR="00630C90">
        <w:trPr>
          <w:trHeight w:val="480"/>
          <w:jc w:val="center"/>
        </w:trPr>
        <w:tc>
          <w:tcPr>
            <w:tcW w:w="1311" w:type="dxa"/>
            <w:vMerge/>
            <w:tcBorders>
              <w:bottom w:val="single" w:sz="4" w:space="0" w:color="auto"/>
            </w:tcBorders>
          </w:tcPr>
          <w:p w:rsidR="00630C90" w:rsidRDefault="00630C90">
            <w:pPr>
              <w:ind w:left="420"/>
              <w:jc w:val="center"/>
              <w:rPr>
                <w:color w:val="000000"/>
                <w:szCs w:val="21"/>
              </w:rPr>
            </w:pPr>
          </w:p>
        </w:tc>
        <w:tc>
          <w:tcPr>
            <w:tcW w:w="2577" w:type="dxa"/>
            <w:vMerge/>
            <w:tcBorders>
              <w:bottom w:val="single" w:sz="4" w:space="0" w:color="auto"/>
            </w:tcBorders>
          </w:tcPr>
          <w:p w:rsidR="00630C90" w:rsidRDefault="00630C90">
            <w:pPr>
              <w:ind w:left="420"/>
              <w:jc w:val="center"/>
              <w:rPr>
                <w:color w:val="000000"/>
                <w:szCs w:val="21"/>
              </w:rPr>
            </w:pPr>
          </w:p>
        </w:tc>
        <w:tc>
          <w:tcPr>
            <w:tcW w:w="1224" w:type="dxa"/>
            <w:vMerge/>
            <w:tcBorders>
              <w:bottom w:val="single" w:sz="4" w:space="0" w:color="auto"/>
            </w:tcBorders>
          </w:tcPr>
          <w:p w:rsidR="00630C90" w:rsidRDefault="00630C90">
            <w:pPr>
              <w:ind w:left="420"/>
              <w:jc w:val="center"/>
              <w:rPr>
                <w:color w:val="000000"/>
                <w:szCs w:val="21"/>
              </w:rPr>
            </w:pPr>
          </w:p>
        </w:tc>
        <w:tc>
          <w:tcPr>
            <w:tcW w:w="1889" w:type="dxa"/>
            <w:tcBorders>
              <w:bottom w:val="single" w:sz="4" w:space="0" w:color="auto"/>
            </w:tcBorders>
          </w:tcPr>
          <w:p w:rsidR="00630C90" w:rsidRDefault="00630C90">
            <w:pPr>
              <w:ind w:left="420"/>
              <w:jc w:val="center"/>
              <w:rPr>
                <w:color w:val="000000"/>
                <w:szCs w:val="21"/>
              </w:rPr>
            </w:pPr>
          </w:p>
        </w:tc>
        <w:tc>
          <w:tcPr>
            <w:tcW w:w="719" w:type="dxa"/>
            <w:tcBorders>
              <w:bottom w:val="single" w:sz="4" w:space="0" w:color="auto"/>
            </w:tcBorders>
          </w:tcPr>
          <w:p w:rsidR="00630C90" w:rsidRDefault="00630C90">
            <w:pPr>
              <w:ind w:left="420"/>
              <w:jc w:val="center"/>
              <w:rPr>
                <w:color w:val="000000"/>
                <w:szCs w:val="21"/>
              </w:rPr>
            </w:pPr>
          </w:p>
        </w:tc>
        <w:tc>
          <w:tcPr>
            <w:tcW w:w="1275" w:type="dxa"/>
            <w:tcBorders>
              <w:bottom w:val="single" w:sz="4" w:space="0" w:color="auto"/>
            </w:tcBorders>
          </w:tcPr>
          <w:p w:rsidR="00630C90" w:rsidRDefault="00630C90">
            <w:pPr>
              <w:ind w:left="420"/>
              <w:jc w:val="center"/>
              <w:rPr>
                <w:color w:val="000000"/>
                <w:szCs w:val="21"/>
              </w:rPr>
            </w:pPr>
          </w:p>
        </w:tc>
        <w:tc>
          <w:tcPr>
            <w:tcW w:w="496" w:type="dxa"/>
            <w:vMerge/>
            <w:tcBorders>
              <w:bottom w:val="single" w:sz="4" w:space="0" w:color="auto"/>
            </w:tcBorders>
          </w:tcPr>
          <w:p w:rsidR="00630C90" w:rsidRDefault="00630C90">
            <w:pPr>
              <w:ind w:left="420"/>
              <w:jc w:val="center"/>
              <w:rPr>
                <w:color w:val="000000"/>
                <w:szCs w:val="21"/>
              </w:rPr>
            </w:pPr>
          </w:p>
        </w:tc>
        <w:tc>
          <w:tcPr>
            <w:tcW w:w="1777" w:type="dxa"/>
            <w:vMerge/>
            <w:tcBorders>
              <w:bottom w:val="single" w:sz="4" w:space="0" w:color="auto"/>
            </w:tcBorders>
          </w:tcPr>
          <w:p w:rsidR="00630C90" w:rsidRDefault="00630C90">
            <w:pPr>
              <w:ind w:left="420"/>
              <w:jc w:val="center"/>
              <w:rPr>
                <w:color w:val="000000"/>
                <w:szCs w:val="21"/>
              </w:rPr>
            </w:pPr>
          </w:p>
        </w:tc>
      </w:tr>
      <w:tr w:rsidR="00630C90">
        <w:trPr>
          <w:trHeight w:val="766"/>
          <w:jc w:val="center"/>
        </w:trPr>
        <w:tc>
          <w:tcPr>
            <w:tcW w:w="1311" w:type="dxa"/>
            <w:tcBorders>
              <w:bottom w:val="single" w:sz="4" w:space="0" w:color="auto"/>
            </w:tcBorders>
          </w:tcPr>
          <w:p w:rsidR="00630C90" w:rsidRDefault="008C4A5B">
            <w:pPr>
              <w:rPr>
                <w:color w:val="000000"/>
                <w:szCs w:val="21"/>
              </w:rPr>
            </w:pPr>
            <w:r>
              <w:rPr>
                <w:rFonts w:hint="eastAsia"/>
                <w:color w:val="000000"/>
                <w:szCs w:val="21"/>
              </w:rPr>
              <w:t>车架号：</w:t>
            </w:r>
          </w:p>
        </w:tc>
        <w:tc>
          <w:tcPr>
            <w:tcW w:w="2577" w:type="dxa"/>
            <w:vMerge/>
            <w:tcBorders>
              <w:bottom w:val="single" w:sz="4" w:space="0" w:color="auto"/>
            </w:tcBorders>
          </w:tcPr>
          <w:p w:rsidR="00630C90" w:rsidRDefault="00630C90">
            <w:pPr>
              <w:ind w:left="420"/>
              <w:jc w:val="center"/>
              <w:rPr>
                <w:color w:val="000000"/>
                <w:szCs w:val="21"/>
              </w:rPr>
            </w:pPr>
          </w:p>
        </w:tc>
        <w:tc>
          <w:tcPr>
            <w:tcW w:w="1224" w:type="dxa"/>
            <w:vMerge/>
            <w:tcBorders>
              <w:bottom w:val="single" w:sz="4" w:space="0" w:color="auto"/>
            </w:tcBorders>
          </w:tcPr>
          <w:p w:rsidR="00630C90" w:rsidRDefault="00630C90">
            <w:pPr>
              <w:ind w:left="420"/>
              <w:jc w:val="center"/>
              <w:rPr>
                <w:color w:val="000000"/>
                <w:szCs w:val="21"/>
              </w:rPr>
            </w:pPr>
          </w:p>
        </w:tc>
        <w:tc>
          <w:tcPr>
            <w:tcW w:w="3883" w:type="dxa"/>
            <w:gridSpan w:val="3"/>
            <w:tcBorders>
              <w:bottom w:val="single" w:sz="4" w:space="0" w:color="auto"/>
            </w:tcBorders>
          </w:tcPr>
          <w:p w:rsidR="00630C90" w:rsidRDefault="008C4A5B">
            <w:pPr>
              <w:rPr>
                <w:color w:val="000000"/>
                <w:szCs w:val="21"/>
              </w:rPr>
            </w:pPr>
            <w:r>
              <w:rPr>
                <w:rFonts w:hint="eastAsia"/>
                <w:color w:val="000000"/>
                <w:szCs w:val="21"/>
              </w:rPr>
              <w:t>合计金额：</w:t>
            </w:r>
          </w:p>
        </w:tc>
        <w:tc>
          <w:tcPr>
            <w:tcW w:w="496" w:type="dxa"/>
            <w:vMerge/>
            <w:tcBorders>
              <w:bottom w:val="single" w:sz="4" w:space="0" w:color="auto"/>
            </w:tcBorders>
          </w:tcPr>
          <w:p w:rsidR="00630C90" w:rsidRDefault="00630C90">
            <w:pPr>
              <w:ind w:left="420"/>
              <w:jc w:val="center"/>
              <w:rPr>
                <w:color w:val="000000"/>
                <w:szCs w:val="21"/>
              </w:rPr>
            </w:pPr>
          </w:p>
        </w:tc>
        <w:tc>
          <w:tcPr>
            <w:tcW w:w="1777" w:type="dxa"/>
            <w:vMerge/>
            <w:tcBorders>
              <w:bottom w:val="single" w:sz="4" w:space="0" w:color="auto"/>
            </w:tcBorders>
          </w:tcPr>
          <w:p w:rsidR="00630C90" w:rsidRDefault="00630C90">
            <w:pPr>
              <w:ind w:left="420"/>
              <w:jc w:val="center"/>
              <w:rPr>
                <w:color w:val="000000"/>
                <w:szCs w:val="21"/>
              </w:rPr>
            </w:pPr>
          </w:p>
        </w:tc>
      </w:tr>
      <w:tr w:rsidR="00630C90">
        <w:trPr>
          <w:trHeight w:val="1068"/>
          <w:jc w:val="center"/>
        </w:trPr>
        <w:tc>
          <w:tcPr>
            <w:tcW w:w="3888" w:type="dxa"/>
            <w:gridSpan w:val="2"/>
          </w:tcPr>
          <w:p w:rsidR="00630C90" w:rsidRDefault="008C4A5B">
            <w:pPr>
              <w:rPr>
                <w:color w:val="000000"/>
                <w:szCs w:val="21"/>
              </w:rPr>
            </w:pPr>
            <w:r>
              <w:rPr>
                <w:rFonts w:hint="eastAsia"/>
                <w:color w:val="000000"/>
                <w:szCs w:val="21"/>
              </w:rPr>
              <w:t>送修单位意见（盖章）：：</w:t>
            </w:r>
          </w:p>
          <w:p w:rsidR="00630C90" w:rsidRDefault="00630C90">
            <w:pPr>
              <w:ind w:left="420"/>
              <w:jc w:val="center"/>
              <w:rPr>
                <w:color w:val="000000"/>
                <w:szCs w:val="21"/>
              </w:rPr>
            </w:pPr>
          </w:p>
          <w:p w:rsidR="00630C90" w:rsidRDefault="00630C90" w:rsidP="008C4A5B">
            <w:pPr>
              <w:ind w:left="420" w:firstLineChars="929" w:firstLine="1959"/>
              <w:jc w:val="center"/>
              <w:rPr>
                <w:b/>
                <w:color w:val="000000"/>
                <w:szCs w:val="21"/>
              </w:rPr>
            </w:pPr>
          </w:p>
          <w:p w:rsidR="00630C90" w:rsidRDefault="008C4A5B" w:rsidP="008C4A5B">
            <w:pPr>
              <w:ind w:left="420" w:firstLineChars="1027" w:firstLine="2165"/>
              <w:jc w:val="center"/>
              <w:rPr>
                <w:color w:val="000000"/>
                <w:szCs w:val="21"/>
              </w:rPr>
            </w:pP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3832" w:type="dxa"/>
            <w:gridSpan w:val="3"/>
          </w:tcPr>
          <w:p w:rsidR="00630C90" w:rsidRDefault="008C4A5B">
            <w:pPr>
              <w:rPr>
                <w:color w:val="000000"/>
                <w:szCs w:val="21"/>
              </w:rPr>
            </w:pPr>
            <w:r>
              <w:rPr>
                <w:rFonts w:hint="eastAsia"/>
                <w:color w:val="000000"/>
                <w:szCs w:val="21"/>
              </w:rPr>
              <w:t>维修企业</w:t>
            </w:r>
          </w:p>
          <w:p w:rsidR="00630C90" w:rsidRDefault="00630C90">
            <w:pPr>
              <w:ind w:left="420"/>
              <w:jc w:val="center"/>
              <w:rPr>
                <w:color w:val="000000"/>
                <w:szCs w:val="21"/>
              </w:rPr>
            </w:pPr>
          </w:p>
          <w:p w:rsidR="00630C90" w:rsidRDefault="00630C90" w:rsidP="008C4A5B">
            <w:pPr>
              <w:ind w:left="420" w:firstLineChars="490" w:firstLine="1033"/>
              <w:jc w:val="center"/>
              <w:rPr>
                <w:b/>
                <w:color w:val="000000"/>
                <w:szCs w:val="21"/>
              </w:rPr>
            </w:pPr>
          </w:p>
          <w:p w:rsidR="00630C90" w:rsidRDefault="008C4A5B" w:rsidP="008C4A5B">
            <w:pPr>
              <w:ind w:left="420" w:firstLineChars="833" w:firstLine="1756"/>
              <w:jc w:val="center"/>
              <w:rPr>
                <w:color w:val="000000"/>
                <w:szCs w:val="21"/>
              </w:rPr>
            </w:pP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3548" w:type="dxa"/>
            <w:gridSpan w:val="3"/>
          </w:tcPr>
          <w:p w:rsidR="00630C90" w:rsidRDefault="008C4A5B">
            <w:pPr>
              <w:ind w:left="420"/>
              <w:jc w:val="center"/>
              <w:rPr>
                <w:color w:val="000000"/>
                <w:szCs w:val="21"/>
              </w:rPr>
            </w:pPr>
            <w:r>
              <w:rPr>
                <w:rFonts w:hint="eastAsia"/>
                <w:color w:val="000000"/>
                <w:szCs w:val="21"/>
              </w:rPr>
              <w:t>备注：</w:t>
            </w:r>
          </w:p>
          <w:p w:rsidR="00630C90" w:rsidRDefault="008C4A5B">
            <w:pPr>
              <w:rPr>
                <w:color w:val="000000"/>
                <w:sz w:val="18"/>
                <w:szCs w:val="18"/>
              </w:rPr>
            </w:pPr>
            <w:r>
              <w:rPr>
                <w:rFonts w:hint="eastAsia"/>
                <w:color w:val="000000"/>
                <w:sz w:val="18"/>
                <w:szCs w:val="18"/>
              </w:rPr>
              <w:t>1</w:t>
            </w:r>
            <w:r>
              <w:rPr>
                <w:rFonts w:hint="eastAsia"/>
                <w:color w:val="000000"/>
                <w:sz w:val="18"/>
                <w:szCs w:val="18"/>
              </w:rPr>
              <w:t>、维修费用超过</w:t>
            </w:r>
            <w:r>
              <w:rPr>
                <w:rFonts w:hint="eastAsia"/>
                <w:color w:val="000000"/>
                <w:sz w:val="18"/>
                <w:szCs w:val="18"/>
              </w:rPr>
              <w:t>2000</w:t>
            </w:r>
            <w:r>
              <w:rPr>
                <w:rFonts w:hint="eastAsia"/>
                <w:color w:val="000000"/>
                <w:sz w:val="18"/>
                <w:szCs w:val="18"/>
              </w:rPr>
              <w:t>元（含）的送修单位和维修企业签订格式汽车维修合同。</w:t>
            </w:r>
          </w:p>
          <w:p w:rsidR="00630C90" w:rsidRDefault="008C4A5B" w:rsidP="003914CF">
            <w:pPr>
              <w:rPr>
                <w:color w:val="000000"/>
                <w:szCs w:val="21"/>
              </w:rPr>
            </w:pPr>
            <w:r>
              <w:rPr>
                <w:rFonts w:hint="eastAsia"/>
                <w:color w:val="000000"/>
                <w:sz w:val="18"/>
                <w:szCs w:val="18"/>
              </w:rPr>
              <w:t>2</w:t>
            </w:r>
            <w:r>
              <w:rPr>
                <w:rFonts w:hint="eastAsia"/>
                <w:color w:val="000000"/>
                <w:sz w:val="18"/>
                <w:szCs w:val="18"/>
              </w:rPr>
              <w:t>、本表一式</w:t>
            </w:r>
            <w:r w:rsidR="003914CF">
              <w:rPr>
                <w:rFonts w:hint="eastAsia"/>
                <w:color w:val="000000"/>
                <w:sz w:val="18"/>
                <w:szCs w:val="18"/>
              </w:rPr>
              <w:t>三</w:t>
            </w:r>
            <w:r>
              <w:rPr>
                <w:rFonts w:hint="eastAsia"/>
                <w:color w:val="000000"/>
                <w:sz w:val="18"/>
                <w:szCs w:val="18"/>
              </w:rPr>
              <w:t>份，</w:t>
            </w:r>
            <w:r>
              <w:rPr>
                <w:rFonts w:ascii="宋体" w:hAnsi="宋体" w:hint="eastAsia"/>
                <w:color w:val="000000"/>
                <w:sz w:val="18"/>
                <w:szCs w:val="18"/>
              </w:rPr>
              <w:t>送修方、送修方财务部门、维修企业各持一份</w:t>
            </w:r>
            <w:r>
              <w:rPr>
                <w:rFonts w:hint="eastAsia"/>
                <w:color w:val="000000"/>
                <w:sz w:val="18"/>
                <w:szCs w:val="18"/>
              </w:rPr>
              <w:t>。</w:t>
            </w:r>
          </w:p>
        </w:tc>
      </w:tr>
    </w:tbl>
    <w:p w:rsidR="00630C90" w:rsidRDefault="00630C90" w:rsidP="003914CF">
      <w:pPr>
        <w:rPr>
          <w:b/>
          <w:color w:val="000000"/>
          <w:sz w:val="28"/>
          <w:szCs w:val="28"/>
        </w:rPr>
        <w:sectPr w:rsidR="00630C90">
          <w:pgSz w:w="16838" w:h="11906" w:orient="landscape"/>
          <w:pgMar w:top="1797" w:right="1588" w:bottom="1797" w:left="1304" w:header="851" w:footer="992" w:gutter="0"/>
          <w:pgNumType w:start="1"/>
          <w:cols w:space="720"/>
          <w:docGrid w:type="linesAndChars" w:linePitch="312"/>
        </w:sectPr>
      </w:pPr>
    </w:p>
    <w:p w:rsidR="00630C90" w:rsidRDefault="00630C90" w:rsidP="003914CF">
      <w:pPr>
        <w:spacing w:line="360" w:lineRule="exact"/>
        <w:rPr>
          <w:rFonts w:ascii="宋体" w:hAnsi="宋体"/>
          <w:color w:val="000000"/>
        </w:rPr>
      </w:pPr>
    </w:p>
    <w:p w:rsidR="00630C90" w:rsidRDefault="00630C90"/>
    <w:p w:rsidR="00630C90" w:rsidRDefault="00630C90">
      <w:pPr>
        <w:tabs>
          <w:tab w:val="left" w:pos="1418"/>
        </w:tabs>
        <w:autoSpaceDE w:val="0"/>
        <w:autoSpaceDN w:val="0"/>
        <w:adjustRightInd w:val="0"/>
        <w:spacing w:line="360" w:lineRule="auto"/>
        <w:ind w:firstLineChars="200" w:firstLine="480"/>
        <w:rPr>
          <w:rFonts w:ascii="宋体"/>
          <w:kern w:val="0"/>
          <w:sz w:val="24"/>
          <w:lang w:val="en-GB"/>
        </w:rPr>
      </w:pPr>
    </w:p>
    <w:sectPr w:rsidR="00630C90">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57" w:rsidRDefault="003D2957">
      <w:r>
        <w:separator/>
      </w:r>
    </w:p>
  </w:endnote>
  <w:endnote w:type="continuationSeparator" w:id="0">
    <w:p w:rsidR="003D2957" w:rsidRDefault="003D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D7" w:rsidRDefault="004C77D7">
    <w:pPr>
      <w:pStyle w:val="af"/>
      <w:framePr w:wrap="around" w:vAnchor="text" w:hAnchor="margin" w:xAlign="center" w:y="1"/>
      <w:rPr>
        <w:rStyle w:val="af3"/>
      </w:rPr>
    </w:pPr>
    <w:r>
      <w:fldChar w:fldCharType="begin"/>
    </w:r>
    <w:r>
      <w:rPr>
        <w:rStyle w:val="af3"/>
      </w:rPr>
      <w:instrText xml:space="preserve">PAGE  </w:instrText>
    </w:r>
    <w:r>
      <w:fldChar w:fldCharType="separate"/>
    </w:r>
    <w:r>
      <w:rPr>
        <w:rStyle w:val="af3"/>
      </w:rPr>
      <w:t>10</w:t>
    </w:r>
    <w:r>
      <w:fldChar w:fldCharType="end"/>
    </w:r>
  </w:p>
  <w:p w:rsidR="004C77D7" w:rsidRDefault="004C77D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6044"/>
      <w:docPartObj>
        <w:docPartGallery w:val="Page Numbers (Bottom of Page)"/>
        <w:docPartUnique/>
      </w:docPartObj>
    </w:sdtPr>
    <w:sdtEndPr/>
    <w:sdtContent>
      <w:p w:rsidR="004C77D7" w:rsidRDefault="004C77D7">
        <w:pPr>
          <w:pStyle w:val="af"/>
          <w:jc w:val="center"/>
        </w:pPr>
        <w:r>
          <w:fldChar w:fldCharType="begin"/>
        </w:r>
        <w:r>
          <w:instrText>PAGE   \* MERGEFORMAT</w:instrText>
        </w:r>
        <w:r>
          <w:fldChar w:fldCharType="separate"/>
        </w:r>
        <w:r w:rsidR="00604F86" w:rsidRPr="00604F86">
          <w:rPr>
            <w:noProof/>
            <w:lang w:val="zh-CN"/>
          </w:rPr>
          <w:t>8</w:t>
        </w:r>
        <w:r>
          <w:fldChar w:fldCharType="end"/>
        </w:r>
      </w:p>
    </w:sdtContent>
  </w:sdt>
  <w:p w:rsidR="004C77D7" w:rsidRDefault="004C77D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D7" w:rsidRDefault="004C77D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57" w:rsidRDefault="003D2957">
      <w:r>
        <w:separator/>
      </w:r>
    </w:p>
  </w:footnote>
  <w:footnote w:type="continuationSeparator" w:id="0">
    <w:p w:rsidR="003D2957" w:rsidRDefault="003D2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D7" w:rsidRDefault="004C77D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D7" w:rsidRDefault="004C77D7">
    <w:pPr>
      <w:spacing w:line="20" w:lineRule="atLeast"/>
      <w:rPr>
        <w:b/>
        <w:i/>
        <w:color w:val="808080"/>
        <w:w w:val="66"/>
        <w:kern w:val="0"/>
        <w:sz w:val="18"/>
        <w:u w:val="single"/>
      </w:rPr>
    </w:pPr>
    <w:r>
      <w:rPr>
        <w:rFonts w:hint="eastAsia"/>
        <w:b/>
        <w:i/>
        <w:color w:val="808080"/>
        <w:kern w:val="0"/>
        <w:sz w:val="18"/>
        <w:u w:val="single"/>
      </w:rPr>
      <w:t>三门县政府采购公开招标文件</w:t>
    </w:r>
    <w:r>
      <w:rPr>
        <w:rFonts w:hint="eastAsia"/>
        <w:b/>
        <w:i/>
        <w:color w:val="808080"/>
        <w:kern w:val="0"/>
        <w:sz w:val="18"/>
        <w:u w:val="single"/>
      </w:rPr>
      <w:t xml:space="preserve">                                                                  </w:t>
    </w:r>
  </w:p>
  <w:p w:rsidR="004C77D7" w:rsidRDefault="004C77D7">
    <w:pPr>
      <w:spacing w:line="20" w:lineRule="atLeast"/>
      <w:rPr>
        <w:b/>
        <w:color w:val="808080"/>
        <w:w w:val="66"/>
        <w:sz w:val="1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D7" w:rsidRDefault="004C77D7">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D7" w:rsidRDefault="004C77D7">
    <w:pPr>
      <w:spacing w:line="20" w:lineRule="atLeast"/>
      <w:rPr>
        <w:b/>
        <w:color w:val="808080"/>
        <w:w w:val="66"/>
        <w:sz w:val="10"/>
        <w:u w:val="single"/>
      </w:rPr>
    </w:pPr>
    <w:r>
      <w:rPr>
        <w:rFonts w:hint="eastAsia"/>
        <w:b/>
        <w:i/>
        <w:color w:val="808080"/>
        <w:kern w:val="0"/>
        <w:sz w:val="18"/>
        <w:u w:val="single"/>
      </w:rPr>
      <w:t>台州市政府采购公开招标文件</w:t>
    </w:r>
    <w:r>
      <w:rPr>
        <w:rFonts w:hint="eastAsia"/>
        <w:b/>
        <w:i/>
        <w:color w:val="808080"/>
        <w:kern w:val="0"/>
        <w:sz w:val="18"/>
        <w:u w:val="single"/>
      </w:rPr>
      <w:t xml:space="preserve">                                                       </w:t>
    </w:r>
    <w:r>
      <w:rPr>
        <w:rFonts w:hint="eastAsia"/>
        <w:b/>
        <w:i/>
        <w:color w:val="808080"/>
        <w:w w:val="66"/>
        <w:kern w:val="0"/>
        <w:sz w:val="18"/>
        <w:u w:val="single"/>
      </w:rPr>
      <w:t>第</w:t>
    </w:r>
    <w:r>
      <w:rPr>
        <w:rFonts w:hint="eastAsia"/>
        <w:b/>
        <w:i/>
        <w:color w:val="808080"/>
        <w:w w:val="66"/>
        <w:kern w:val="0"/>
        <w:sz w:val="18"/>
        <w:u w:val="single"/>
      </w:rPr>
      <w:t>48</w:t>
    </w:r>
    <w:r>
      <w:rPr>
        <w:rFonts w:hint="eastAsia"/>
        <w:b/>
        <w:i/>
        <w:color w:val="808080"/>
        <w:w w:val="66"/>
        <w:kern w:val="0"/>
        <w:sz w:val="18"/>
        <w:u w:val="single"/>
      </w:rPr>
      <w:t>页共</w:t>
    </w:r>
    <w:r>
      <w:rPr>
        <w:b/>
        <w:i/>
        <w:color w:val="808080"/>
        <w:w w:val="66"/>
        <w:kern w:val="0"/>
        <w:sz w:val="18"/>
        <w:u w:val="single"/>
      </w:rPr>
      <w:fldChar w:fldCharType="begin"/>
    </w:r>
    <w:r>
      <w:rPr>
        <w:b/>
        <w:i/>
        <w:color w:val="808080"/>
        <w:w w:val="66"/>
        <w:kern w:val="0"/>
        <w:sz w:val="18"/>
        <w:u w:val="single"/>
      </w:rPr>
      <w:instrText xml:space="preserve"> NUMPAGES </w:instrText>
    </w:r>
    <w:r>
      <w:rPr>
        <w:b/>
        <w:i/>
        <w:color w:val="808080"/>
        <w:w w:val="66"/>
        <w:kern w:val="0"/>
        <w:sz w:val="18"/>
        <w:u w:val="single"/>
      </w:rPr>
      <w:fldChar w:fldCharType="separate"/>
    </w:r>
    <w:r w:rsidR="00457718">
      <w:rPr>
        <w:b/>
        <w:i/>
        <w:noProof/>
        <w:color w:val="808080"/>
        <w:w w:val="66"/>
        <w:kern w:val="0"/>
        <w:sz w:val="18"/>
        <w:u w:val="single"/>
      </w:rPr>
      <w:t>48</w:t>
    </w:r>
    <w:r>
      <w:rPr>
        <w:b/>
        <w:i/>
        <w:color w:val="808080"/>
        <w:w w:val="66"/>
        <w:kern w:val="0"/>
        <w:sz w:val="18"/>
        <w:u w:val="single"/>
      </w:rPr>
      <w:fldChar w:fldCharType="end"/>
    </w:r>
    <w:r>
      <w:rPr>
        <w:rFonts w:hint="eastAsia"/>
        <w:b/>
        <w:i/>
        <w:color w:val="808080"/>
        <w:w w:val="66"/>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03FC"/>
    <w:multiLevelType w:val="singleLevel"/>
    <w:tmpl w:val="167E03FC"/>
    <w:lvl w:ilvl="0">
      <w:start w:val="1"/>
      <w:numFmt w:val="decimal"/>
      <w:lvlText w:val="(%1)"/>
      <w:lvlJc w:val="left"/>
      <w:pPr>
        <w:tabs>
          <w:tab w:val="left" w:pos="960"/>
        </w:tabs>
        <w:ind w:left="960" w:hanging="465"/>
      </w:pPr>
      <w:rPr>
        <w:rFonts w:hint="eastAsia"/>
      </w:rPr>
    </w:lvl>
  </w:abstractNum>
  <w:abstractNum w:abstractNumId="1">
    <w:nsid w:val="19296E03"/>
    <w:multiLevelType w:val="singleLevel"/>
    <w:tmpl w:val="19296E03"/>
    <w:lvl w:ilvl="0">
      <w:start w:val="1"/>
      <w:numFmt w:val="japaneseCounting"/>
      <w:lvlText w:val="%1、"/>
      <w:lvlJc w:val="left"/>
      <w:pPr>
        <w:tabs>
          <w:tab w:val="left" w:pos="720"/>
        </w:tabs>
        <w:ind w:left="720" w:hanging="720"/>
      </w:pPr>
      <w:rPr>
        <w:rFonts w:hint="eastAsia"/>
      </w:rPr>
    </w:lvl>
  </w:abstractNum>
  <w:abstractNum w:abstractNumId="2">
    <w:nsid w:val="208A7ABE"/>
    <w:multiLevelType w:val="multilevel"/>
    <w:tmpl w:val="208A7ABE"/>
    <w:lvl w:ilvl="0">
      <w:start w:val="1"/>
      <w:numFmt w:val="decimal"/>
      <w:pStyle w:val="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72C0D51"/>
    <w:multiLevelType w:val="singleLevel"/>
    <w:tmpl w:val="272C0D51"/>
    <w:lvl w:ilvl="0">
      <w:start w:val="1"/>
      <w:numFmt w:val="decimal"/>
      <w:lvlText w:val="(%1)"/>
      <w:lvlJc w:val="left"/>
      <w:pPr>
        <w:tabs>
          <w:tab w:val="left" w:pos="960"/>
        </w:tabs>
        <w:ind w:left="960" w:hanging="465"/>
      </w:pPr>
      <w:rPr>
        <w:rFonts w:hint="eastAsia"/>
      </w:rPr>
    </w:lvl>
  </w:abstractNum>
  <w:abstractNum w:abstractNumId="4">
    <w:nsid w:val="348D5216"/>
    <w:multiLevelType w:val="singleLevel"/>
    <w:tmpl w:val="348D5216"/>
    <w:lvl w:ilvl="0">
      <w:start w:val="1"/>
      <w:numFmt w:val="decimal"/>
      <w:lvlText w:val="（%1）"/>
      <w:lvlJc w:val="left"/>
      <w:pPr>
        <w:tabs>
          <w:tab w:val="left" w:pos="1080"/>
        </w:tabs>
        <w:ind w:left="1080" w:hanging="600"/>
      </w:pPr>
      <w:rPr>
        <w:rFonts w:hint="eastAsia"/>
      </w:rPr>
    </w:lvl>
  </w:abstractNum>
  <w:abstractNum w:abstractNumId="5">
    <w:nsid w:val="3B363D98"/>
    <w:multiLevelType w:val="multilevel"/>
    <w:tmpl w:val="3B363D98"/>
    <w:lvl w:ilvl="0">
      <w:start w:val="1"/>
      <w:numFmt w:val="decimal"/>
      <w:pStyle w:val="a"/>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6">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7">
    <w:nsid w:val="59F147CC"/>
    <w:multiLevelType w:val="singleLevel"/>
    <w:tmpl w:val="59F147CC"/>
    <w:lvl w:ilvl="0">
      <w:start w:val="2"/>
      <w:numFmt w:val="chineseCounting"/>
      <w:suff w:val="nothing"/>
      <w:lvlText w:val="%1、"/>
      <w:lvlJc w:val="left"/>
    </w:lvl>
  </w:abstractNum>
  <w:abstractNum w:abstractNumId="8">
    <w:nsid w:val="6E406AA0"/>
    <w:multiLevelType w:val="multilevel"/>
    <w:tmpl w:val="6E406AA0"/>
    <w:lvl w:ilvl="0">
      <w:start w:val="1"/>
      <w:numFmt w:val="japaneseCounting"/>
      <w:lvlText w:val="%1、"/>
      <w:lvlJc w:val="left"/>
      <w:pPr>
        <w:tabs>
          <w:tab w:val="left" w:pos="720"/>
        </w:tabs>
        <w:ind w:left="720" w:hanging="720"/>
      </w:pPr>
      <w:rPr>
        <w:rFonts w:hAnsi="Times New Roman" w:hint="eastAsia"/>
        <w:color w:val="000000"/>
        <w:sz w:val="32"/>
      </w:rPr>
    </w:lvl>
    <w:lvl w:ilvl="1">
      <w:start w:val="1"/>
      <w:numFmt w:val="decimal"/>
      <w:lvlText w:val="%2、"/>
      <w:lvlJc w:val="left"/>
      <w:pPr>
        <w:tabs>
          <w:tab w:val="left" w:pos="780"/>
        </w:tabs>
        <w:ind w:left="780" w:hanging="360"/>
      </w:pPr>
      <w:rPr>
        <w:rFonts w:hint="eastAsia"/>
      </w:rPr>
    </w:lvl>
    <w:lvl w:ilvl="2">
      <w:start w:val="2"/>
      <w:numFmt w:val="japaneseCounting"/>
      <w:lvlText w:val="（%3）"/>
      <w:lvlJc w:val="left"/>
      <w:pPr>
        <w:tabs>
          <w:tab w:val="left" w:pos="1920"/>
        </w:tabs>
        <w:ind w:left="1920" w:hanging="1080"/>
      </w:pPr>
      <w:rPr>
        <w:rFonts w:hAnsi="宋体" w:hint="default"/>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5"/>
  </w:num>
  <w:num w:numId="2">
    <w:abstractNumId w:val="2"/>
  </w:num>
  <w:num w:numId="3">
    <w:abstractNumId w:val="6"/>
  </w:num>
  <w:num w:numId="4">
    <w:abstractNumId w:val="7"/>
  </w:num>
  <w:num w:numId="5">
    <w:abstractNumId w:val="8"/>
  </w:num>
  <w:num w:numId="6">
    <w:abstractNumId w:val="3"/>
  </w:num>
  <w:num w:numId="7">
    <w:abstractNumId w:val="0"/>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05A8"/>
    <w:rsid w:val="0001449A"/>
    <w:rsid w:val="00025ACA"/>
    <w:rsid w:val="00027BF6"/>
    <w:rsid w:val="00037EA6"/>
    <w:rsid w:val="0004278F"/>
    <w:rsid w:val="00052DD3"/>
    <w:rsid w:val="000615F0"/>
    <w:rsid w:val="000620AF"/>
    <w:rsid w:val="0006587C"/>
    <w:rsid w:val="000713C9"/>
    <w:rsid w:val="0009309E"/>
    <w:rsid w:val="000B084F"/>
    <w:rsid w:val="000B5415"/>
    <w:rsid w:val="000E542A"/>
    <w:rsid w:val="000F165D"/>
    <w:rsid w:val="00104C23"/>
    <w:rsid w:val="0010531B"/>
    <w:rsid w:val="001055CB"/>
    <w:rsid w:val="0010681D"/>
    <w:rsid w:val="0012113D"/>
    <w:rsid w:val="0012627A"/>
    <w:rsid w:val="00126850"/>
    <w:rsid w:val="0013458B"/>
    <w:rsid w:val="00134B70"/>
    <w:rsid w:val="0015658C"/>
    <w:rsid w:val="00164718"/>
    <w:rsid w:val="00165D58"/>
    <w:rsid w:val="001721E3"/>
    <w:rsid w:val="00172EA1"/>
    <w:rsid w:val="001857FA"/>
    <w:rsid w:val="00195E12"/>
    <w:rsid w:val="001A000F"/>
    <w:rsid w:val="001A2CF4"/>
    <w:rsid w:val="001B0D00"/>
    <w:rsid w:val="001D2CCF"/>
    <w:rsid w:val="001E3718"/>
    <w:rsid w:val="001E4BBF"/>
    <w:rsid w:val="001F3FAD"/>
    <w:rsid w:val="001F51EC"/>
    <w:rsid w:val="00213B21"/>
    <w:rsid w:val="00220062"/>
    <w:rsid w:val="002379E1"/>
    <w:rsid w:val="002448DB"/>
    <w:rsid w:val="002461F5"/>
    <w:rsid w:val="0025606B"/>
    <w:rsid w:val="00263DEF"/>
    <w:rsid w:val="002935F5"/>
    <w:rsid w:val="00293B94"/>
    <w:rsid w:val="00295540"/>
    <w:rsid w:val="00296224"/>
    <w:rsid w:val="002A6433"/>
    <w:rsid w:val="002B1BFD"/>
    <w:rsid w:val="002B435C"/>
    <w:rsid w:val="002B7B13"/>
    <w:rsid w:val="002C2B1C"/>
    <w:rsid w:val="002C675D"/>
    <w:rsid w:val="002D3BC5"/>
    <w:rsid w:val="002E28D6"/>
    <w:rsid w:val="002F21C2"/>
    <w:rsid w:val="00316E11"/>
    <w:rsid w:val="00324D74"/>
    <w:rsid w:val="0033489E"/>
    <w:rsid w:val="00344094"/>
    <w:rsid w:val="00344A6D"/>
    <w:rsid w:val="00344BDA"/>
    <w:rsid w:val="003464AC"/>
    <w:rsid w:val="0035398C"/>
    <w:rsid w:val="00380F09"/>
    <w:rsid w:val="003914CF"/>
    <w:rsid w:val="00392157"/>
    <w:rsid w:val="003A0C14"/>
    <w:rsid w:val="003B04A8"/>
    <w:rsid w:val="003B602B"/>
    <w:rsid w:val="003C7B54"/>
    <w:rsid w:val="003D2957"/>
    <w:rsid w:val="003E0B5B"/>
    <w:rsid w:val="003F0FE3"/>
    <w:rsid w:val="003F464B"/>
    <w:rsid w:val="003F63FB"/>
    <w:rsid w:val="00401329"/>
    <w:rsid w:val="00402713"/>
    <w:rsid w:val="00411D7E"/>
    <w:rsid w:val="00420CDF"/>
    <w:rsid w:val="00435121"/>
    <w:rsid w:val="00442806"/>
    <w:rsid w:val="0045231F"/>
    <w:rsid w:val="0045502B"/>
    <w:rsid w:val="004552EF"/>
    <w:rsid w:val="00457718"/>
    <w:rsid w:val="00466FC8"/>
    <w:rsid w:val="00467830"/>
    <w:rsid w:val="00485F04"/>
    <w:rsid w:val="004A1861"/>
    <w:rsid w:val="004A54E6"/>
    <w:rsid w:val="004B6C54"/>
    <w:rsid w:val="004C0377"/>
    <w:rsid w:val="004C28EC"/>
    <w:rsid w:val="004C77D7"/>
    <w:rsid w:val="004D2E85"/>
    <w:rsid w:val="004E1D76"/>
    <w:rsid w:val="004E1EC2"/>
    <w:rsid w:val="004F24E8"/>
    <w:rsid w:val="004F2532"/>
    <w:rsid w:val="00501321"/>
    <w:rsid w:val="005027FC"/>
    <w:rsid w:val="0050321E"/>
    <w:rsid w:val="00511336"/>
    <w:rsid w:val="00521A12"/>
    <w:rsid w:val="005315D8"/>
    <w:rsid w:val="005465FC"/>
    <w:rsid w:val="0055254C"/>
    <w:rsid w:val="00552CB0"/>
    <w:rsid w:val="005544AE"/>
    <w:rsid w:val="00556911"/>
    <w:rsid w:val="005669C4"/>
    <w:rsid w:val="00566B8B"/>
    <w:rsid w:val="00577970"/>
    <w:rsid w:val="0058133B"/>
    <w:rsid w:val="005908E4"/>
    <w:rsid w:val="0059133A"/>
    <w:rsid w:val="005A3043"/>
    <w:rsid w:val="005A412C"/>
    <w:rsid w:val="005B785D"/>
    <w:rsid w:val="005C7CEB"/>
    <w:rsid w:val="005D0D14"/>
    <w:rsid w:val="005D3ECF"/>
    <w:rsid w:val="005E4218"/>
    <w:rsid w:val="005E5931"/>
    <w:rsid w:val="005E7F96"/>
    <w:rsid w:val="005F6B70"/>
    <w:rsid w:val="00604F86"/>
    <w:rsid w:val="00607BAE"/>
    <w:rsid w:val="00621E7D"/>
    <w:rsid w:val="0062319C"/>
    <w:rsid w:val="006238B4"/>
    <w:rsid w:val="006307DF"/>
    <w:rsid w:val="00630C90"/>
    <w:rsid w:val="00634ED5"/>
    <w:rsid w:val="006361FB"/>
    <w:rsid w:val="00652618"/>
    <w:rsid w:val="00653FF0"/>
    <w:rsid w:val="00657D61"/>
    <w:rsid w:val="006629EA"/>
    <w:rsid w:val="00681347"/>
    <w:rsid w:val="0068468E"/>
    <w:rsid w:val="006911C4"/>
    <w:rsid w:val="006A4E5A"/>
    <w:rsid w:val="006A5EC7"/>
    <w:rsid w:val="006A683A"/>
    <w:rsid w:val="006B00EB"/>
    <w:rsid w:val="006C3131"/>
    <w:rsid w:val="006C4BC9"/>
    <w:rsid w:val="006C6413"/>
    <w:rsid w:val="006E0007"/>
    <w:rsid w:val="006E3B72"/>
    <w:rsid w:val="006F152A"/>
    <w:rsid w:val="006F3015"/>
    <w:rsid w:val="006F3597"/>
    <w:rsid w:val="006F62D9"/>
    <w:rsid w:val="00714A6C"/>
    <w:rsid w:val="007325C5"/>
    <w:rsid w:val="00736382"/>
    <w:rsid w:val="0075435D"/>
    <w:rsid w:val="007566DD"/>
    <w:rsid w:val="00770A35"/>
    <w:rsid w:val="00774BB2"/>
    <w:rsid w:val="007930AB"/>
    <w:rsid w:val="007B407F"/>
    <w:rsid w:val="007B4EAF"/>
    <w:rsid w:val="007C2F94"/>
    <w:rsid w:val="007C482A"/>
    <w:rsid w:val="007D73A0"/>
    <w:rsid w:val="007E7846"/>
    <w:rsid w:val="00810AA3"/>
    <w:rsid w:val="0081415D"/>
    <w:rsid w:val="008201B7"/>
    <w:rsid w:val="008405A8"/>
    <w:rsid w:val="00844B0B"/>
    <w:rsid w:val="00853C74"/>
    <w:rsid w:val="00857AAD"/>
    <w:rsid w:val="00860996"/>
    <w:rsid w:val="00861838"/>
    <w:rsid w:val="00862C88"/>
    <w:rsid w:val="00867341"/>
    <w:rsid w:val="00867465"/>
    <w:rsid w:val="00872976"/>
    <w:rsid w:val="008747E6"/>
    <w:rsid w:val="00885B79"/>
    <w:rsid w:val="00896EB6"/>
    <w:rsid w:val="008A08DC"/>
    <w:rsid w:val="008B04F9"/>
    <w:rsid w:val="008B68B1"/>
    <w:rsid w:val="008B68C0"/>
    <w:rsid w:val="008C182A"/>
    <w:rsid w:val="008C4A5B"/>
    <w:rsid w:val="008D49C2"/>
    <w:rsid w:val="008D546D"/>
    <w:rsid w:val="008E3F92"/>
    <w:rsid w:val="008E6B15"/>
    <w:rsid w:val="00933513"/>
    <w:rsid w:val="00937771"/>
    <w:rsid w:val="00941C48"/>
    <w:rsid w:val="009510CD"/>
    <w:rsid w:val="00952A8B"/>
    <w:rsid w:val="00955879"/>
    <w:rsid w:val="0096012F"/>
    <w:rsid w:val="009634B0"/>
    <w:rsid w:val="00971C8F"/>
    <w:rsid w:val="0097212B"/>
    <w:rsid w:val="00977E4E"/>
    <w:rsid w:val="0098331B"/>
    <w:rsid w:val="0099402D"/>
    <w:rsid w:val="009952C6"/>
    <w:rsid w:val="00997F4D"/>
    <w:rsid w:val="009A0DCF"/>
    <w:rsid w:val="009B3101"/>
    <w:rsid w:val="009C37A3"/>
    <w:rsid w:val="009C5513"/>
    <w:rsid w:val="009D06EC"/>
    <w:rsid w:val="009D6185"/>
    <w:rsid w:val="009E2711"/>
    <w:rsid w:val="009E3251"/>
    <w:rsid w:val="009E726A"/>
    <w:rsid w:val="009F5BB7"/>
    <w:rsid w:val="009F6D79"/>
    <w:rsid w:val="00A02CA5"/>
    <w:rsid w:val="00A04F3E"/>
    <w:rsid w:val="00A076C8"/>
    <w:rsid w:val="00A10DB7"/>
    <w:rsid w:val="00A10F1A"/>
    <w:rsid w:val="00A10F8E"/>
    <w:rsid w:val="00A11A85"/>
    <w:rsid w:val="00A12C22"/>
    <w:rsid w:val="00A315A2"/>
    <w:rsid w:val="00A40DB8"/>
    <w:rsid w:val="00A51840"/>
    <w:rsid w:val="00A56539"/>
    <w:rsid w:val="00A60742"/>
    <w:rsid w:val="00A62390"/>
    <w:rsid w:val="00A673BA"/>
    <w:rsid w:val="00A7094F"/>
    <w:rsid w:val="00A720E7"/>
    <w:rsid w:val="00A865B0"/>
    <w:rsid w:val="00A86F1C"/>
    <w:rsid w:val="00A903DA"/>
    <w:rsid w:val="00A96DFC"/>
    <w:rsid w:val="00A96F5B"/>
    <w:rsid w:val="00AA6B9B"/>
    <w:rsid w:val="00AC20B7"/>
    <w:rsid w:val="00AC291D"/>
    <w:rsid w:val="00AC672A"/>
    <w:rsid w:val="00AD5309"/>
    <w:rsid w:val="00B01B2E"/>
    <w:rsid w:val="00B141A7"/>
    <w:rsid w:val="00B16842"/>
    <w:rsid w:val="00B23210"/>
    <w:rsid w:val="00B25315"/>
    <w:rsid w:val="00B30BCE"/>
    <w:rsid w:val="00B31EF4"/>
    <w:rsid w:val="00B40681"/>
    <w:rsid w:val="00B46269"/>
    <w:rsid w:val="00B467EF"/>
    <w:rsid w:val="00B50DA1"/>
    <w:rsid w:val="00B50DC6"/>
    <w:rsid w:val="00B70F3F"/>
    <w:rsid w:val="00B7573C"/>
    <w:rsid w:val="00B84140"/>
    <w:rsid w:val="00B95129"/>
    <w:rsid w:val="00BA1F81"/>
    <w:rsid w:val="00BB72D0"/>
    <w:rsid w:val="00BE5FF5"/>
    <w:rsid w:val="00BF1C2C"/>
    <w:rsid w:val="00BF69DD"/>
    <w:rsid w:val="00BF6DA9"/>
    <w:rsid w:val="00C0268D"/>
    <w:rsid w:val="00C02D81"/>
    <w:rsid w:val="00C36019"/>
    <w:rsid w:val="00C55DD2"/>
    <w:rsid w:val="00C627FB"/>
    <w:rsid w:val="00C6517E"/>
    <w:rsid w:val="00C704A3"/>
    <w:rsid w:val="00C712CF"/>
    <w:rsid w:val="00C736CB"/>
    <w:rsid w:val="00C753D2"/>
    <w:rsid w:val="00C811C6"/>
    <w:rsid w:val="00C82EF6"/>
    <w:rsid w:val="00CA499B"/>
    <w:rsid w:val="00CA5071"/>
    <w:rsid w:val="00CB0EC5"/>
    <w:rsid w:val="00CB7417"/>
    <w:rsid w:val="00CB75EE"/>
    <w:rsid w:val="00CC1CD7"/>
    <w:rsid w:val="00CC6C4F"/>
    <w:rsid w:val="00CC77BC"/>
    <w:rsid w:val="00CD3D57"/>
    <w:rsid w:val="00CE34C4"/>
    <w:rsid w:val="00CE6EB7"/>
    <w:rsid w:val="00CF46D6"/>
    <w:rsid w:val="00D009C8"/>
    <w:rsid w:val="00D0313D"/>
    <w:rsid w:val="00D32395"/>
    <w:rsid w:val="00D36BDA"/>
    <w:rsid w:val="00D37F78"/>
    <w:rsid w:val="00D46B4B"/>
    <w:rsid w:val="00D514A4"/>
    <w:rsid w:val="00D62E72"/>
    <w:rsid w:val="00D64823"/>
    <w:rsid w:val="00D66C88"/>
    <w:rsid w:val="00D67E50"/>
    <w:rsid w:val="00D7411D"/>
    <w:rsid w:val="00D75456"/>
    <w:rsid w:val="00D81947"/>
    <w:rsid w:val="00D86617"/>
    <w:rsid w:val="00DA405A"/>
    <w:rsid w:val="00DB790A"/>
    <w:rsid w:val="00DD6DFB"/>
    <w:rsid w:val="00DE67D1"/>
    <w:rsid w:val="00DF4725"/>
    <w:rsid w:val="00E11200"/>
    <w:rsid w:val="00E15AA4"/>
    <w:rsid w:val="00E22651"/>
    <w:rsid w:val="00E2626C"/>
    <w:rsid w:val="00E311E4"/>
    <w:rsid w:val="00E32797"/>
    <w:rsid w:val="00E340E6"/>
    <w:rsid w:val="00E406B7"/>
    <w:rsid w:val="00E430E0"/>
    <w:rsid w:val="00E45CCD"/>
    <w:rsid w:val="00E50AC2"/>
    <w:rsid w:val="00E532C1"/>
    <w:rsid w:val="00E56A3A"/>
    <w:rsid w:val="00E64E30"/>
    <w:rsid w:val="00E70648"/>
    <w:rsid w:val="00E81CC5"/>
    <w:rsid w:val="00E91CD9"/>
    <w:rsid w:val="00EA1786"/>
    <w:rsid w:val="00EA4699"/>
    <w:rsid w:val="00EC7143"/>
    <w:rsid w:val="00EE1D85"/>
    <w:rsid w:val="00EE21BC"/>
    <w:rsid w:val="00EE3F48"/>
    <w:rsid w:val="00F01A88"/>
    <w:rsid w:val="00F2122C"/>
    <w:rsid w:val="00F32C3F"/>
    <w:rsid w:val="00F352A7"/>
    <w:rsid w:val="00F43591"/>
    <w:rsid w:val="00F44BD5"/>
    <w:rsid w:val="00F4615B"/>
    <w:rsid w:val="00F73C49"/>
    <w:rsid w:val="00F8362D"/>
    <w:rsid w:val="00F94486"/>
    <w:rsid w:val="00F94996"/>
    <w:rsid w:val="00F964D1"/>
    <w:rsid w:val="00FA0356"/>
    <w:rsid w:val="00FA1D43"/>
    <w:rsid w:val="00FC1405"/>
    <w:rsid w:val="00FC70CB"/>
    <w:rsid w:val="00FD7F0F"/>
    <w:rsid w:val="00FF6BD5"/>
    <w:rsid w:val="024A2CD2"/>
    <w:rsid w:val="02A57550"/>
    <w:rsid w:val="03182F06"/>
    <w:rsid w:val="041440D6"/>
    <w:rsid w:val="054A5039"/>
    <w:rsid w:val="05EB75B3"/>
    <w:rsid w:val="07602AF5"/>
    <w:rsid w:val="0A2D4CB1"/>
    <w:rsid w:val="0DB94AA5"/>
    <w:rsid w:val="0F3257BC"/>
    <w:rsid w:val="108F61D1"/>
    <w:rsid w:val="11DB408A"/>
    <w:rsid w:val="11E053C1"/>
    <w:rsid w:val="13B46D28"/>
    <w:rsid w:val="15CE6279"/>
    <w:rsid w:val="1831287B"/>
    <w:rsid w:val="198B2758"/>
    <w:rsid w:val="19F70742"/>
    <w:rsid w:val="1A2562D8"/>
    <w:rsid w:val="1D034B56"/>
    <w:rsid w:val="1DBC42F0"/>
    <w:rsid w:val="1DD800FB"/>
    <w:rsid w:val="20D77A14"/>
    <w:rsid w:val="20E7000B"/>
    <w:rsid w:val="247B38DB"/>
    <w:rsid w:val="2640510B"/>
    <w:rsid w:val="296A0A14"/>
    <w:rsid w:val="2A312C75"/>
    <w:rsid w:val="2B2E787D"/>
    <w:rsid w:val="2CA61D14"/>
    <w:rsid w:val="2DC91D3F"/>
    <w:rsid w:val="2EB3333E"/>
    <w:rsid w:val="2EFA2090"/>
    <w:rsid w:val="2F8C15AE"/>
    <w:rsid w:val="386F6CED"/>
    <w:rsid w:val="38D14CFF"/>
    <w:rsid w:val="3A5A223E"/>
    <w:rsid w:val="3AE1018F"/>
    <w:rsid w:val="3D226345"/>
    <w:rsid w:val="3D2712AD"/>
    <w:rsid w:val="3DA2106D"/>
    <w:rsid w:val="3EE01CF0"/>
    <w:rsid w:val="3EEE48B3"/>
    <w:rsid w:val="3FF561CB"/>
    <w:rsid w:val="416E6AA9"/>
    <w:rsid w:val="450731E3"/>
    <w:rsid w:val="456D0B77"/>
    <w:rsid w:val="495734ED"/>
    <w:rsid w:val="4B242C57"/>
    <w:rsid w:val="4D7530D3"/>
    <w:rsid w:val="4EB807E9"/>
    <w:rsid w:val="5089693A"/>
    <w:rsid w:val="514A0CA9"/>
    <w:rsid w:val="51946B0A"/>
    <w:rsid w:val="53852E47"/>
    <w:rsid w:val="57ED7428"/>
    <w:rsid w:val="587B5286"/>
    <w:rsid w:val="59316319"/>
    <w:rsid w:val="59496F03"/>
    <w:rsid w:val="5A3A167F"/>
    <w:rsid w:val="5B2A5832"/>
    <w:rsid w:val="5E10228C"/>
    <w:rsid w:val="652B1612"/>
    <w:rsid w:val="677E7D4F"/>
    <w:rsid w:val="6E3628E5"/>
    <w:rsid w:val="73831B1E"/>
    <w:rsid w:val="75823F47"/>
    <w:rsid w:val="76506D4A"/>
    <w:rsid w:val="78E4641A"/>
    <w:rsid w:val="79A354BC"/>
    <w:rsid w:val="7AC73F59"/>
    <w:rsid w:val="7AF0632D"/>
    <w:rsid w:val="7BB307B7"/>
    <w:rsid w:val="7C130030"/>
    <w:rsid w:val="7C92297C"/>
    <w:rsid w:val="7E696E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0" w:unhideWhenUsed="0"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uiPriority="0" w:unhideWhenUsed="0" w:qFormat="1"/>
    <w:lsdException w:name="header" w:uiPriority="0"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uiPriority="0" w:unhideWhenUsed="0" w:qFormat="1"/>
    <w:lsdException w:name="Block Text" w:uiPriority="0" w:unhideWhenUsed="0" w:qFormat="1"/>
    <w:lsdException w:name="Hyperlink" w:uiPriority="0" w:unhideWhenUsed="0" w:qFormat="1"/>
    <w:lsdException w:name="FollowedHyperlink" w:semiHidden="1"/>
    <w:lsdException w:name="Strong" w:uiPriority="22" w:unhideWhenUsed="0" w:qFormat="1"/>
    <w:lsdException w:name="Emphasis" w:uiPriority="20" w:unhideWhenUsed="0" w:qFormat="1"/>
    <w:lsdException w:name="Document Map"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0">
    <w:name w:val="heading 1"/>
    <w:basedOn w:val="a0"/>
    <w:next w:val="a0"/>
    <w:link w:val="1Char"/>
    <w:qFormat/>
    <w:pPr>
      <w:keepNext/>
      <w:keepLines/>
      <w:tabs>
        <w:tab w:val="left" w:pos="432"/>
        <w:tab w:val="left" w:pos="960"/>
      </w:tabs>
      <w:spacing w:before="340" w:after="330" w:line="578" w:lineRule="auto"/>
      <w:ind w:left="960" w:hanging="600"/>
      <w:outlineLvl w:val="0"/>
    </w:pPr>
    <w:rPr>
      <w:b/>
      <w:kern w:val="44"/>
      <w:sz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sz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paragraph" w:styleId="4">
    <w:name w:val="heading 4"/>
    <w:basedOn w:val="a0"/>
    <w:next w:val="a0"/>
    <w:uiPriority w:val="9"/>
    <w:unhideWhenUsed/>
    <w:qFormat/>
    <w:pPr>
      <w:keepNext/>
      <w:keepLines/>
      <w:spacing w:before="100" w:beforeAutospacing="1" w:after="100" w:afterAutospacing="1" w:line="360" w:lineRule="auto"/>
      <w:ind w:left="420" w:hanging="420"/>
      <w:outlineLvl w:val="3"/>
    </w:pPr>
    <w:rPr>
      <w:rFonts w:ascii="宋体"/>
      <w:bCs/>
      <w:sz w:val="28"/>
      <w:szCs w:val="28"/>
    </w:rPr>
  </w:style>
  <w:style w:type="paragraph" w:styleId="5">
    <w:name w:val="heading 5"/>
    <w:basedOn w:val="a0"/>
    <w:next w:val="a0"/>
    <w:uiPriority w:val="9"/>
    <w:unhideWhenUsed/>
    <w:qFormat/>
    <w:pPr>
      <w:keepNext/>
      <w:keepLines/>
      <w:spacing w:before="120"/>
      <w:outlineLvl w:val="4"/>
    </w:pPr>
    <w:rPr>
      <w:rFonts w:eastAsia="黑体"/>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Pr>
      <w:b/>
      <w:bCs/>
    </w:rPr>
  </w:style>
  <w:style w:type="paragraph" w:styleId="a5">
    <w:name w:val="annotation text"/>
    <w:basedOn w:val="a0"/>
    <w:link w:val="Char0"/>
    <w:semiHidden/>
    <w:qFormat/>
    <w:pPr>
      <w:jc w:val="left"/>
    </w:pPr>
  </w:style>
  <w:style w:type="paragraph" w:styleId="a6">
    <w:name w:val="List Number"/>
    <w:basedOn w:val="a0"/>
    <w:qFormat/>
    <w:pPr>
      <w:widowControl/>
      <w:tabs>
        <w:tab w:val="left" w:pos="454"/>
        <w:tab w:val="left" w:pos="720"/>
        <w:tab w:val="left" w:pos="1200"/>
      </w:tabs>
      <w:spacing w:afterLines="50"/>
      <w:ind w:left="454" w:hanging="284"/>
      <w:jc w:val="left"/>
    </w:pPr>
    <w:rPr>
      <w:kern w:val="0"/>
      <w:sz w:val="24"/>
      <w:szCs w:val="20"/>
    </w:rPr>
  </w:style>
  <w:style w:type="paragraph" w:styleId="a7">
    <w:name w:val="Normal Indent"/>
    <w:basedOn w:val="a0"/>
    <w:link w:val="Char1"/>
    <w:qFormat/>
    <w:pPr>
      <w:ind w:firstLine="420"/>
    </w:pPr>
    <w:rPr>
      <w:rFonts w:asciiTheme="minorHAnsi" w:eastAsiaTheme="minorEastAsia" w:hAnsiTheme="minorHAnsi" w:cstheme="minorBidi"/>
    </w:rPr>
  </w:style>
  <w:style w:type="paragraph" w:styleId="a">
    <w:name w:val="caption"/>
    <w:basedOn w:val="a0"/>
    <w:next w:val="a0"/>
    <w:uiPriority w:val="35"/>
    <w:unhideWhenUsed/>
    <w:qFormat/>
    <w:pPr>
      <w:numPr>
        <w:numId w:val="1"/>
      </w:numPr>
      <w:ind w:left="0" w:firstLine="0"/>
      <w:jc w:val="center"/>
    </w:pPr>
    <w:rPr>
      <w:rFonts w:ascii="Arial Unicode MS" w:hAnsi="Arial Unicode MS" w:cs="宋体"/>
      <w:szCs w:val="20"/>
    </w:rPr>
  </w:style>
  <w:style w:type="paragraph" w:styleId="a8">
    <w:name w:val="Document Map"/>
    <w:basedOn w:val="a0"/>
    <w:link w:val="Char10"/>
    <w:qFormat/>
    <w:rPr>
      <w:rFonts w:ascii="宋体" w:eastAsiaTheme="minorEastAsia" w:hAnsiTheme="minorHAnsi" w:cstheme="minorBidi"/>
      <w:sz w:val="18"/>
      <w:szCs w:val="18"/>
    </w:rPr>
  </w:style>
  <w:style w:type="paragraph" w:styleId="30">
    <w:name w:val="Body Text 3"/>
    <w:basedOn w:val="a0"/>
    <w:link w:val="3Char0"/>
    <w:qFormat/>
    <w:pPr>
      <w:spacing w:after="120"/>
    </w:pPr>
    <w:rPr>
      <w:sz w:val="16"/>
      <w:szCs w:val="16"/>
    </w:rPr>
  </w:style>
  <w:style w:type="paragraph" w:styleId="a9">
    <w:name w:val="Body Text"/>
    <w:basedOn w:val="a0"/>
    <w:link w:val="Char2"/>
    <w:qFormat/>
    <w:pPr>
      <w:spacing w:line="360" w:lineRule="exact"/>
    </w:pPr>
    <w:rPr>
      <w:sz w:val="24"/>
    </w:rPr>
  </w:style>
  <w:style w:type="paragraph" w:styleId="aa">
    <w:name w:val="Body Text Indent"/>
    <w:basedOn w:val="a0"/>
    <w:link w:val="Char3"/>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ab">
    <w:name w:val="Block Text"/>
    <w:basedOn w:val="a0"/>
    <w:qFormat/>
    <w:pPr>
      <w:autoSpaceDE w:val="0"/>
      <w:autoSpaceDN w:val="0"/>
      <w:adjustRightInd w:val="0"/>
      <w:spacing w:line="240" w:lineRule="atLeast"/>
      <w:ind w:left="1797" w:rightChars="857" w:right="857" w:firstLineChars="226" w:firstLine="542"/>
      <w:jc w:val="left"/>
    </w:pPr>
    <w:rPr>
      <w:rFonts w:ascii="宋体" w:hint="eastAsia"/>
      <w:color w:val="000000"/>
      <w:kern w:val="0"/>
      <w:sz w:val="24"/>
    </w:rPr>
  </w:style>
  <w:style w:type="paragraph" w:styleId="ac">
    <w:name w:val="Plain Text"/>
    <w:basedOn w:val="a0"/>
    <w:link w:val="Char11"/>
    <w:qFormat/>
    <w:rPr>
      <w:rFonts w:ascii="宋体" w:hAnsi="Courier New" w:cstheme="minorBidi"/>
    </w:rPr>
  </w:style>
  <w:style w:type="paragraph" w:styleId="ad">
    <w:name w:val="Date"/>
    <w:basedOn w:val="a0"/>
    <w:next w:val="a0"/>
    <w:link w:val="Char12"/>
    <w:qFormat/>
    <w:pPr>
      <w:ind w:leftChars="2500" w:left="2500"/>
    </w:pPr>
    <w:rPr>
      <w:rFonts w:asciiTheme="minorHAnsi" w:eastAsia="楷体_GB2312" w:hAnsiTheme="minorHAnsi" w:cstheme="minorBidi"/>
      <w:sz w:val="32"/>
      <w:szCs w:val="22"/>
    </w:rPr>
  </w:style>
  <w:style w:type="paragraph" w:styleId="20">
    <w:name w:val="Body Text Indent 2"/>
    <w:basedOn w:val="a0"/>
    <w:link w:val="2Char0"/>
    <w:qFormat/>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styleId="ae">
    <w:name w:val="Balloon Text"/>
    <w:basedOn w:val="a0"/>
    <w:link w:val="Char4"/>
    <w:semiHidden/>
    <w:qFormat/>
    <w:rPr>
      <w:sz w:val="18"/>
      <w:szCs w:val="18"/>
    </w:rPr>
  </w:style>
  <w:style w:type="paragraph" w:styleId="af">
    <w:name w:val="footer"/>
    <w:basedOn w:val="a0"/>
    <w:link w:val="Char5"/>
    <w:uiPriority w:val="99"/>
    <w:unhideWhenUsed/>
    <w:qFormat/>
    <w:pPr>
      <w:tabs>
        <w:tab w:val="center" w:pos="4153"/>
        <w:tab w:val="right" w:pos="8306"/>
      </w:tabs>
      <w:snapToGrid w:val="0"/>
      <w:jc w:val="left"/>
    </w:pPr>
    <w:rPr>
      <w:sz w:val="18"/>
      <w:szCs w:val="18"/>
    </w:rPr>
  </w:style>
  <w:style w:type="paragraph" w:styleId="af0">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0"/>
    <w:link w:val="3Char1"/>
    <w:qFormat/>
    <w:pPr>
      <w:autoSpaceDE w:val="0"/>
      <w:autoSpaceDN w:val="0"/>
      <w:adjustRightInd w:val="0"/>
      <w:spacing w:line="360" w:lineRule="atLeast"/>
      <w:ind w:left="1853"/>
      <w:jc w:val="center"/>
    </w:pPr>
    <w:rPr>
      <w:rFonts w:ascii="宋体"/>
      <w:b/>
      <w:color w:val="000000"/>
      <w:kern w:val="0"/>
      <w:sz w:val="36"/>
    </w:rPr>
  </w:style>
  <w:style w:type="paragraph" w:styleId="21">
    <w:name w:val="toc 2"/>
    <w:basedOn w:val="a0"/>
    <w:next w:val="a0"/>
    <w:semiHidden/>
    <w:qFormat/>
    <w:pPr>
      <w:ind w:left="420"/>
    </w:pPr>
  </w:style>
  <w:style w:type="paragraph" w:styleId="22">
    <w:name w:val="Body Text 2"/>
    <w:basedOn w:val="a0"/>
    <w:link w:val="2Char1"/>
    <w:qFormat/>
    <w:pPr>
      <w:autoSpaceDE w:val="0"/>
      <w:autoSpaceDN w:val="0"/>
      <w:adjustRightInd w:val="0"/>
      <w:spacing w:line="360" w:lineRule="auto"/>
    </w:pPr>
    <w:rPr>
      <w:rFonts w:ascii="宋体"/>
      <w:color w:val="000000"/>
      <w:kern w:val="0"/>
      <w:sz w:val="24"/>
    </w:rPr>
  </w:style>
  <w:style w:type="paragraph" w:styleId="af1">
    <w:name w:val="Normal (Web)"/>
    <w:basedOn w:val="a0"/>
    <w:qFormat/>
    <w:pPr>
      <w:widowControl/>
      <w:spacing w:before="100" w:beforeAutospacing="1" w:after="100" w:afterAutospacing="1"/>
      <w:jc w:val="left"/>
    </w:pPr>
    <w:rPr>
      <w:rFonts w:ascii="宋体" w:hAnsi="宋体" w:hint="eastAsia"/>
      <w:kern w:val="0"/>
      <w:sz w:val="24"/>
    </w:rPr>
  </w:style>
  <w:style w:type="paragraph" w:styleId="af2">
    <w:name w:val="Title"/>
    <w:basedOn w:val="a0"/>
    <w:next w:val="a0"/>
    <w:link w:val="Char13"/>
    <w:qFormat/>
    <w:pPr>
      <w:spacing w:before="240" w:after="60"/>
      <w:jc w:val="center"/>
      <w:outlineLvl w:val="0"/>
    </w:pPr>
    <w:rPr>
      <w:rFonts w:ascii="Cambria" w:eastAsiaTheme="minorEastAsia" w:hAnsi="Cambria"/>
      <w:b/>
      <w:bCs/>
      <w:sz w:val="32"/>
      <w:szCs w:val="32"/>
    </w:rPr>
  </w:style>
  <w:style w:type="paragraph" w:customStyle="1" w:styleId="Char7">
    <w:name w:val="Char"/>
    <w:basedOn w:val="a0"/>
    <w:qFormat/>
  </w:style>
  <w:style w:type="character" w:styleId="af3">
    <w:name w:val="page number"/>
    <w:basedOn w:val="a1"/>
    <w:qFormat/>
  </w:style>
  <w:style w:type="character" w:styleId="af4">
    <w:name w:val="Hyperlink"/>
    <w:basedOn w:val="a1"/>
    <w:qFormat/>
    <w:rPr>
      <w:color w:val="0000FF"/>
      <w:u w:val="single"/>
    </w:rPr>
  </w:style>
  <w:style w:type="character" w:styleId="af5">
    <w:name w:val="annotation reference"/>
    <w:basedOn w:val="a1"/>
    <w:semiHidden/>
    <w:qFormat/>
    <w:rPr>
      <w:sz w:val="21"/>
    </w:rPr>
  </w:style>
  <w:style w:type="table" w:styleId="af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1"/>
    <w:link w:val="af0"/>
    <w:uiPriority w:val="99"/>
    <w:semiHidden/>
    <w:qFormat/>
    <w:rPr>
      <w:sz w:val="18"/>
      <w:szCs w:val="18"/>
    </w:rPr>
  </w:style>
  <w:style w:type="character" w:customStyle="1" w:styleId="Char5">
    <w:name w:val="页脚 Char"/>
    <w:basedOn w:val="a1"/>
    <w:link w:val="af"/>
    <w:uiPriority w:val="99"/>
    <w:qFormat/>
    <w:rPr>
      <w:sz w:val="18"/>
      <w:szCs w:val="18"/>
    </w:rPr>
  </w:style>
  <w:style w:type="character" w:customStyle="1" w:styleId="Char8">
    <w:name w:val="纯文本 Char"/>
    <w:basedOn w:val="a1"/>
    <w:qFormat/>
    <w:rPr>
      <w:rFonts w:ascii="宋体" w:eastAsia="宋体" w:hAnsi="Courier New"/>
      <w:szCs w:val="24"/>
    </w:rPr>
  </w:style>
  <w:style w:type="character" w:customStyle="1" w:styleId="Char11">
    <w:name w:val="纯文本 Char1"/>
    <w:basedOn w:val="a1"/>
    <w:link w:val="ac"/>
    <w:uiPriority w:val="99"/>
    <w:semiHidden/>
    <w:qFormat/>
    <w:rPr>
      <w:rFonts w:ascii="宋体" w:eastAsia="宋体" w:hAnsi="Courier New" w:cs="Courier New"/>
      <w:szCs w:val="21"/>
    </w:rPr>
  </w:style>
  <w:style w:type="character" w:customStyle="1" w:styleId="3Char">
    <w:name w:val="标题 3 Char"/>
    <w:basedOn w:val="a1"/>
    <w:link w:val="3"/>
    <w:qFormat/>
    <w:rPr>
      <w:rFonts w:ascii="Times New Roman" w:eastAsia="宋体" w:hAnsi="Times New Roman" w:cs="Times New Roman"/>
      <w:b/>
      <w:bCs/>
      <w:sz w:val="32"/>
      <w:szCs w:val="32"/>
    </w:rPr>
  </w:style>
  <w:style w:type="paragraph" w:customStyle="1" w:styleId="11">
    <w:name w:val="列出段落1"/>
    <w:basedOn w:val="a0"/>
    <w:uiPriority w:val="34"/>
    <w:qFormat/>
    <w:pPr>
      <w:ind w:firstLineChars="200" w:firstLine="420"/>
    </w:pPr>
    <w:rPr>
      <w:rFonts w:ascii="Calibri" w:hAnsi="Calibri"/>
      <w:szCs w:val="22"/>
    </w:rPr>
  </w:style>
  <w:style w:type="character" w:customStyle="1" w:styleId="Char2">
    <w:name w:val="正文文本 Char"/>
    <w:basedOn w:val="a1"/>
    <w:link w:val="a9"/>
    <w:qFormat/>
    <w:rPr>
      <w:rFonts w:ascii="Times New Roman" w:eastAsia="宋体" w:hAnsi="Times New Roman" w:cs="Times New Roman"/>
      <w:sz w:val="24"/>
      <w:szCs w:val="24"/>
    </w:rPr>
  </w:style>
  <w:style w:type="character" w:customStyle="1" w:styleId="1Char">
    <w:name w:val="标题 1 Char"/>
    <w:basedOn w:val="a1"/>
    <w:link w:val="10"/>
    <w:qFormat/>
    <w:rPr>
      <w:rFonts w:ascii="Times New Roman" w:eastAsia="宋体" w:hAnsi="Times New Roman" w:cs="Times New Roman"/>
      <w:b/>
      <w:kern w:val="44"/>
      <w:sz w:val="44"/>
      <w:szCs w:val="24"/>
    </w:rPr>
  </w:style>
  <w:style w:type="character" w:customStyle="1" w:styleId="2Char">
    <w:name w:val="标题 2 Char"/>
    <w:basedOn w:val="a1"/>
    <w:link w:val="2"/>
    <w:qFormat/>
    <w:rPr>
      <w:rFonts w:ascii="Arial" w:eastAsia="黑体" w:hAnsi="Arial" w:cs="Times New Roman"/>
      <w:b/>
      <w:sz w:val="32"/>
      <w:szCs w:val="24"/>
    </w:rPr>
  </w:style>
  <w:style w:type="character" w:customStyle="1" w:styleId="1Char1">
    <w:name w:val="样式1 Char_1"/>
    <w:link w:val="110"/>
    <w:qFormat/>
    <w:rPr>
      <w:rFonts w:ascii="宋体" w:hAnsi="Arial"/>
      <w:b/>
      <w:sz w:val="32"/>
      <w:lang w:val="en-US" w:eastAsia="zh-CN"/>
    </w:rPr>
  </w:style>
  <w:style w:type="paragraph" w:customStyle="1" w:styleId="110">
    <w:name w:val="样式1_1"/>
    <w:basedOn w:val="a0"/>
    <w:link w:val="1Char1"/>
    <w:qFormat/>
    <w:pPr>
      <w:keepNext/>
      <w:keepLines/>
      <w:widowControl/>
      <w:tabs>
        <w:tab w:val="left" w:pos="420"/>
      </w:tabs>
      <w:adjustRightInd w:val="0"/>
      <w:snapToGrid w:val="0"/>
      <w:spacing w:line="360" w:lineRule="auto"/>
      <w:ind w:left="420" w:hanging="420"/>
      <w:jc w:val="center"/>
      <w:outlineLvl w:val="1"/>
    </w:pPr>
    <w:rPr>
      <w:rFonts w:ascii="宋体" w:eastAsiaTheme="minorEastAsia" w:hAnsi="Arial" w:cstheme="minorBidi"/>
      <w:b/>
      <w:sz w:val="32"/>
      <w:szCs w:val="22"/>
    </w:rPr>
  </w:style>
  <w:style w:type="character" w:customStyle="1" w:styleId="Char100">
    <w:name w:val="纯文本 Char_1_0"/>
    <w:link w:val="01"/>
    <w:qFormat/>
    <w:rPr>
      <w:rFonts w:ascii="宋体" w:hAnsi="Courier New"/>
      <w:szCs w:val="21"/>
    </w:rPr>
  </w:style>
  <w:style w:type="paragraph" w:customStyle="1" w:styleId="01">
    <w:name w:val="纯文本_0_1"/>
    <w:basedOn w:val="a0"/>
    <w:link w:val="Char100"/>
    <w:qFormat/>
    <w:pPr>
      <w:widowControl/>
      <w:jc w:val="left"/>
    </w:pPr>
    <w:rPr>
      <w:rFonts w:ascii="宋体" w:eastAsiaTheme="minorEastAsia" w:hAnsi="Courier New" w:cstheme="minorBidi"/>
      <w:szCs w:val="21"/>
    </w:rPr>
  </w:style>
  <w:style w:type="character" w:customStyle="1" w:styleId="p141">
    <w:name w:val="p141"/>
    <w:qFormat/>
    <w:rPr>
      <w:sz w:val="21"/>
      <w:szCs w:val="21"/>
    </w:rPr>
  </w:style>
  <w:style w:type="character" w:customStyle="1" w:styleId="Char9">
    <w:name w:val="日期 Char"/>
    <w:qFormat/>
    <w:rPr>
      <w:rFonts w:eastAsia="楷体_GB2312"/>
      <w:sz w:val="32"/>
    </w:rPr>
  </w:style>
  <w:style w:type="character" w:customStyle="1" w:styleId="Char1">
    <w:name w:val="正文缩进 Char"/>
    <w:link w:val="a7"/>
    <w:qFormat/>
    <w:rPr>
      <w:szCs w:val="24"/>
    </w:rPr>
  </w:style>
  <w:style w:type="character" w:customStyle="1" w:styleId="Char30">
    <w:name w:val="纯文本 Char_3"/>
    <w:link w:val="32"/>
    <w:qFormat/>
    <w:rPr>
      <w:rFonts w:ascii="宋体" w:hAnsi="Courier New"/>
      <w:szCs w:val="21"/>
      <w:lang w:val="en-US" w:eastAsia="zh-CN"/>
    </w:rPr>
  </w:style>
  <w:style w:type="paragraph" w:customStyle="1" w:styleId="32">
    <w:name w:val="纯文本_3"/>
    <w:basedOn w:val="100"/>
    <w:link w:val="Char30"/>
    <w:qFormat/>
    <w:pPr>
      <w:widowControl/>
      <w:jc w:val="left"/>
    </w:pPr>
    <w:rPr>
      <w:rFonts w:ascii="宋体" w:eastAsiaTheme="minorEastAsia" w:hAnsi="Courier New" w:cstheme="minorBidi"/>
      <w:szCs w:val="21"/>
    </w:rPr>
  </w:style>
  <w:style w:type="paragraph" w:customStyle="1" w:styleId="100">
    <w:name w:val="正文_10"/>
    <w:qFormat/>
    <w:pPr>
      <w:widowControl w:val="0"/>
      <w:jc w:val="both"/>
    </w:pPr>
    <w:rPr>
      <w:rFonts w:ascii="Times New Roman" w:eastAsia="宋体" w:hAnsi="Times New Roman" w:cs="Times New Roman"/>
      <w:kern w:val="2"/>
      <w:sz w:val="21"/>
      <w:szCs w:val="24"/>
    </w:rPr>
  </w:style>
  <w:style w:type="character" w:customStyle="1" w:styleId="apple-converted-space">
    <w:name w:val="apple-converted-space"/>
    <w:basedOn w:val="a1"/>
    <w:qFormat/>
  </w:style>
  <w:style w:type="character" w:customStyle="1" w:styleId="Char14">
    <w:name w:val="纯文本 Char_1"/>
    <w:link w:val="12"/>
    <w:qFormat/>
    <w:rPr>
      <w:rFonts w:ascii="宋体" w:hAnsi="Courier New"/>
      <w:szCs w:val="21"/>
    </w:rPr>
  </w:style>
  <w:style w:type="paragraph" w:customStyle="1" w:styleId="12">
    <w:name w:val="纯文本_1"/>
    <w:basedOn w:val="a0"/>
    <w:link w:val="Char14"/>
    <w:qFormat/>
    <w:pPr>
      <w:widowControl/>
      <w:jc w:val="left"/>
    </w:pPr>
    <w:rPr>
      <w:rFonts w:ascii="宋体" w:eastAsiaTheme="minorEastAsia" w:hAnsi="Courier New" w:cstheme="minorBidi"/>
      <w:szCs w:val="21"/>
    </w:rPr>
  </w:style>
  <w:style w:type="character" w:customStyle="1" w:styleId="Char00">
    <w:name w:val="纯文本 Char_0_0"/>
    <w:link w:val="0"/>
    <w:qFormat/>
    <w:locked/>
    <w:rPr>
      <w:rFonts w:ascii="宋体" w:hAnsi="Courier New"/>
      <w:szCs w:val="21"/>
    </w:rPr>
  </w:style>
  <w:style w:type="paragraph" w:customStyle="1" w:styleId="0">
    <w:name w:val="纯文本_0"/>
    <w:basedOn w:val="a0"/>
    <w:link w:val="Char00"/>
    <w:unhideWhenUsed/>
    <w:qFormat/>
    <w:pPr>
      <w:widowControl/>
      <w:jc w:val="left"/>
    </w:pPr>
    <w:rPr>
      <w:rFonts w:ascii="宋体" w:eastAsiaTheme="minorEastAsia" w:hAnsi="Courier New" w:cstheme="minorBidi"/>
      <w:szCs w:val="21"/>
    </w:rPr>
  </w:style>
  <w:style w:type="character" w:customStyle="1" w:styleId="1Char0">
    <w:name w:val="样式1 Char"/>
    <w:link w:val="101"/>
    <w:qFormat/>
    <w:rPr>
      <w:rFonts w:ascii="宋体" w:hAnsi="Arial"/>
      <w:b/>
      <w:sz w:val="32"/>
    </w:rPr>
  </w:style>
  <w:style w:type="paragraph" w:customStyle="1" w:styleId="101">
    <w:name w:val="样式1_0"/>
    <w:basedOn w:val="a0"/>
    <w:link w:val="1Char0"/>
    <w:qFormat/>
    <w:pPr>
      <w:keepNext/>
      <w:keepLines/>
      <w:widowControl/>
      <w:tabs>
        <w:tab w:val="left" w:pos="420"/>
      </w:tabs>
      <w:adjustRightInd w:val="0"/>
      <w:snapToGrid w:val="0"/>
      <w:spacing w:line="360" w:lineRule="auto"/>
      <w:ind w:left="420" w:hanging="420"/>
      <w:jc w:val="center"/>
      <w:outlineLvl w:val="1"/>
    </w:pPr>
    <w:rPr>
      <w:rFonts w:ascii="宋体" w:eastAsiaTheme="minorEastAsia" w:hAnsi="Arial" w:cstheme="minorBidi"/>
      <w:b/>
      <w:sz w:val="32"/>
      <w:szCs w:val="22"/>
    </w:rPr>
  </w:style>
  <w:style w:type="character" w:customStyle="1" w:styleId="Chara">
    <w:name w:val="文档结构图 Char"/>
    <w:basedOn w:val="a1"/>
    <w:qFormat/>
    <w:rPr>
      <w:rFonts w:ascii="宋体"/>
      <w:sz w:val="18"/>
      <w:szCs w:val="18"/>
    </w:rPr>
  </w:style>
  <w:style w:type="character" w:customStyle="1" w:styleId="Charb">
    <w:name w:val="标题 Char"/>
    <w:basedOn w:val="a1"/>
    <w:qFormat/>
    <w:rPr>
      <w:rFonts w:ascii="Cambria" w:hAnsi="Cambria" w:cs="Times New Roman"/>
      <w:b/>
      <w:bCs/>
      <w:sz w:val="32"/>
      <w:szCs w:val="32"/>
    </w:rPr>
  </w:style>
  <w:style w:type="character" w:customStyle="1" w:styleId="Char0">
    <w:name w:val="批注文字 Char"/>
    <w:basedOn w:val="a1"/>
    <w:link w:val="a5"/>
    <w:semiHidden/>
    <w:qFormat/>
    <w:rPr>
      <w:rFonts w:ascii="Times New Roman" w:eastAsia="宋体" w:hAnsi="Times New Roman" w:cs="Times New Roman"/>
      <w:szCs w:val="24"/>
    </w:rPr>
  </w:style>
  <w:style w:type="character" w:customStyle="1" w:styleId="Char10">
    <w:name w:val="文档结构图 Char1"/>
    <w:basedOn w:val="a1"/>
    <w:link w:val="a8"/>
    <w:uiPriority w:val="99"/>
    <w:semiHidden/>
    <w:qFormat/>
    <w:rPr>
      <w:rFonts w:ascii="宋体" w:eastAsia="宋体" w:hAnsi="Times New Roman" w:cs="Times New Roman"/>
      <w:sz w:val="18"/>
      <w:szCs w:val="18"/>
    </w:rPr>
  </w:style>
  <w:style w:type="character" w:customStyle="1" w:styleId="3Char1">
    <w:name w:val="正文文本缩进 3 Char"/>
    <w:basedOn w:val="a1"/>
    <w:link w:val="31"/>
    <w:qFormat/>
    <w:rPr>
      <w:rFonts w:ascii="宋体" w:eastAsia="宋体" w:hAnsi="Times New Roman" w:cs="Times New Roman"/>
      <w:b/>
      <w:color w:val="000000"/>
      <w:kern w:val="0"/>
      <w:sz w:val="36"/>
      <w:szCs w:val="24"/>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12">
    <w:name w:val="日期 Char1"/>
    <w:basedOn w:val="a1"/>
    <w:link w:val="ad"/>
    <w:uiPriority w:val="99"/>
    <w:semiHidden/>
    <w:qFormat/>
    <w:rPr>
      <w:rFonts w:ascii="Times New Roman" w:eastAsia="宋体" w:hAnsi="Times New Roman" w:cs="Times New Roman"/>
      <w:szCs w:val="24"/>
    </w:rPr>
  </w:style>
  <w:style w:type="character" w:customStyle="1" w:styleId="2Char0">
    <w:name w:val="正文文本缩进 2 Char"/>
    <w:basedOn w:val="a1"/>
    <w:link w:val="20"/>
    <w:qFormat/>
    <w:rPr>
      <w:rFonts w:ascii="宋体" w:eastAsia="宋体" w:hAnsi="Times New Roman" w:cs="Times New Roman"/>
      <w:color w:val="000000"/>
      <w:kern w:val="0"/>
      <w:sz w:val="24"/>
      <w:szCs w:val="20"/>
    </w:rPr>
  </w:style>
  <w:style w:type="character" w:customStyle="1" w:styleId="Char4">
    <w:name w:val="批注框文本 Char"/>
    <w:basedOn w:val="a1"/>
    <w:link w:val="ae"/>
    <w:semiHidden/>
    <w:qFormat/>
    <w:rPr>
      <w:rFonts w:ascii="Times New Roman" w:eastAsia="宋体" w:hAnsi="Times New Roman" w:cs="Times New Roman"/>
      <w:sz w:val="18"/>
      <w:szCs w:val="18"/>
    </w:rPr>
  </w:style>
  <w:style w:type="character" w:customStyle="1" w:styleId="Char3">
    <w:name w:val="正文文本缩进 Char"/>
    <w:basedOn w:val="a1"/>
    <w:link w:val="aa"/>
    <w:qFormat/>
    <w:rPr>
      <w:rFonts w:ascii="宋体" w:eastAsia="宋体" w:hAnsi="Times New Roman" w:cs="Times New Roman"/>
      <w:color w:val="000000"/>
      <w:kern w:val="0"/>
      <w:sz w:val="24"/>
      <w:szCs w:val="20"/>
    </w:rPr>
  </w:style>
  <w:style w:type="character" w:customStyle="1" w:styleId="2Char1">
    <w:name w:val="正文文本 2 Char"/>
    <w:basedOn w:val="a1"/>
    <w:link w:val="22"/>
    <w:qFormat/>
    <w:rPr>
      <w:rFonts w:ascii="宋体" w:eastAsia="宋体" w:hAnsi="Times New Roman" w:cs="Times New Roman"/>
      <w:color w:val="000000"/>
      <w:kern w:val="0"/>
      <w:sz w:val="24"/>
      <w:szCs w:val="24"/>
    </w:rPr>
  </w:style>
  <w:style w:type="character" w:customStyle="1" w:styleId="Char13">
    <w:name w:val="标题 Char1"/>
    <w:basedOn w:val="a1"/>
    <w:link w:val="af2"/>
    <w:uiPriority w:val="10"/>
    <w:qFormat/>
    <w:rPr>
      <w:rFonts w:asciiTheme="majorHAnsi" w:eastAsia="宋体" w:hAnsiTheme="majorHAnsi" w:cstheme="majorBidi"/>
      <w:b/>
      <w:bCs/>
      <w:sz w:val="32"/>
      <w:szCs w:val="32"/>
    </w:rPr>
  </w:style>
  <w:style w:type="paragraph" w:customStyle="1" w:styleId="Char15">
    <w:name w:val="Char1"/>
    <w:basedOn w:val="a0"/>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14">
    <w:name w:val="正文_14"/>
    <w:qFormat/>
    <w:rPr>
      <w:rFonts w:ascii="Times New Roman" w:eastAsia="宋体" w:hAnsi="Times New Roman" w:cs="Times New Roman"/>
      <w:sz w:val="21"/>
    </w:rPr>
  </w:style>
  <w:style w:type="paragraph" w:customStyle="1" w:styleId="13">
    <w:name w:val="1"/>
    <w:basedOn w:val="a0"/>
    <w:next w:val="ac"/>
    <w:qFormat/>
    <w:rPr>
      <w:rFonts w:ascii="宋体" w:hAnsi="Courier New"/>
      <w:szCs w:val="22"/>
    </w:rPr>
  </w:style>
  <w:style w:type="paragraph" w:customStyle="1" w:styleId="CharChar1CharCharCharCharCharCharCharChar">
    <w:name w:val="Char Char1 Char Char Char Char Char Char Char Char"/>
    <w:basedOn w:val="a0"/>
    <w:qFormat/>
    <w:pPr>
      <w:widowControl/>
      <w:spacing w:after="160" w:line="240" w:lineRule="exact"/>
      <w:jc w:val="left"/>
    </w:pPr>
    <w:rPr>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Normal15">
    <w:name w:val="Normal_15"/>
    <w:qFormat/>
    <w:pPr>
      <w:widowControl w:val="0"/>
      <w:jc w:val="both"/>
    </w:pPr>
    <w:rPr>
      <w:rFonts w:ascii="Calibri" w:eastAsia="宋体" w:hAnsi="Calibri" w:cs="Times New Roman"/>
      <w:kern w:val="2"/>
      <w:sz w:val="21"/>
      <w:szCs w:val="22"/>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17">
    <w:name w:val="正文_17"/>
    <w:qFormat/>
    <w:pPr>
      <w:widowControl w:val="0"/>
      <w:jc w:val="both"/>
    </w:pPr>
    <w:rPr>
      <w:rFonts w:ascii="Times New Roman" w:eastAsia="宋体" w:hAnsi="Times New Roman" w:cs="Times New Roman"/>
      <w:kern w:val="2"/>
      <w:sz w:val="21"/>
      <w:szCs w:val="24"/>
    </w:rPr>
  </w:style>
  <w:style w:type="paragraph" w:customStyle="1" w:styleId="102">
    <w:name w:val="正文_1_0"/>
    <w:qFormat/>
    <w:pPr>
      <w:widowControl w:val="0"/>
      <w:jc w:val="both"/>
    </w:pPr>
    <w:rPr>
      <w:rFonts w:ascii="Times New Roman" w:eastAsia="宋体" w:hAnsi="Times New Roman" w:cs="Times New Roman"/>
      <w:kern w:val="2"/>
      <w:sz w:val="21"/>
      <w:szCs w:val="24"/>
    </w:rPr>
  </w:style>
  <w:style w:type="paragraph" w:customStyle="1" w:styleId="50">
    <w:name w:val="正文_5"/>
    <w:qFormat/>
    <w:pPr>
      <w:widowControl w:val="0"/>
      <w:jc w:val="both"/>
    </w:pPr>
    <w:rPr>
      <w:rFonts w:ascii="Times New Roman" w:eastAsia="宋体" w:hAnsi="Times New Roman" w:cs="Times New Roman"/>
      <w:kern w:val="2"/>
      <w:sz w:val="21"/>
      <w:szCs w:val="24"/>
    </w:rPr>
  </w:style>
  <w:style w:type="paragraph" w:customStyle="1" w:styleId="Style22">
    <w:name w:val="_Style 22"/>
    <w:basedOn w:val="a0"/>
    <w:qFormat/>
  </w:style>
  <w:style w:type="paragraph" w:customStyle="1" w:styleId="200">
    <w:name w:val="正文_2_0"/>
    <w:qFormat/>
    <w:pPr>
      <w:widowControl w:val="0"/>
      <w:jc w:val="both"/>
    </w:pPr>
    <w:rPr>
      <w:rFonts w:ascii="Times New Roman" w:eastAsia="宋体" w:hAnsi="Times New Roman" w:cs="Times New Roman"/>
      <w:kern w:val="2"/>
      <w:sz w:val="21"/>
      <w:szCs w:val="24"/>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paragraph" w:customStyle="1" w:styleId="111">
    <w:name w:val="正文_11"/>
    <w:qFormat/>
    <w:pPr>
      <w:widowControl w:val="0"/>
      <w:jc w:val="both"/>
    </w:pPr>
    <w:rPr>
      <w:rFonts w:ascii="Calibri" w:eastAsia="宋体" w:hAnsi="Calibri" w:cs="Times New Roman"/>
      <w:kern w:val="2"/>
      <w:sz w:val="21"/>
      <w:szCs w:val="22"/>
    </w:rPr>
  </w:style>
  <w:style w:type="paragraph" w:customStyle="1" w:styleId="40">
    <w:name w:val="正文_4"/>
    <w:qFormat/>
    <w:pPr>
      <w:widowControl w:val="0"/>
      <w:jc w:val="both"/>
    </w:pPr>
    <w:rPr>
      <w:rFonts w:ascii="Times New Roman" w:eastAsia="宋体" w:hAnsi="Times New Roman" w:cs="Times New Roman"/>
      <w:kern w:val="2"/>
      <w:sz w:val="21"/>
      <w:szCs w:val="24"/>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4"/>
    </w:rPr>
  </w:style>
  <w:style w:type="paragraph" w:customStyle="1" w:styleId="112">
    <w:name w:val="列出段落11"/>
    <w:basedOn w:val="a0"/>
    <w:uiPriority w:val="99"/>
    <w:qFormat/>
    <w:pPr>
      <w:ind w:firstLineChars="200" w:firstLine="200"/>
    </w:pPr>
    <w:rPr>
      <w:rFonts w:ascii="Calibri" w:hAnsi="Calibri"/>
    </w:rPr>
  </w:style>
  <w:style w:type="paragraph" w:customStyle="1" w:styleId="WW-2">
    <w:name w:val="WW-正文文字缩进 2"/>
    <w:basedOn w:val="a0"/>
    <w:qFormat/>
    <w:pPr>
      <w:suppressAutoHyphens/>
      <w:ind w:firstLine="420"/>
    </w:pPr>
    <w:rPr>
      <w:kern w:val="1"/>
      <w:szCs w:val="20"/>
    </w:rPr>
  </w:style>
  <w:style w:type="paragraph" w:customStyle="1" w:styleId="af7">
    <w:name w:val="自定义正文"/>
    <w:basedOn w:val="a0"/>
    <w:qFormat/>
    <w:pPr>
      <w:spacing w:before="120" w:after="60" w:line="400" w:lineRule="exact"/>
      <w:ind w:firstLineChars="200" w:firstLine="200"/>
    </w:pPr>
    <w:rPr>
      <w:rFonts w:ascii="仿宋_GB2312" w:eastAsia="仿宋_GB2312"/>
    </w:rPr>
  </w:style>
  <w:style w:type="paragraph" w:customStyle="1" w:styleId="p0">
    <w:name w:val="p0"/>
    <w:basedOn w:val="a0"/>
    <w:qFormat/>
  </w:style>
  <w:style w:type="paragraph" w:customStyle="1" w:styleId="15">
    <w:name w:val="无间隔1"/>
    <w:uiPriority w:val="99"/>
    <w:qFormat/>
    <w:pPr>
      <w:adjustRightInd w:val="0"/>
      <w:snapToGrid w:val="0"/>
    </w:pPr>
    <w:rPr>
      <w:rFonts w:ascii="Tahoma" w:eastAsia="微软雅黑" w:hAnsi="Tahoma" w:cs="Tahoma"/>
      <w:sz w:val="22"/>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23">
    <w:name w:val="列出段落2"/>
    <w:qFormat/>
    <w:pPr>
      <w:ind w:firstLineChars="200" w:firstLine="420"/>
    </w:pPr>
    <w:rPr>
      <w:rFonts w:ascii="Times New Roman" w:eastAsia="宋体" w:hAnsi="Times New Roman" w:cs="Times New Roman"/>
    </w:rPr>
  </w:style>
  <w:style w:type="paragraph" w:customStyle="1" w:styleId="af8">
    <w:name w:val="此正文"/>
    <w:basedOn w:val="a0"/>
    <w:uiPriority w:val="99"/>
    <w:qFormat/>
    <w:pPr>
      <w:spacing w:line="360" w:lineRule="auto"/>
      <w:ind w:firstLineChars="200" w:firstLine="200"/>
    </w:pPr>
    <w:rPr>
      <w:sz w:val="24"/>
    </w:rPr>
  </w:style>
  <w:style w:type="paragraph" w:customStyle="1" w:styleId="33">
    <w:name w:val="列出段落3"/>
    <w:basedOn w:val="a0"/>
    <w:qFormat/>
    <w:pPr>
      <w:ind w:firstLineChars="200" w:firstLine="200"/>
    </w:pPr>
  </w:style>
  <w:style w:type="paragraph" w:customStyle="1" w:styleId="00">
    <w:name w:val="样式 首行缩进:  0 字符"/>
    <w:basedOn w:val="a0"/>
    <w:qFormat/>
    <w:pPr>
      <w:ind w:firstLineChars="200" w:firstLine="200"/>
    </w:pPr>
    <w:rPr>
      <w:rFonts w:ascii="Arial" w:hAnsi="Arial" w:cs="宋体"/>
      <w:szCs w:val="20"/>
    </w:rPr>
  </w:style>
  <w:style w:type="paragraph" w:customStyle="1" w:styleId="af9">
    <w:name w:val="正文四号"/>
    <w:basedOn w:val="a0"/>
    <w:qFormat/>
    <w:pPr>
      <w:ind w:firstLineChars="200" w:firstLine="200"/>
    </w:pPr>
    <w:rPr>
      <w:rFonts w:eastAsia="仿宋_GB2312" w:cs="宋体"/>
      <w:sz w:val="28"/>
      <w:szCs w:val="20"/>
    </w:rPr>
  </w:style>
  <w:style w:type="paragraph" w:customStyle="1" w:styleId="1">
    <w:name w:val="表1"/>
    <w:basedOn w:val="a0"/>
    <w:qFormat/>
    <w:pPr>
      <w:numPr>
        <w:numId w:val="2"/>
      </w:numPr>
      <w:ind w:left="0" w:firstLine="0"/>
      <w:jc w:val="center"/>
    </w:pPr>
    <w:rPr>
      <w:rFonts w:ascii="Arial" w:hAnsi="Arial" w:cs="宋体"/>
      <w:szCs w:val="20"/>
    </w:rPr>
  </w:style>
  <w:style w:type="paragraph" w:customStyle="1" w:styleId="afa">
    <w:name w:val="表格表头"/>
    <w:basedOn w:val="a0"/>
    <w:qFormat/>
    <w:pPr>
      <w:jc w:val="center"/>
      <w:outlineLvl w:val="0"/>
    </w:pPr>
    <w:rPr>
      <w:rFonts w:ascii="宋体" w:eastAsia="黑体" w:hAnsi="宋体" w:cs="宋体"/>
      <w:szCs w:val="21"/>
    </w:rPr>
  </w:style>
  <w:style w:type="paragraph" w:customStyle="1" w:styleId="xl25">
    <w:name w:val="xl25"/>
    <w:basedOn w:val="a0"/>
    <w:qFormat/>
    <w:pPr>
      <w:widowControl/>
      <w:spacing w:before="100" w:beforeAutospacing="1" w:after="100" w:afterAutospacing="1"/>
      <w:jc w:val="center"/>
    </w:pPr>
    <w:rPr>
      <w:rFonts w:ascii="楷体_GB2312" w:eastAsia="楷体_GB2312" w:hAnsi="宋体" w:hint="eastAsia"/>
      <w:kern w:val="0"/>
      <w:sz w:val="24"/>
    </w:rPr>
  </w:style>
  <w:style w:type="paragraph" w:styleId="afb">
    <w:name w:val="List Paragraph"/>
    <w:basedOn w:val="a0"/>
    <w:uiPriority w:val="99"/>
    <w:unhideWhenUsed/>
    <w:rsid w:val="00CA50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04214">
      <w:bodyDiv w:val="1"/>
      <w:marLeft w:val="0"/>
      <w:marRight w:val="0"/>
      <w:marTop w:val="0"/>
      <w:marBottom w:val="0"/>
      <w:divBdr>
        <w:top w:val="none" w:sz="0" w:space="0" w:color="auto"/>
        <w:left w:val="none" w:sz="0" w:space="0" w:color="auto"/>
        <w:bottom w:val="none" w:sz="0" w:space="0" w:color="auto"/>
        <w:right w:val="none" w:sz="0" w:space="0" w:color="auto"/>
      </w:divBdr>
      <w:divsChild>
        <w:div w:id="11362662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0E2EF-A221-4E3A-8FCB-1A9C9120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48</Pages>
  <Words>3339</Words>
  <Characters>19038</Characters>
  <Application>Microsoft Office Word</Application>
  <DocSecurity>0</DocSecurity>
  <Lines>158</Lines>
  <Paragraphs>44</Paragraphs>
  <ScaleCrop>false</ScaleCrop>
  <Company>Microsoft</Company>
  <LinksUpToDate>false</LinksUpToDate>
  <CharactersWithSpaces>22333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198</cp:revision>
  <dcterms:created xsi:type="dcterms:W3CDTF">2017-10-12T07:42:00Z</dcterms:created>
  <dcterms:modified xsi:type="dcterms:W3CDTF">2018-05-17T01:38:00Z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