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4EDC" w:rsidRDefault="00BC4EDC">
      <w:pPr>
        <w:spacing w:line="200" w:lineRule="exact"/>
        <w:rPr>
          <w:rFonts w:eastAsia="Times New Roman"/>
          <w:sz w:val="24"/>
        </w:rPr>
      </w:pPr>
      <w:bookmarkStart w:id="0" w:name="page1"/>
      <w:bookmarkEnd w:id="0"/>
    </w:p>
    <w:p w:rsidR="00BC4EDC" w:rsidRDefault="00BC4EDC">
      <w:pPr>
        <w:spacing w:line="200" w:lineRule="exact"/>
        <w:rPr>
          <w:rFonts w:eastAsia="Times New Roman"/>
          <w:sz w:val="24"/>
        </w:rPr>
      </w:pPr>
    </w:p>
    <w:p w:rsidR="00BC4EDC" w:rsidRDefault="00BC4EDC">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int="eastAsia"/>
          <w:b/>
          <w:sz w:val="52"/>
        </w:rPr>
      </w:pPr>
    </w:p>
    <w:p w:rsidR="00BC4EDC" w:rsidRDefault="00BC4EDC">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int="eastAsia"/>
          <w:b/>
          <w:sz w:val="52"/>
        </w:rPr>
      </w:pPr>
    </w:p>
    <w:p w:rsidR="00BC4EDC" w:rsidRDefault="00BC4EDC">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int="eastAsia"/>
          <w:b/>
          <w:sz w:val="52"/>
        </w:rPr>
      </w:pPr>
      <w:r>
        <w:rPr>
          <w:rFonts w:ascii="宋体" w:hint="eastAsia"/>
          <w:b/>
          <w:sz w:val="52"/>
        </w:rPr>
        <w:t>三门县政府采购招标文件</w:t>
      </w: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int="eastAsia"/>
          <w:sz w:val="24"/>
        </w:rPr>
      </w:pP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int="eastAsia"/>
          <w:sz w:val="24"/>
        </w:rPr>
      </w:pP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int="eastAsia"/>
          <w:sz w:val="24"/>
        </w:rPr>
      </w:pP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int="eastAsia"/>
          <w:sz w:val="24"/>
        </w:rPr>
      </w:pP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int="eastAsia"/>
          <w:b/>
          <w:sz w:val="32"/>
        </w:rPr>
      </w:pPr>
      <w:r>
        <w:rPr>
          <w:rFonts w:ascii="宋体" w:hint="eastAsia"/>
          <w:b/>
          <w:sz w:val="32"/>
        </w:rPr>
        <w:t xml:space="preserve"> </w:t>
      </w: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int="eastAsia"/>
          <w:sz w:val="52"/>
        </w:rPr>
      </w:pP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int="eastAsia"/>
          <w:sz w:val="52"/>
        </w:rPr>
      </w:pP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int="eastAsia"/>
          <w:sz w:val="24"/>
        </w:rPr>
      </w:pP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int="eastAsia"/>
          <w:sz w:val="24"/>
        </w:rPr>
      </w:pP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hint="eastAsia"/>
          <w:sz w:val="24"/>
        </w:rPr>
      </w:pPr>
    </w:p>
    <w:p w:rsidR="00BC4EDC" w:rsidRDefault="00BC4EDC">
      <w:pPr>
        <w:autoSpaceDE w:val="0"/>
        <w:autoSpaceDN w:val="0"/>
        <w:adjustRightInd w:val="0"/>
        <w:spacing w:line="360" w:lineRule="atLeast"/>
        <w:jc w:val="center"/>
        <w:rPr>
          <w:rFonts w:ascii="宋体" w:cs="宋体" w:hint="eastAsia"/>
          <w:b/>
          <w:sz w:val="36"/>
          <w:szCs w:val="36"/>
        </w:rPr>
      </w:pPr>
      <w:r>
        <w:rPr>
          <w:rFonts w:ascii="宋体" w:hint="eastAsia"/>
          <w:b/>
          <w:sz w:val="36"/>
          <w:szCs w:val="36"/>
        </w:rPr>
        <w:t>采购项目：</w:t>
      </w:r>
      <w:r>
        <w:rPr>
          <w:rFonts w:ascii="宋体" w:cs="宋体" w:hint="eastAsia"/>
          <w:b/>
          <w:sz w:val="36"/>
          <w:szCs w:val="36"/>
        </w:rPr>
        <w:t>三门县健跳镇垃圾清运项目</w:t>
      </w: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int="eastAsia"/>
          <w:sz w:val="32"/>
        </w:rPr>
      </w:pPr>
      <w:r>
        <w:rPr>
          <w:rFonts w:ascii="宋体" w:hint="eastAsia"/>
          <w:sz w:val="32"/>
        </w:rPr>
        <w:tab/>
      </w: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int="eastAsia"/>
          <w:sz w:val="32"/>
        </w:rPr>
      </w:pP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int="eastAsia"/>
          <w:sz w:val="32"/>
        </w:rPr>
      </w:pP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int="eastAsia"/>
          <w:sz w:val="32"/>
        </w:rPr>
      </w:pP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int="eastAsia"/>
          <w:sz w:val="32"/>
        </w:rPr>
      </w:pP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int="eastAsia"/>
          <w:sz w:val="32"/>
        </w:rPr>
      </w:pP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int="eastAsia"/>
          <w:sz w:val="32"/>
        </w:rPr>
      </w:pP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int="eastAsia"/>
          <w:sz w:val="32"/>
        </w:rPr>
      </w:pP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int="eastAsia"/>
          <w:sz w:val="32"/>
        </w:rPr>
      </w:pP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both"/>
        <w:rPr>
          <w:rFonts w:ascii="宋体" w:hint="eastAsia"/>
          <w:sz w:val="32"/>
        </w:rPr>
      </w:pP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rPr>
          <w:rFonts w:ascii="宋体" w:hint="eastAsia"/>
          <w:sz w:val="32"/>
          <w:szCs w:val="32"/>
        </w:rPr>
      </w:pPr>
      <w:r>
        <w:rPr>
          <w:rFonts w:ascii="宋体" w:hint="eastAsia"/>
          <w:sz w:val="28"/>
        </w:rPr>
        <w:t xml:space="preserve">   </w:t>
      </w:r>
      <w:r>
        <w:rPr>
          <w:rFonts w:ascii="宋体" w:hint="eastAsia"/>
          <w:sz w:val="32"/>
          <w:szCs w:val="32"/>
        </w:rPr>
        <w:t xml:space="preserve"> 采 购 单 位：三门县健跳镇人民政府</w:t>
      </w: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rPr>
          <w:rFonts w:ascii="宋体" w:hint="eastAsia"/>
          <w:sz w:val="32"/>
          <w:szCs w:val="32"/>
        </w:rPr>
      </w:pPr>
      <w:r>
        <w:rPr>
          <w:rFonts w:hint="eastAsia"/>
          <w:sz w:val="32"/>
          <w:szCs w:val="32"/>
        </w:rPr>
        <w:t xml:space="preserve">        </w:t>
      </w:r>
      <w:r>
        <w:rPr>
          <w:rFonts w:ascii="宋体" w:hint="eastAsia"/>
          <w:sz w:val="32"/>
          <w:szCs w:val="32"/>
        </w:rPr>
        <w:t>采购代理机构：浙江同益工程咨询有限公司</w:t>
      </w: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rPr>
          <w:rFonts w:ascii="宋体" w:hint="eastAsia"/>
          <w:sz w:val="32"/>
          <w:szCs w:val="32"/>
        </w:rPr>
      </w:pPr>
      <w:r>
        <w:rPr>
          <w:rFonts w:ascii="宋体" w:hint="eastAsia"/>
          <w:sz w:val="32"/>
          <w:szCs w:val="32"/>
        </w:rPr>
        <w:t xml:space="preserve">   招标监管机构：三门县健跳镇公共资源交易中心</w:t>
      </w:r>
    </w:p>
    <w:p w:rsidR="00BC4EDC" w:rsidRDefault="00BC4ED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rPr>
          <w:rFonts w:ascii="宋体" w:hint="eastAsia"/>
          <w:sz w:val="30"/>
          <w:szCs w:val="30"/>
        </w:rPr>
      </w:pPr>
    </w:p>
    <w:p w:rsidR="00BC4EDC" w:rsidRDefault="00BC4EDC">
      <w:pPr>
        <w:spacing w:line="360" w:lineRule="auto"/>
        <w:jc w:val="both"/>
        <w:rPr>
          <w:rFonts w:ascii="宋体" w:hint="eastAsia"/>
          <w:sz w:val="30"/>
          <w:szCs w:val="30"/>
        </w:rPr>
      </w:pPr>
      <w:r>
        <w:rPr>
          <w:rFonts w:ascii="宋体" w:hint="eastAsia"/>
          <w:sz w:val="30"/>
          <w:szCs w:val="30"/>
        </w:rPr>
        <w:t xml:space="preserve">                       二零一七年五月</w:t>
      </w:r>
    </w:p>
    <w:p w:rsidR="00BC4EDC" w:rsidRDefault="00BC4EDC">
      <w:pPr>
        <w:spacing w:line="200" w:lineRule="exact"/>
        <w:rPr>
          <w:rFonts w:eastAsia="Times New Roman"/>
          <w:sz w:val="24"/>
        </w:rPr>
      </w:pPr>
    </w:p>
    <w:p w:rsidR="00BC4EDC" w:rsidRDefault="00BC4EDC">
      <w:pPr>
        <w:spacing w:line="239" w:lineRule="auto"/>
        <w:rPr>
          <w:rFonts w:ascii="宋体" w:hAnsi="宋体"/>
          <w:sz w:val="21"/>
        </w:rPr>
        <w:sectPr w:rsidR="00BC4EDC">
          <w:headerReference w:type="default" r:id="rId7"/>
          <w:footerReference w:type="default" r:id="rId8"/>
          <w:pgSz w:w="11900" w:h="16840"/>
          <w:pgMar w:top="1464" w:right="1300" w:bottom="464" w:left="1300" w:header="0" w:footer="0" w:gutter="0"/>
          <w:cols w:space="720"/>
          <w:docGrid w:linePitch="360"/>
        </w:sectPr>
      </w:pPr>
    </w:p>
    <w:p w:rsidR="00BC4EDC" w:rsidRDefault="00BC4EDC">
      <w:pPr>
        <w:jc w:val="center"/>
        <w:rPr>
          <w:rFonts w:ascii="宋体" w:hAnsi="宋体" w:hint="eastAsia"/>
          <w:b/>
          <w:bCs/>
          <w:sz w:val="44"/>
        </w:rPr>
      </w:pPr>
    </w:p>
    <w:p w:rsidR="00BC4EDC" w:rsidRDefault="00BC4ED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rPr>
          <w:rFonts w:ascii="宋体" w:hAnsi="宋体" w:hint="eastAsia"/>
          <w:b/>
          <w:sz w:val="36"/>
        </w:rPr>
      </w:pPr>
    </w:p>
    <w:p w:rsidR="00BC4EDC" w:rsidRDefault="00BC4ED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rPr>
          <w:rFonts w:ascii="宋体" w:hAnsi="宋体" w:hint="eastAsia"/>
          <w:b/>
          <w:sz w:val="36"/>
        </w:rPr>
      </w:pPr>
      <w:r>
        <w:rPr>
          <w:rFonts w:ascii="宋体" w:hAnsi="宋体" w:hint="eastAsia"/>
          <w:b/>
          <w:sz w:val="36"/>
        </w:rPr>
        <w:t>招标文件目录</w:t>
      </w:r>
    </w:p>
    <w:p w:rsidR="00BC4EDC" w:rsidRDefault="00BC4EDC">
      <w:pPr>
        <w:spacing w:line="700" w:lineRule="exact"/>
        <w:rPr>
          <w:rFonts w:ascii="新宋体" w:eastAsia="新宋体" w:hAnsi="新宋体" w:hint="eastAsia"/>
          <w:sz w:val="28"/>
          <w:szCs w:val="28"/>
        </w:rPr>
      </w:pPr>
    </w:p>
    <w:p w:rsidR="00BC4EDC" w:rsidRDefault="00BC4EDC">
      <w:pPr>
        <w:pStyle w:val="1"/>
        <w:tabs>
          <w:tab w:val="right" w:leader="dot" w:pos="9684"/>
        </w:tabs>
        <w:spacing w:before="0" w:after="0" w:line="480" w:lineRule="auto"/>
        <w:jc w:val="both"/>
        <w:rPr>
          <w:rFonts w:ascii="宋体" w:hAnsi="宋体" w:hint="eastAsia"/>
          <w:b w:val="0"/>
          <w:caps w:val="0"/>
          <w:sz w:val="36"/>
          <w:szCs w:val="36"/>
        </w:rPr>
      </w:pPr>
      <w:r>
        <w:rPr>
          <w:rFonts w:ascii="宋体" w:hAnsi="宋体" w:hint="eastAsia"/>
          <w:b w:val="0"/>
          <w:caps w:val="0"/>
          <w:sz w:val="36"/>
          <w:szCs w:val="36"/>
        </w:rPr>
        <w:t>一、招标公告</w:t>
      </w:r>
    </w:p>
    <w:p w:rsidR="00BC4EDC" w:rsidRDefault="00BC4EDC">
      <w:pPr>
        <w:spacing w:line="480" w:lineRule="auto"/>
        <w:jc w:val="both"/>
        <w:rPr>
          <w:rFonts w:hint="eastAsia"/>
          <w:sz w:val="36"/>
          <w:szCs w:val="36"/>
        </w:rPr>
      </w:pPr>
      <w:r>
        <w:rPr>
          <w:rFonts w:hint="eastAsia"/>
          <w:sz w:val="36"/>
          <w:szCs w:val="36"/>
        </w:rPr>
        <w:t>二、前附表</w:t>
      </w:r>
    </w:p>
    <w:p w:rsidR="00BC4EDC" w:rsidRDefault="00BC4EDC">
      <w:pPr>
        <w:spacing w:line="480" w:lineRule="auto"/>
        <w:jc w:val="both"/>
        <w:rPr>
          <w:rFonts w:hint="eastAsia"/>
          <w:sz w:val="36"/>
          <w:szCs w:val="36"/>
        </w:rPr>
      </w:pPr>
      <w:r>
        <w:rPr>
          <w:rFonts w:hint="eastAsia"/>
          <w:sz w:val="36"/>
          <w:szCs w:val="36"/>
        </w:rPr>
        <w:t>三、总则</w:t>
      </w:r>
    </w:p>
    <w:p w:rsidR="00BC4EDC" w:rsidRDefault="00BC4EDC">
      <w:pPr>
        <w:pStyle w:val="1"/>
        <w:tabs>
          <w:tab w:val="right" w:leader="dot" w:pos="9684"/>
        </w:tabs>
        <w:spacing w:before="0" w:after="0" w:line="480" w:lineRule="auto"/>
        <w:jc w:val="both"/>
        <w:rPr>
          <w:rFonts w:ascii="宋体" w:hAnsi="宋体" w:hint="eastAsia"/>
          <w:b w:val="0"/>
          <w:caps w:val="0"/>
          <w:sz w:val="36"/>
          <w:szCs w:val="36"/>
        </w:rPr>
      </w:pPr>
      <w:r>
        <w:rPr>
          <w:rFonts w:ascii="宋体" w:hAnsi="宋体" w:hint="eastAsia"/>
          <w:b w:val="0"/>
          <w:caps w:val="0"/>
          <w:sz w:val="36"/>
          <w:szCs w:val="36"/>
        </w:rPr>
        <w:t>四、合同主要条款</w:t>
      </w:r>
    </w:p>
    <w:p w:rsidR="00BC4EDC" w:rsidRDefault="00BC4EDC">
      <w:pPr>
        <w:spacing w:line="480" w:lineRule="auto"/>
        <w:jc w:val="both"/>
        <w:rPr>
          <w:rFonts w:hint="eastAsia"/>
          <w:sz w:val="36"/>
          <w:szCs w:val="36"/>
        </w:rPr>
      </w:pPr>
      <w:r>
        <w:rPr>
          <w:rFonts w:hint="eastAsia"/>
          <w:sz w:val="36"/>
          <w:szCs w:val="36"/>
        </w:rPr>
        <w:t>五、投标文件格式</w:t>
      </w:r>
    </w:p>
    <w:p w:rsidR="00BC4EDC" w:rsidRDefault="00BC4ED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5"/>
        <w:rPr>
          <w:rFonts w:ascii="宋体" w:hAnsi="宋体" w:hint="eastAsia"/>
          <w:b/>
          <w:sz w:val="30"/>
        </w:rPr>
      </w:pPr>
    </w:p>
    <w:p w:rsidR="00BC4EDC" w:rsidRDefault="00BC4EDC">
      <w:pPr>
        <w:tabs>
          <w:tab w:val="left" w:pos="720"/>
          <w:tab w:val="left" w:pos="1260"/>
          <w:tab w:val="left" w:pos="2160"/>
          <w:tab w:val="left" w:pos="2880"/>
          <w:tab w:val="left" w:pos="3600"/>
          <w:tab w:val="left" w:pos="4320"/>
          <w:tab w:val="left" w:pos="5040"/>
          <w:tab w:val="left" w:pos="5760"/>
          <w:tab w:val="left" w:pos="8715"/>
        </w:tabs>
        <w:autoSpaceDE w:val="0"/>
        <w:autoSpaceDN w:val="0"/>
        <w:adjustRightInd w:val="0"/>
        <w:spacing w:line="440" w:lineRule="exact"/>
        <w:ind w:right="44"/>
        <w:rPr>
          <w:rFonts w:ascii="宋体" w:hint="eastAsia"/>
          <w:b/>
          <w:sz w:val="28"/>
          <w:szCs w:val="28"/>
          <w:u w:val="thick"/>
        </w:rPr>
      </w:pPr>
    </w:p>
    <w:p w:rsidR="00BC4EDC" w:rsidRDefault="00BC4EDC">
      <w:pPr>
        <w:tabs>
          <w:tab w:val="left" w:pos="720"/>
          <w:tab w:val="left" w:pos="1260"/>
          <w:tab w:val="left" w:pos="2160"/>
          <w:tab w:val="left" w:pos="2880"/>
          <w:tab w:val="left" w:pos="3600"/>
          <w:tab w:val="left" w:pos="4320"/>
          <w:tab w:val="left" w:pos="5040"/>
          <w:tab w:val="left" w:pos="5760"/>
          <w:tab w:val="left" w:pos="8715"/>
        </w:tabs>
        <w:autoSpaceDE w:val="0"/>
        <w:autoSpaceDN w:val="0"/>
        <w:adjustRightInd w:val="0"/>
        <w:spacing w:line="440" w:lineRule="exact"/>
        <w:ind w:right="44"/>
        <w:rPr>
          <w:rFonts w:ascii="宋体" w:hint="eastAsia"/>
          <w:b/>
          <w:sz w:val="28"/>
          <w:szCs w:val="28"/>
          <w:u w:val="thick"/>
        </w:rPr>
      </w:pPr>
    </w:p>
    <w:p w:rsidR="00BC4EDC" w:rsidRDefault="00BC4EDC">
      <w:pPr>
        <w:tabs>
          <w:tab w:val="left" w:pos="720"/>
          <w:tab w:val="left" w:pos="1260"/>
          <w:tab w:val="left" w:pos="2160"/>
          <w:tab w:val="left" w:pos="2880"/>
          <w:tab w:val="left" w:pos="3600"/>
          <w:tab w:val="left" w:pos="4320"/>
          <w:tab w:val="left" w:pos="5040"/>
          <w:tab w:val="left" w:pos="5760"/>
          <w:tab w:val="left" w:pos="8715"/>
        </w:tabs>
        <w:autoSpaceDE w:val="0"/>
        <w:autoSpaceDN w:val="0"/>
        <w:adjustRightInd w:val="0"/>
        <w:spacing w:line="440" w:lineRule="exact"/>
        <w:ind w:right="44"/>
        <w:rPr>
          <w:rFonts w:ascii="宋体" w:hAnsi="宋体" w:hint="eastAsia"/>
          <w:b/>
          <w:sz w:val="30"/>
        </w:rPr>
      </w:pPr>
      <w:r>
        <w:rPr>
          <w:rFonts w:ascii="宋体" w:hint="eastAsia"/>
          <w:b/>
          <w:sz w:val="28"/>
          <w:szCs w:val="28"/>
          <w:u w:val="thick"/>
        </w:rPr>
        <w:t>注：谈判文件中加“▲”、加下划线、加粗字体的条款，为招标的实质性要求和条件，着重提醒各投标供应商注意，并认真查看招标文件中的每一个条款及要求，这些特别强调的条款及内容有些是重要条款，投标供应商对重要条款的响应程度将作为评审工作的主要依据之一。因误读谈判文件而造成的后果，采购人概不负责。</w:t>
      </w:r>
    </w:p>
    <w:p w:rsidR="00BC4EDC" w:rsidRDefault="00BC4ED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5"/>
        <w:rPr>
          <w:rFonts w:ascii="宋体" w:hAnsi="宋体" w:hint="eastAsia"/>
          <w:b/>
          <w:sz w:val="30"/>
        </w:rPr>
      </w:pPr>
    </w:p>
    <w:p w:rsidR="00BC4EDC" w:rsidRDefault="00BC4EDC">
      <w:pPr>
        <w:spacing w:line="360" w:lineRule="auto"/>
        <w:rPr>
          <w:rFonts w:ascii="宋体" w:hAnsi="宋体"/>
          <w:sz w:val="21"/>
        </w:rPr>
        <w:sectPr w:rsidR="00BC4EDC">
          <w:pgSz w:w="11900" w:h="16840"/>
          <w:pgMar w:top="736" w:right="1300" w:bottom="464" w:left="1300" w:header="0" w:footer="0" w:gutter="0"/>
          <w:cols w:space="720"/>
          <w:docGrid w:linePitch="360"/>
        </w:sectPr>
      </w:pPr>
    </w:p>
    <w:p w:rsidR="00BC4EDC" w:rsidRDefault="00BC4EDC">
      <w:pPr>
        <w:tabs>
          <w:tab w:val="left" w:pos="180"/>
          <w:tab w:val="left" w:pos="360"/>
          <w:tab w:val="left" w:pos="540"/>
          <w:tab w:val="left" w:pos="8280"/>
        </w:tabs>
        <w:autoSpaceDE w:val="0"/>
        <w:autoSpaceDN w:val="0"/>
        <w:adjustRightInd w:val="0"/>
        <w:spacing w:line="440" w:lineRule="exact"/>
        <w:ind w:right="705"/>
        <w:jc w:val="center"/>
        <w:rPr>
          <w:rFonts w:ascii="宋体" w:hint="eastAsia"/>
          <w:b/>
          <w:sz w:val="36"/>
        </w:rPr>
      </w:pPr>
    </w:p>
    <w:p w:rsidR="00BC4EDC" w:rsidRDefault="00BC4EDC">
      <w:pPr>
        <w:tabs>
          <w:tab w:val="left" w:pos="180"/>
          <w:tab w:val="left" w:pos="360"/>
          <w:tab w:val="left" w:pos="540"/>
          <w:tab w:val="left" w:pos="8280"/>
        </w:tabs>
        <w:autoSpaceDE w:val="0"/>
        <w:autoSpaceDN w:val="0"/>
        <w:adjustRightInd w:val="0"/>
        <w:spacing w:line="440" w:lineRule="exact"/>
        <w:ind w:right="705"/>
        <w:jc w:val="center"/>
        <w:rPr>
          <w:rFonts w:ascii="宋体" w:hint="eastAsia"/>
          <w:b/>
          <w:sz w:val="36"/>
        </w:rPr>
      </w:pPr>
      <w:r>
        <w:rPr>
          <w:rFonts w:ascii="宋体" w:hint="eastAsia"/>
          <w:b/>
          <w:sz w:val="36"/>
        </w:rPr>
        <w:t>第一部分  招标公告</w:t>
      </w:r>
    </w:p>
    <w:p w:rsidR="00BC4EDC" w:rsidRDefault="00BC4EDC">
      <w:pPr>
        <w:tabs>
          <w:tab w:val="left" w:pos="180"/>
          <w:tab w:val="left" w:pos="360"/>
          <w:tab w:val="left" w:pos="540"/>
          <w:tab w:val="left" w:pos="8280"/>
        </w:tabs>
        <w:autoSpaceDE w:val="0"/>
        <w:autoSpaceDN w:val="0"/>
        <w:adjustRightInd w:val="0"/>
        <w:spacing w:beforeLines="100" w:line="380" w:lineRule="exact"/>
        <w:ind w:firstLineChars="200" w:firstLine="480"/>
        <w:rPr>
          <w:rFonts w:ascii="宋体" w:hAnsi="宋体" w:cs="宋体" w:hint="eastAsia"/>
          <w:sz w:val="24"/>
          <w:szCs w:val="24"/>
        </w:rPr>
      </w:pPr>
      <w:r>
        <w:rPr>
          <w:rFonts w:ascii="宋体" w:hAnsi="宋体" w:cs="宋体" w:hint="eastAsia"/>
          <w:sz w:val="24"/>
          <w:szCs w:val="24"/>
        </w:rPr>
        <w:t>根据《中华人民共和国政府采购法》和财政部第18号《政府采购货物和服务招标投标管理办法》有关规定, 受</w:t>
      </w:r>
      <w:r>
        <w:rPr>
          <w:rFonts w:ascii="宋体" w:hAnsi="宋体" w:cs="宋体" w:hint="eastAsia"/>
          <w:sz w:val="24"/>
          <w:szCs w:val="24"/>
          <w:u w:val="single"/>
        </w:rPr>
        <w:t>三门县健跳镇人民政府</w:t>
      </w:r>
      <w:r>
        <w:rPr>
          <w:rFonts w:ascii="宋体" w:hAnsi="宋体" w:cs="宋体" w:hint="eastAsia"/>
          <w:sz w:val="24"/>
          <w:szCs w:val="24"/>
        </w:rPr>
        <w:t>的委托现就</w:t>
      </w:r>
      <w:r>
        <w:rPr>
          <w:rFonts w:ascii="宋体" w:hAnsi="宋体" w:cs="宋体" w:hint="eastAsia"/>
          <w:sz w:val="24"/>
          <w:szCs w:val="24"/>
          <w:u w:val="single"/>
        </w:rPr>
        <w:t>三门县健跳镇垃圾清运项目</w:t>
      </w:r>
      <w:r>
        <w:rPr>
          <w:rFonts w:ascii="宋体" w:hAnsi="宋体" w:cs="宋体" w:hint="eastAsia"/>
          <w:sz w:val="24"/>
          <w:szCs w:val="24"/>
        </w:rPr>
        <w:t>进行公开招标。凡具备本项目报价人的资格要求且能够及时提供相关货物及服务的供应商均可参加投标。</w:t>
      </w:r>
    </w:p>
    <w:p w:rsidR="00BC4EDC" w:rsidRDefault="00BC4EDC" w:rsidP="00076348">
      <w:pPr>
        <w:adjustRightInd w:val="0"/>
        <w:snapToGrid w:val="0"/>
        <w:spacing w:line="560" w:lineRule="exact"/>
        <w:ind w:firstLineChars="200" w:firstLine="482"/>
        <w:rPr>
          <w:rFonts w:ascii="宋体" w:hAnsi="宋体" w:cs="宋体" w:hint="eastAsia"/>
          <w:b/>
          <w:bCs/>
          <w:sz w:val="24"/>
          <w:szCs w:val="24"/>
        </w:rPr>
      </w:pPr>
      <w:r>
        <w:rPr>
          <w:rFonts w:ascii="宋体" w:hAnsi="宋体" w:cs="宋体" w:hint="eastAsia"/>
          <w:b/>
          <w:bCs/>
          <w:sz w:val="24"/>
          <w:szCs w:val="24"/>
        </w:rPr>
        <w:t>一、采购内容和要求及地点：</w:t>
      </w:r>
    </w:p>
    <w:p w:rsidR="00BC4EDC" w:rsidRDefault="00BC4EDC">
      <w:pPr>
        <w:tabs>
          <w:tab w:val="left" w:pos="480"/>
          <w:tab w:val="left" w:pos="540"/>
          <w:tab w:val="left" w:pos="8280"/>
        </w:tabs>
        <w:autoSpaceDE w:val="0"/>
        <w:autoSpaceDN w:val="0"/>
        <w:adjustRightInd w:val="0"/>
        <w:spacing w:line="560" w:lineRule="exact"/>
        <w:ind w:left="470" w:right="23" w:hangingChars="196" w:hanging="470"/>
        <w:rPr>
          <w:rFonts w:ascii="宋体" w:hAnsi="宋体" w:cs="宋体" w:hint="eastAsia"/>
          <w:sz w:val="24"/>
          <w:szCs w:val="24"/>
        </w:rPr>
      </w:pPr>
      <w:r>
        <w:rPr>
          <w:rFonts w:ascii="宋体" w:hAnsi="宋体" w:cs="宋体" w:hint="eastAsia"/>
          <w:sz w:val="24"/>
          <w:szCs w:val="24"/>
        </w:rPr>
        <w:tab/>
        <w:t xml:space="preserve"> 采购内容：健跳镇垃圾清运项目。</w:t>
      </w:r>
    </w:p>
    <w:p w:rsidR="00BC4EDC" w:rsidRDefault="00BC4EDC" w:rsidP="00076348">
      <w:pPr>
        <w:tabs>
          <w:tab w:val="left" w:pos="180"/>
          <w:tab w:val="left" w:pos="360"/>
          <w:tab w:val="left" w:pos="540"/>
          <w:tab w:val="left" w:pos="8280"/>
        </w:tabs>
        <w:autoSpaceDE w:val="0"/>
        <w:autoSpaceDN w:val="0"/>
        <w:adjustRightInd w:val="0"/>
        <w:spacing w:line="560" w:lineRule="exact"/>
        <w:ind w:left="118" w:right="23" w:hangingChars="49" w:hanging="118"/>
        <w:rPr>
          <w:rFonts w:ascii="宋体" w:hAnsi="宋体" w:cs="宋体" w:hint="eastAsia"/>
          <w:sz w:val="24"/>
          <w:szCs w:val="24"/>
        </w:rPr>
      </w:pP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t xml:space="preserve">  要求：垃圾清运完，</w:t>
      </w:r>
      <w:r w:rsidR="00076348">
        <w:rPr>
          <w:rFonts w:ascii="宋体" w:hAnsi="宋体" w:cs="宋体" w:hint="eastAsia"/>
          <w:sz w:val="24"/>
          <w:szCs w:val="24"/>
        </w:rPr>
        <w:t>跟地面水平高度平行</w:t>
      </w:r>
      <w:r>
        <w:rPr>
          <w:rFonts w:ascii="宋体" w:hAnsi="宋体" w:cs="宋体" w:hint="eastAsia"/>
          <w:sz w:val="24"/>
          <w:szCs w:val="24"/>
        </w:rPr>
        <w:t>。</w:t>
      </w:r>
    </w:p>
    <w:p w:rsidR="00BC4EDC" w:rsidRDefault="00BC4EDC">
      <w:pPr>
        <w:tabs>
          <w:tab w:val="left" w:pos="180"/>
          <w:tab w:val="left" w:pos="360"/>
          <w:tab w:val="left" w:pos="540"/>
          <w:tab w:val="left" w:pos="8280"/>
        </w:tabs>
        <w:autoSpaceDE w:val="0"/>
        <w:autoSpaceDN w:val="0"/>
        <w:adjustRightInd w:val="0"/>
        <w:spacing w:line="560" w:lineRule="exact"/>
        <w:ind w:right="23" w:firstLineChars="250" w:firstLine="600"/>
        <w:rPr>
          <w:rFonts w:ascii="宋体" w:hAnsi="宋体" w:cs="宋体" w:hint="eastAsia"/>
          <w:sz w:val="24"/>
          <w:szCs w:val="24"/>
        </w:rPr>
      </w:pPr>
      <w:r>
        <w:rPr>
          <w:rFonts w:ascii="宋体" w:hAnsi="宋体" w:cs="宋体" w:hint="eastAsia"/>
          <w:sz w:val="24"/>
          <w:szCs w:val="24"/>
        </w:rPr>
        <w:t>地点：垃圾清运从健跳下沙塘（平岩附近）运至</w:t>
      </w:r>
      <w:r w:rsidR="00076348">
        <w:rPr>
          <w:rFonts w:ascii="宋体" w:hAnsi="宋体" w:cs="宋体" w:hint="eastAsia"/>
          <w:sz w:val="24"/>
          <w:szCs w:val="24"/>
        </w:rPr>
        <w:t>小</w:t>
      </w:r>
      <w:r>
        <w:rPr>
          <w:rFonts w:ascii="宋体" w:hAnsi="宋体" w:cs="宋体" w:hint="eastAsia"/>
          <w:sz w:val="24"/>
          <w:szCs w:val="24"/>
        </w:rPr>
        <w:t>蛟龙临时垃圾填埋场。</w:t>
      </w:r>
    </w:p>
    <w:p w:rsidR="00BC4EDC" w:rsidRDefault="00552F75" w:rsidP="00076348">
      <w:pPr>
        <w:adjustRightInd w:val="0"/>
        <w:snapToGrid w:val="0"/>
        <w:spacing w:line="560" w:lineRule="exact"/>
        <w:ind w:firstLineChars="200" w:firstLine="482"/>
        <w:rPr>
          <w:rFonts w:ascii="宋体" w:hAnsi="宋体" w:cs="宋体" w:hint="eastAsia"/>
          <w:b/>
          <w:bCs/>
          <w:sz w:val="24"/>
          <w:szCs w:val="24"/>
        </w:rPr>
      </w:pPr>
      <w:r>
        <w:rPr>
          <w:rFonts w:ascii="宋体" w:hAnsi="宋体" w:cs="宋体" w:hint="eastAsia"/>
          <w:b/>
          <w:bCs/>
          <w:sz w:val="24"/>
          <w:szCs w:val="24"/>
        </w:rPr>
        <w:t>二</w:t>
      </w:r>
      <w:r w:rsidR="00BC4EDC">
        <w:rPr>
          <w:rFonts w:ascii="宋体" w:hAnsi="宋体" w:cs="宋体" w:hint="eastAsia"/>
          <w:b/>
          <w:bCs/>
          <w:sz w:val="24"/>
          <w:szCs w:val="24"/>
        </w:rPr>
        <w:t>、本项目</w:t>
      </w:r>
      <w:r w:rsidR="00A17CCB">
        <w:rPr>
          <w:rFonts w:ascii="宋体" w:hAnsi="宋体" w:cs="宋体" w:hint="eastAsia"/>
          <w:b/>
          <w:bCs/>
          <w:sz w:val="24"/>
          <w:szCs w:val="24"/>
        </w:rPr>
        <w:t>预算造价</w:t>
      </w:r>
      <w:r w:rsidR="00BC4EDC">
        <w:rPr>
          <w:rFonts w:ascii="宋体" w:hAnsi="宋体" w:cs="宋体" w:hint="eastAsia"/>
          <w:b/>
          <w:bCs/>
          <w:sz w:val="24"/>
          <w:szCs w:val="24"/>
        </w:rPr>
        <w:t>人民币：</w:t>
      </w:r>
      <w:r w:rsidR="00BC4EDC">
        <w:rPr>
          <w:rFonts w:ascii="宋体" w:hAnsi="宋体" w:cs="宋体" w:hint="eastAsia"/>
          <w:sz w:val="24"/>
          <w:szCs w:val="24"/>
          <w:u w:val="single"/>
        </w:rPr>
        <w:t xml:space="preserve"> 15</w:t>
      </w:r>
      <w:r w:rsidR="00BC4EDC">
        <w:rPr>
          <w:rFonts w:ascii="宋体" w:hAnsi="宋体" w:cs="宋体" w:hint="eastAsia"/>
          <w:sz w:val="24"/>
          <w:szCs w:val="24"/>
        </w:rPr>
        <w:t>万元，约1.5万立方。</w:t>
      </w:r>
    </w:p>
    <w:p w:rsidR="00BC4EDC" w:rsidRDefault="00552F75" w:rsidP="00076348">
      <w:pPr>
        <w:tabs>
          <w:tab w:val="left" w:pos="180"/>
          <w:tab w:val="left" w:pos="360"/>
          <w:tab w:val="left" w:pos="540"/>
          <w:tab w:val="left" w:pos="8280"/>
        </w:tabs>
        <w:autoSpaceDE w:val="0"/>
        <w:autoSpaceDN w:val="0"/>
        <w:adjustRightInd w:val="0"/>
        <w:spacing w:line="560" w:lineRule="exact"/>
        <w:ind w:right="703" w:firstLineChars="200" w:firstLine="482"/>
        <w:rPr>
          <w:rFonts w:ascii="宋体" w:hAnsi="宋体" w:cs="宋体" w:hint="eastAsia"/>
          <w:b/>
          <w:bCs/>
          <w:sz w:val="24"/>
          <w:szCs w:val="24"/>
        </w:rPr>
      </w:pPr>
      <w:r>
        <w:rPr>
          <w:rFonts w:ascii="宋体" w:hAnsi="宋体" w:cs="宋体" w:hint="eastAsia"/>
          <w:b/>
          <w:bCs/>
          <w:sz w:val="24"/>
          <w:szCs w:val="24"/>
        </w:rPr>
        <w:t>三</w:t>
      </w:r>
      <w:r w:rsidR="00BC4EDC">
        <w:rPr>
          <w:rFonts w:ascii="宋体" w:hAnsi="宋体" w:cs="宋体" w:hint="eastAsia"/>
          <w:b/>
          <w:bCs/>
          <w:sz w:val="24"/>
          <w:szCs w:val="24"/>
        </w:rPr>
        <w:t>、合格供应商需符合以下条件：</w:t>
      </w:r>
    </w:p>
    <w:p w:rsidR="00BC4EDC" w:rsidRDefault="00BC4EDC">
      <w:pPr>
        <w:pStyle w:val="a9"/>
        <w:spacing w:before="0" w:beforeAutospacing="0" w:after="0" w:afterAutospacing="0" w:line="360" w:lineRule="auto"/>
      </w:pPr>
      <w:r>
        <w:rPr>
          <w:rFonts w:ascii="宋体" w:hAnsi="宋体" w:cs="宋体" w:hint="eastAsia"/>
          <w:szCs w:val="24"/>
        </w:rPr>
        <w:t xml:space="preserve">   </w:t>
      </w:r>
      <w:r w:rsidR="00552F75">
        <w:rPr>
          <w:rFonts w:ascii="宋体" w:hAnsi="宋体" w:cs="宋体" w:hint="eastAsia"/>
          <w:szCs w:val="24"/>
        </w:rPr>
        <w:t xml:space="preserve">     </w:t>
      </w:r>
      <w:r>
        <w:rPr>
          <w:rFonts w:ascii="宋体" w:hAnsi="宋体" w:cs="宋体" w:hint="eastAsia"/>
          <w:szCs w:val="24"/>
          <w:lang w:val="zh-CN"/>
        </w:rPr>
        <w:t>1）符合《中华人民共和国政府采购法》第二十二条规定供应商资格条件；</w:t>
      </w:r>
    </w:p>
    <w:p w:rsidR="00BC4EDC" w:rsidRPr="00076348" w:rsidRDefault="00BC4EDC">
      <w:pPr>
        <w:pStyle w:val="a9"/>
        <w:spacing w:before="0" w:beforeAutospacing="0" w:after="0" w:afterAutospacing="0" w:line="360" w:lineRule="auto"/>
        <w:rPr>
          <w:rFonts w:ascii="宋体" w:hAnsi="宋体" w:cs="宋体" w:hint="eastAsia"/>
          <w:color w:val="FF0000"/>
          <w:szCs w:val="24"/>
          <w:lang w:val="zh-CN"/>
        </w:rPr>
      </w:pPr>
      <w:r>
        <w:rPr>
          <w:rFonts w:ascii="宋体" w:hAnsi="宋体" w:cs="宋体" w:hint="eastAsia"/>
          <w:sz w:val="18"/>
          <w:szCs w:val="18"/>
        </w:rPr>
        <w:t xml:space="preserve">　</w:t>
      </w:r>
      <w:r w:rsidRPr="007E5A27">
        <w:rPr>
          <w:rFonts w:ascii="宋体" w:hAnsi="宋体" w:cs="宋体" w:hint="eastAsia"/>
          <w:szCs w:val="24"/>
          <w:lang w:val="zh-CN"/>
        </w:rPr>
        <w:t xml:space="preserve">　</w:t>
      </w:r>
      <w:r w:rsidR="00552F75">
        <w:rPr>
          <w:rFonts w:ascii="宋体" w:hAnsi="宋体" w:cs="宋体" w:hint="eastAsia"/>
          <w:szCs w:val="24"/>
          <w:lang w:val="zh-CN"/>
        </w:rPr>
        <w:t xml:space="preserve">     </w:t>
      </w:r>
      <w:r w:rsidRPr="007E5A27">
        <w:rPr>
          <w:rFonts w:ascii="宋体" w:hAnsi="宋体" w:cs="宋体" w:hint="eastAsia"/>
          <w:szCs w:val="24"/>
          <w:lang w:val="zh-CN"/>
        </w:rPr>
        <w:t xml:space="preserve">2) </w:t>
      </w:r>
      <w:r w:rsidR="007E5A27">
        <w:rPr>
          <w:rFonts w:ascii="宋体" w:hAnsi="宋体" w:cs="宋体" w:hint="eastAsia"/>
          <w:szCs w:val="24"/>
          <w:lang w:val="zh-CN"/>
        </w:rPr>
        <w:t>投标人限定为</w:t>
      </w:r>
      <w:r w:rsidR="007E5A27" w:rsidRPr="007E5A27">
        <w:rPr>
          <w:rFonts w:ascii="宋体" w:hAnsi="宋体" w:cs="宋体" w:hint="eastAsia"/>
          <w:szCs w:val="24"/>
          <w:lang w:val="zh-CN"/>
        </w:rPr>
        <w:t>具备完全民事行为能力的自然人</w:t>
      </w:r>
      <w:r w:rsidRPr="007E5A27">
        <w:rPr>
          <w:rFonts w:ascii="宋体" w:hAnsi="宋体" w:cs="宋体" w:hint="eastAsia"/>
          <w:szCs w:val="24"/>
          <w:lang w:val="zh-CN"/>
        </w:rPr>
        <w:t>；</w:t>
      </w:r>
    </w:p>
    <w:p w:rsidR="00BC4EDC" w:rsidRDefault="00552F75" w:rsidP="00076348">
      <w:pPr>
        <w:tabs>
          <w:tab w:val="left" w:pos="180"/>
          <w:tab w:val="left" w:pos="360"/>
          <w:tab w:val="left" w:pos="540"/>
          <w:tab w:val="left" w:pos="8280"/>
        </w:tabs>
        <w:autoSpaceDE w:val="0"/>
        <w:autoSpaceDN w:val="0"/>
        <w:adjustRightInd w:val="0"/>
        <w:spacing w:line="560" w:lineRule="exact"/>
        <w:ind w:right="703" w:firstLineChars="200" w:firstLine="482"/>
        <w:rPr>
          <w:rFonts w:ascii="宋体" w:hAnsi="宋体" w:cs="宋体" w:hint="eastAsia"/>
          <w:b/>
          <w:bCs/>
          <w:sz w:val="24"/>
          <w:szCs w:val="24"/>
        </w:rPr>
      </w:pPr>
      <w:r>
        <w:rPr>
          <w:rFonts w:ascii="宋体" w:hAnsi="宋体" w:cs="宋体" w:hint="eastAsia"/>
          <w:b/>
          <w:bCs/>
          <w:sz w:val="24"/>
          <w:szCs w:val="24"/>
        </w:rPr>
        <w:t>四</w:t>
      </w:r>
      <w:r w:rsidR="00BC4EDC">
        <w:rPr>
          <w:rFonts w:ascii="宋体" w:hAnsi="宋体" w:cs="宋体" w:hint="eastAsia"/>
          <w:b/>
          <w:bCs/>
          <w:sz w:val="24"/>
          <w:szCs w:val="24"/>
        </w:rPr>
        <w:t>、招标文件的获取：</w:t>
      </w:r>
    </w:p>
    <w:p w:rsidR="00BC4EDC" w:rsidRDefault="00552F75">
      <w:pPr>
        <w:spacing w:line="400" w:lineRule="exact"/>
        <w:ind w:firstLineChars="200" w:firstLine="480"/>
        <w:rPr>
          <w:rFonts w:ascii="宋体" w:hAnsi="宋体" w:cs="宋体" w:hint="eastAsia"/>
          <w:color w:val="000000"/>
          <w:sz w:val="24"/>
          <w:szCs w:val="24"/>
        </w:rPr>
      </w:pPr>
      <w:bookmarkStart w:id="1" w:name="_Toc221949933"/>
      <w:r>
        <w:rPr>
          <w:rFonts w:ascii="宋体" w:hAnsi="宋体" w:cs="宋体" w:hint="eastAsia"/>
          <w:color w:val="333333"/>
          <w:sz w:val="24"/>
          <w:szCs w:val="24"/>
        </w:rPr>
        <w:t>4</w:t>
      </w:r>
      <w:r w:rsidR="00BC4EDC">
        <w:rPr>
          <w:rFonts w:ascii="宋体" w:hAnsi="宋体" w:cs="宋体" w:hint="eastAsia"/>
          <w:color w:val="333333"/>
          <w:sz w:val="24"/>
          <w:szCs w:val="24"/>
        </w:rPr>
        <w:t>.1</w:t>
      </w:r>
      <w:bookmarkEnd w:id="1"/>
      <w:r w:rsidR="00BC4EDC">
        <w:rPr>
          <w:rFonts w:ascii="宋体" w:hAnsi="宋体" w:cs="宋体" w:hint="eastAsia"/>
          <w:color w:val="000000"/>
          <w:sz w:val="24"/>
          <w:szCs w:val="24"/>
        </w:rPr>
        <w:t>招标文件将于2017年</w:t>
      </w:r>
      <w:r w:rsidR="00BC4EDC">
        <w:rPr>
          <w:rFonts w:ascii="宋体" w:hAnsi="宋体" w:cs="宋体" w:hint="eastAsia"/>
          <w:color w:val="000000"/>
          <w:sz w:val="24"/>
          <w:szCs w:val="24"/>
          <w:u w:val="single"/>
        </w:rPr>
        <w:t> 5 </w:t>
      </w:r>
      <w:r w:rsidR="00BC4EDC">
        <w:rPr>
          <w:rFonts w:ascii="宋体" w:hAnsi="宋体" w:cs="宋体" w:hint="eastAsia"/>
          <w:color w:val="000000"/>
          <w:sz w:val="24"/>
          <w:szCs w:val="24"/>
        </w:rPr>
        <w:t>月</w:t>
      </w:r>
      <w:r w:rsidR="00BC4EDC">
        <w:rPr>
          <w:rFonts w:ascii="宋体" w:hAnsi="宋体" w:cs="宋体" w:hint="eastAsia"/>
          <w:color w:val="000000"/>
          <w:sz w:val="24"/>
          <w:szCs w:val="24"/>
          <w:u w:val="single"/>
        </w:rPr>
        <w:t xml:space="preserve">  </w:t>
      </w:r>
      <w:r w:rsidR="00BC2F44">
        <w:rPr>
          <w:rFonts w:ascii="宋体" w:hAnsi="宋体" w:cs="宋体" w:hint="eastAsia"/>
          <w:color w:val="000000"/>
          <w:sz w:val="24"/>
          <w:szCs w:val="24"/>
          <w:u w:val="single"/>
        </w:rPr>
        <w:t>19</w:t>
      </w:r>
      <w:r w:rsidR="00BC4EDC">
        <w:rPr>
          <w:rFonts w:ascii="宋体" w:hAnsi="宋体" w:cs="宋体" w:hint="eastAsia"/>
          <w:color w:val="000000"/>
          <w:sz w:val="24"/>
          <w:szCs w:val="24"/>
          <w:u w:val="single"/>
        </w:rPr>
        <w:t xml:space="preserve">   </w:t>
      </w:r>
      <w:r w:rsidR="00BC4EDC">
        <w:rPr>
          <w:rFonts w:ascii="宋体" w:hAnsi="宋体" w:cs="宋体" w:hint="eastAsia"/>
          <w:color w:val="000000"/>
          <w:sz w:val="24"/>
          <w:szCs w:val="24"/>
        </w:rPr>
        <w:t>日起在三门县公共资源交易中心网 “网址：http://www.smztb.com.cn”上发布并供下载，招标文件以书面为准。</w:t>
      </w:r>
    </w:p>
    <w:p w:rsidR="00BC4EDC" w:rsidRDefault="00BC4EDC">
      <w:pPr>
        <w:spacing w:line="560" w:lineRule="exact"/>
        <w:ind w:firstLineChars="200" w:firstLine="480"/>
        <w:rPr>
          <w:rFonts w:ascii="宋体" w:hAnsi="宋体" w:cs="宋体" w:hint="eastAsia"/>
          <w:color w:val="000000"/>
          <w:sz w:val="24"/>
          <w:szCs w:val="24"/>
        </w:rPr>
      </w:pPr>
      <w:r>
        <w:rPr>
          <w:rFonts w:ascii="宋体" w:hAnsi="宋体" w:cs="宋体" w:hint="eastAsia"/>
          <w:color w:val="000000"/>
          <w:sz w:val="24"/>
          <w:szCs w:val="24"/>
        </w:rPr>
        <w:t>本项目采用现场报名，将于</w:t>
      </w:r>
      <w:r>
        <w:rPr>
          <w:rFonts w:ascii="宋体" w:hAnsi="宋体" w:cs="宋体" w:hint="eastAsia"/>
          <w:b/>
          <w:color w:val="000000"/>
          <w:sz w:val="24"/>
          <w:szCs w:val="24"/>
        </w:rPr>
        <w:t>2017年5</w:t>
      </w:r>
      <w:r>
        <w:rPr>
          <w:rFonts w:ascii="宋体" w:hAnsi="宋体" w:cs="宋体" w:hint="eastAsia"/>
          <w:color w:val="000000"/>
          <w:sz w:val="24"/>
          <w:szCs w:val="24"/>
        </w:rPr>
        <w:t xml:space="preserve">月   </w:t>
      </w:r>
      <w:r w:rsidR="00BC2F44">
        <w:rPr>
          <w:rFonts w:ascii="宋体" w:hAnsi="宋体" w:cs="宋体" w:hint="eastAsia"/>
          <w:color w:val="000000"/>
          <w:sz w:val="24"/>
          <w:szCs w:val="24"/>
        </w:rPr>
        <w:t>26</w:t>
      </w:r>
      <w:r>
        <w:rPr>
          <w:rFonts w:ascii="宋体" w:hAnsi="宋体" w:cs="宋体" w:hint="eastAsia"/>
          <w:color w:val="000000"/>
          <w:sz w:val="24"/>
          <w:szCs w:val="24"/>
        </w:rPr>
        <w:t xml:space="preserve"> 日8:00至9:30，在三门县健跳镇人民政府一楼开标大厅进行现场报名，超过截止时间范围内拒不接受。</w:t>
      </w:r>
    </w:p>
    <w:p w:rsidR="00BC4EDC" w:rsidRDefault="00552F75">
      <w:pPr>
        <w:spacing w:line="560" w:lineRule="exact"/>
        <w:ind w:left="-179" w:right="-154" w:firstLine="420"/>
        <w:rPr>
          <w:rFonts w:ascii="宋体" w:hAnsi="宋体" w:cs="宋体" w:hint="eastAsia"/>
          <w:color w:val="000000"/>
          <w:sz w:val="24"/>
          <w:szCs w:val="24"/>
        </w:rPr>
      </w:pPr>
      <w:r>
        <w:rPr>
          <w:rFonts w:ascii="宋体" w:hAnsi="宋体" w:cs="宋体" w:hint="eastAsia"/>
          <w:color w:val="000000"/>
          <w:sz w:val="24"/>
          <w:szCs w:val="24"/>
        </w:rPr>
        <w:t>4</w:t>
      </w:r>
      <w:r w:rsidR="00BC4EDC">
        <w:rPr>
          <w:rFonts w:ascii="宋体" w:hAnsi="宋体" w:cs="宋体" w:hint="eastAsia"/>
          <w:color w:val="000000"/>
          <w:sz w:val="24"/>
          <w:szCs w:val="24"/>
        </w:rPr>
        <w:t>.2 招标文件每套售价300元，售后不退。</w:t>
      </w:r>
    </w:p>
    <w:p w:rsidR="00BC4EDC" w:rsidRDefault="00552F75" w:rsidP="00076348">
      <w:pPr>
        <w:tabs>
          <w:tab w:val="left" w:pos="180"/>
          <w:tab w:val="left" w:pos="360"/>
          <w:tab w:val="left" w:pos="540"/>
          <w:tab w:val="left" w:pos="8280"/>
        </w:tabs>
        <w:autoSpaceDE w:val="0"/>
        <w:autoSpaceDN w:val="0"/>
        <w:adjustRightInd w:val="0"/>
        <w:spacing w:line="560" w:lineRule="exact"/>
        <w:ind w:right="703" w:firstLineChars="200" w:firstLine="482"/>
        <w:rPr>
          <w:rFonts w:ascii="宋体" w:hAnsi="宋体" w:cs="宋体" w:hint="eastAsia"/>
          <w:b/>
          <w:bCs/>
          <w:sz w:val="24"/>
          <w:szCs w:val="24"/>
        </w:rPr>
      </w:pPr>
      <w:r>
        <w:rPr>
          <w:rFonts w:ascii="宋体" w:hAnsi="宋体" w:cs="宋体" w:hint="eastAsia"/>
          <w:b/>
          <w:bCs/>
          <w:sz w:val="24"/>
          <w:szCs w:val="24"/>
        </w:rPr>
        <w:t>五</w:t>
      </w:r>
      <w:r w:rsidR="00BC4EDC">
        <w:rPr>
          <w:rFonts w:ascii="宋体" w:hAnsi="宋体" w:cs="宋体" w:hint="eastAsia"/>
          <w:b/>
          <w:bCs/>
          <w:sz w:val="24"/>
          <w:szCs w:val="24"/>
        </w:rPr>
        <w:t>、投标文件的递交：</w:t>
      </w:r>
    </w:p>
    <w:p w:rsidR="00BC4EDC" w:rsidRDefault="00552F75" w:rsidP="00552F75">
      <w:pPr>
        <w:spacing w:line="480" w:lineRule="auto"/>
        <w:ind w:leftChars="-85" w:left="-170" w:right="-154" w:firstLineChars="300" w:firstLine="720"/>
        <w:rPr>
          <w:rFonts w:ascii="宋体" w:hAnsi="宋体" w:cs="宋体" w:hint="eastAsia"/>
          <w:color w:val="000000"/>
          <w:sz w:val="24"/>
          <w:szCs w:val="24"/>
        </w:rPr>
      </w:pPr>
      <w:bookmarkStart w:id="2" w:name="_Toc221949935"/>
      <w:r>
        <w:rPr>
          <w:rFonts w:ascii="宋体" w:hAnsi="宋体" w:cs="宋体" w:hint="eastAsia"/>
          <w:color w:val="333333"/>
          <w:sz w:val="24"/>
          <w:szCs w:val="24"/>
        </w:rPr>
        <w:t>5</w:t>
      </w:r>
      <w:r w:rsidR="00BC4EDC">
        <w:rPr>
          <w:rFonts w:ascii="宋体" w:hAnsi="宋体" w:cs="宋体" w:hint="eastAsia"/>
          <w:color w:val="333333"/>
          <w:sz w:val="24"/>
          <w:szCs w:val="24"/>
        </w:rPr>
        <w:t>.1 </w:t>
      </w:r>
      <w:bookmarkEnd w:id="2"/>
      <w:r w:rsidR="00BC4EDC">
        <w:rPr>
          <w:rFonts w:ascii="宋体" w:hAnsi="宋体" w:cs="宋体" w:hint="eastAsia"/>
          <w:color w:val="333333"/>
          <w:sz w:val="24"/>
          <w:szCs w:val="24"/>
        </w:rPr>
        <w:t xml:space="preserve">  </w:t>
      </w:r>
      <w:r w:rsidR="00BC4EDC">
        <w:rPr>
          <w:rFonts w:ascii="宋体" w:hAnsi="宋体" w:cs="宋体" w:hint="eastAsia"/>
          <w:color w:val="000000"/>
          <w:sz w:val="24"/>
          <w:szCs w:val="24"/>
        </w:rPr>
        <w:t>投标文件递交的截止时间（投标截止时间，下同）为</w:t>
      </w:r>
      <w:smartTag w:uri="urn:schemas-microsoft-com:office:smarttags" w:element="chsdate">
        <w:smartTagPr>
          <w:attr w:name="Year" w:val="2017"/>
          <w:attr w:name="Month" w:val="5"/>
          <w:attr w:name="Day" w:val="26"/>
          <w:attr w:name="IsLunarDate" w:val="False"/>
          <w:attr w:name="IsROCDate" w:val="False"/>
        </w:smartTagPr>
        <w:r w:rsidR="00BC4EDC">
          <w:rPr>
            <w:rFonts w:ascii="宋体" w:hAnsi="宋体" w:cs="宋体" w:hint="eastAsia"/>
            <w:color w:val="000000"/>
            <w:sz w:val="24"/>
            <w:szCs w:val="24"/>
          </w:rPr>
          <w:t>2017年</w:t>
        </w:r>
        <w:r w:rsidR="00BC4EDC">
          <w:rPr>
            <w:rFonts w:ascii="宋体" w:hAnsi="宋体" w:cs="宋体" w:hint="eastAsia"/>
            <w:color w:val="000000"/>
            <w:sz w:val="24"/>
            <w:szCs w:val="24"/>
            <w:u w:val="single"/>
          </w:rPr>
          <w:t>5</w:t>
        </w:r>
        <w:r w:rsidR="00BC4EDC">
          <w:rPr>
            <w:rFonts w:ascii="宋体" w:hAnsi="宋体" w:cs="宋体" w:hint="eastAsia"/>
            <w:color w:val="000000"/>
            <w:sz w:val="24"/>
            <w:szCs w:val="24"/>
          </w:rPr>
          <w:t>月</w:t>
        </w:r>
        <w:r w:rsidR="00BC4EDC">
          <w:rPr>
            <w:rFonts w:ascii="宋体" w:hAnsi="宋体" w:cs="宋体" w:hint="eastAsia"/>
            <w:color w:val="000000"/>
            <w:sz w:val="24"/>
            <w:szCs w:val="24"/>
            <w:u w:val="single"/>
          </w:rPr>
          <w:t xml:space="preserve">   </w:t>
        </w:r>
      </w:smartTag>
      <w:r w:rsidR="00BC2F44">
        <w:rPr>
          <w:rFonts w:ascii="宋体" w:hAnsi="宋体" w:cs="宋体" w:hint="eastAsia"/>
          <w:color w:val="000000"/>
          <w:sz w:val="24"/>
          <w:szCs w:val="24"/>
          <w:u w:val="single"/>
        </w:rPr>
        <w:t>26</w:t>
      </w:r>
      <w:r w:rsidR="00BC4EDC">
        <w:rPr>
          <w:rFonts w:ascii="宋体" w:hAnsi="宋体" w:cs="宋体" w:hint="eastAsia"/>
          <w:color w:val="000000"/>
          <w:sz w:val="24"/>
          <w:szCs w:val="24"/>
          <w:u w:val="single"/>
        </w:rPr>
        <w:t xml:space="preserve">  </w:t>
      </w:r>
      <w:r w:rsidR="00BC4EDC">
        <w:rPr>
          <w:rFonts w:ascii="宋体" w:hAnsi="宋体" w:cs="宋体" w:hint="eastAsia"/>
          <w:color w:val="000000"/>
          <w:sz w:val="24"/>
          <w:szCs w:val="24"/>
        </w:rPr>
        <w:t>日</w:t>
      </w:r>
      <w:r w:rsidR="00BC4EDC">
        <w:rPr>
          <w:rFonts w:ascii="宋体" w:hAnsi="宋体" w:cs="宋体" w:hint="eastAsia"/>
          <w:color w:val="000000"/>
          <w:sz w:val="24"/>
          <w:szCs w:val="24"/>
          <w:u w:val="single"/>
        </w:rPr>
        <w:t xml:space="preserve">9 </w:t>
      </w:r>
      <w:r w:rsidR="00BC4EDC">
        <w:rPr>
          <w:rFonts w:ascii="宋体" w:hAnsi="宋体" w:cs="宋体" w:hint="eastAsia"/>
          <w:color w:val="000000"/>
          <w:sz w:val="24"/>
          <w:szCs w:val="24"/>
        </w:rPr>
        <w:t>时</w:t>
      </w:r>
      <w:r w:rsidR="00BC4EDC">
        <w:rPr>
          <w:rFonts w:ascii="宋体" w:hAnsi="宋体" w:cs="宋体" w:hint="eastAsia"/>
          <w:color w:val="000000"/>
          <w:sz w:val="24"/>
          <w:szCs w:val="24"/>
          <w:u w:val="single"/>
        </w:rPr>
        <w:t xml:space="preserve"> 40</w:t>
      </w:r>
      <w:r w:rsidR="00BC4EDC">
        <w:rPr>
          <w:rFonts w:ascii="宋体" w:hAnsi="宋体" w:cs="宋体" w:hint="eastAsia"/>
          <w:color w:val="000000"/>
          <w:sz w:val="24"/>
          <w:szCs w:val="24"/>
        </w:rPr>
        <w:t>分，地点为</w:t>
      </w:r>
      <w:bookmarkStart w:id="3" w:name="_Toc221949936"/>
      <w:r w:rsidR="00BC4EDC">
        <w:rPr>
          <w:rFonts w:ascii="宋体" w:hAnsi="宋体" w:cs="宋体" w:hint="eastAsia"/>
          <w:sz w:val="24"/>
          <w:szCs w:val="24"/>
          <w:u w:val="single"/>
        </w:rPr>
        <w:t>三门县健跳镇人民政府一楼开标大厅</w:t>
      </w:r>
      <w:r w:rsidR="00BC4EDC">
        <w:rPr>
          <w:rFonts w:ascii="宋体" w:hAnsi="宋体" w:cs="宋体" w:hint="eastAsia"/>
          <w:color w:val="000000"/>
          <w:sz w:val="24"/>
          <w:szCs w:val="24"/>
          <w:u w:val="single"/>
        </w:rPr>
        <w:t>。</w:t>
      </w:r>
    </w:p>
    <w:p w:rsidR="00BC4EDC" w:rsidRDefault="00552F75">
      <w:pPr>
        <w:spacing w:line="480" w:lineRule="auto"/>
        <w:ind w:right="-154" w:firstLineChars="150" w:firstLine="360"/>
        <w:rPr>
          <w:rFonts w:ascii="宋体" w:hAnsi="宋体" w:cs="宋体" w:hint="eastAsia"/>
          <w:color w:val="000000"/>
          <w:sz w:val="24"/>
          <w:szCs w:val="24"/>
        </w:rPr>
      </w:pPr>
      <w:r>
        <w:rPr>
          <w:rFonts w:ascii="宋体" w:hAnsi="宋体" w:cs="宋体" w:hint="eastAsia"/>
          <w:color w:val="000000"/>
          <w:sz w:val="24"/>
          <w:szCs w:val="24"/>
        </w:rPr>
        <w:t>5</w:t>
      </w:r>
      <w:r w:rsidR="00BC4EDC">
        <w:rPr>
          <w:rFonts w:ascii="宋体" w:hAnsi="宋体" w:cs="宋体" w:hint="eastAsia"/>
          <w:color w:val="000000"/>
          <w:sz w:val="24"/>
          <w:szCs w:val="24"/>
        </w:rPr>
        <w:t>.2 </w:t>
      </w:r>
      <w:bookmarkEnd w:id="3"/>
      <w:r w:rsidR="00BC4EDC">
        <w:rPr>
          <w:rFonts w:ascii="宋体" w:hAnsi="宋体" w:cs="宋体" w:hint="eastAsia"/>
          <w:color w:val="000000"/>
          <w:sz w:val="24"/>
          <w:szCs w:val="24"/>
        </w:rPr>
        <w:t xml:space="preserve"> 逾期送达的或者未送达指定地点的投标文件，招标人不予受理。</w:t>
      </w:r>
      <w:bookmarkStart w:id="4" w:name="_Toc270602174"/>
      <w:bookmarkStart w:id="5" w:name="_Toc221949937"/>
      <w:bookmarkStart w:id="6" w:name="_Toc229305328"/>
      <w:bookmarkStart w:id="7" w:name="_Toc222033819"/>
      <w:bookmarkStart w:id="8" w:name="_Toc222032637"/>
      <w:bookmarkStart w:id="9" w:name="_Toc222030970"/>
      <w:bookmarkStart w:id="10" w:name="_Toc222029468"/>
      <w:bookmarkEnd w:id="4"/>
      <w:bookmarkEnd w:id="5"/>
      <w:bookmarkEnd w:id="6"/>
      <w:bookmarkEnd w:id="7"/>
      <w:bookmarkEnd w:id="8"/>
      <w:bookmarkEnd w:id="9"/>
      <w:bookmarkEnd w:id="10"/>
    </w:p>
    <w:p w:rsidR="00BC4EDC" w:rsidRDefault="00552F75">
      <w:pPr>
        <w:snapToGrid w:val="0"/>
        <w:spacing w:line="480" w:lineRule="auto"/>
        <w:rPr>
          <w:rFonts w:ascii="宋体" w:hAnsi="宋体" w:cs="宋体" w:hint="eastAsia"/>
          <w:b/>
          <w:bCs/>
          <w:sz w:val="24"/>
          <w:szCs w:val="24"/>
        </w:rPr>
      </w:pPr>
      <w:r>
        <w:rPr>
          <w:rFonts w:ascii="宋体" w:hAnsi="宋体" w:cs="宋体" w:hint="eastAsia"/>
          <w:b/>
          <w:bCs/>
          <w:sz w:val="24"/>
          <w:szCs w:val="24"/>
        </w:rPr>
        <w:t>六</w:t>
      </w:r>
      <w:r w:rsidR="00BC4EDC">
        <w:rPr>
          <w:rFonts w:ascii="宋体" w:hAnsi="宋体" w:cs="宋体" w:hint="eastAsia"/>
          <w:b/>
          <w:bCs/>
          <w:sz w:val="24"/>
          <w:szCs w:val="24"/>
        </w:rPr>
        <w:t>. 报名及获取招标文件携带资料：</w:t>
      </w:r>
    </w:p>
    <w:p w:rsidR="00BC4EDC" w:rsidRPr="007E5A27" w:rsidRDefault="00BC4EDC">
      <w:pPr>
        <w:snapToGrid w:val="0"/>
        <w:spacing w:line="480" w:lineRule="auto"/>
        <w:ind w:firstLineChars="150" w:firstLine="360"/>
        <w:rPr>
          <w:rFonts w:ascii="宋体" w:hAnsi="宋体" w:cs="宋体" w:hint="eastAsia"/>
          <w:color w:val="000000"/>
          <w:sz w:val="24"/>
          <w:szCs w:val="24"/>
        </w:rPr>
      </w:pPr>
      <w:r>
        <w:rPr>
          <w:rFonts w:ascii="宋体" w:hAnsi="宋体" w:cs="宋体" w:hint="eastAsia"/>
          <w:color w:val="000000"/>
          <w:sz w:val="24"/>
          <w:szCs w:val="24"/>
        </w:rPr>
        <w:t>1、报名经办人身份证原件及复印</w:t>
      </w:r>
      <w:r w:rsidRPr="007E5A27">
        <w:rPr>
          <w:rFonts w:ascii="宋体" w:hAnsi="宋体" w:cs="宋体" w:hint="eastAsia"/>
          <w:color w:val="000000"/>
          <w:sz w:val="24"/>
          <w:szCs w:val="24"/>
        </w:rPr>
        <w:t>件。</w:t>
      </w:r>
    </w:p>
    <w:p w:rsidR="00BC4EDC" w:rsidRDefault="00BC4EDC">
      <w:pPr>
        <w:spacing w:line="480" w:lineRule="auto"/>
        <w:rPr>
          <w:rFonts w:ascii="宋体" w:hAnsi="宋体" w:cs="宋体" w:hint="eastAsia"/>
          <w:b/>
          <w:bCs/>
          <w:sz w:val="24"/>
          <w:szCs w:val="24"/>
        </w:rPr>
        <w:sectPr w:rsidR="00BC4EDC">
          <w:pgSz w:w="11900" w:h="16840"/>
          <w:pgMar w:top="736" w:right="1300" w:bottom="464" w:left="1300" w:header="0" w:footer="0" w:gutter="0"/>
          <w:cols w:space="720"/>
          <w:docGrid w:linePitch="360"/>
        </w:sectPr>
      </w:pPr>
      <w:bookmarkStart w:id="11" w:name="_Toc144974485"/>
      <w:bookmarkStart w:id="12" w:name="_Toc168475632"/>
      <w:bookmarkStart w:id="13" w:name="_Toc168476035"/>
      <w:bookmarkStart w:id="14" w:name="_Toc221949941"/>
      <w:bookmarkStart w:id="15" w:name="_Toc222029470"/>
      <w:bookmarkStart w:id="16" w:name="_Toc222030972"/>
      <w:bookmarkStart w:id="17" w:name="_Toc222032639"/>
      <w:bookmarkStart w:id="18" w:name="_Toc222033821"/>
      <w:bookmarkStart w:id="19" w:name="_Toc229305330"/>
      <w:bookmarkStart w:id="20" w:name="_Toc272158573"/>
    </w:p>
    <w:p w:rsidR="00BC4EDC" w:rsidRDefault="00BC4EDC">
      <w:pPr>
        <w:spacing w:line="480" w:lineRule="auto"/>
        <w:rPr>
          <w:rFonts w:ascii="宋体" w:hAnsi="宋体" w:cs="宋体" w:hint="eastAsia"/>
          <w:b/>
          <w:bCs/>
          <w:sz w:val="24"/>
          <w:szCs w:val="24"/>
        </w:rPr>
      </w:pPr>
    </w:p>
    <w:p w:rsidR="00BC4EDC" w:rsidRDefault="00BC4EDC">
      <w:pPr>
        <w:spacing w:line="480" w:lineRule="auto"/>
        <w:rPr>
          <w:rFonts w:ascii="宋体" w:hAnsi="宋体" w:cs="宋体" w:hint="eastAsia"/>
          <w:b/>
          <w:bCs/>
          <w:sz w:val="24"/>
          <w:szCs w:val="24"/>
        </w:rPr>
      </w:pPr>
    </w:p>
    <w:p w:rsidR="00BC4EDC" w:rsidRDefault="00552F75">
      <w:pPr>
        <w:spacing w:line="480" w:lineRule="auto"/>
        <w:rPr>
          <w:rFonts w:ascii="宋体" w:hAnsi="宋体" w:cs="宋体" w:hint="eastAsia"/>
          <w:b/>
          <w:bCs/>
          <w:sz w:val="24"/>
          <w:szCs w:val="24"/>
        </w:rPr>
      </w:pPr>
      <w:r>
        <w:rPr>
          <w:rFonts w:ascii="宋体" w:hAnsi="宋体" w:cs="宋体" w:hint="eastAsia"/>
          <w:b/>
          <w:bCs/>
          <w:sz w:val="24"/>
          <w:szCs w:val="24"/>
        </w:rPr>
        <w:t>七</w:t>
      </w:r>
      <w:r w:rsidR="00BC4EDC">
        <w:rPr>
          <w:rFonts w:ascii="宋体" w:hAnsi="宋体" w:cs="宋体" w:hint="eastAsia"/>
          <w:b/>
          <w:bCs/>
          <w:sz w:val="24"/>
          <w:szCs w:val="24"/>
        </w:rPr>
        <w:t>．联系方式</w:t>
      </w:r>
      <w:bookmarkEnd w:id="11"/>
      <w:bookmarkEnd w:id="12"/>
      <w:bookmarkEnd w:id="13"/>
      <w:bookmarkEnd w:id="14"/>
      <w:bookmarkEnd w:id="15"/>
      <w:bookmarkEnd w:id="16"/>
      <w:bookmarkEnd w:id="17"/>
      <w:bookmarkEnd w:id="18"/>
      <w:bookmarkEnd w:id="19"/>
      <w:bookmarkEnd w:id="20"/>
    </w:p>
    <w:p w:rsidR="00BC4EDC" w:rsidRDefault="00BC4EDC">
      <w:pPr>
        <w:spacing w:line="360" w:lineRule="auto"/>
        <w:rPr>
          <w:rFonts w:ascii="宋体" w:hAnsi="宋体" w:cs="宋体" w:hint="eastAsia"/>
          <w:sz w:val="24"/>
          <w:szCs w:val="24"/>
        </w:rPr>
      </w:pPr>
      <w:bookmarkStart w:id="21" w:name="_Toc221949942"/>
      <w:r>
        <w:rPr>
          <w:rFonts w:ascii="宋体" w:hAnsi="宋体" w:cs="宋体" w:hint="eastAsia"/>
          <w:sz w:val="24"/>
          <w:szCs w:val="24"/>
        </w:rPr>
        <w:t>招 标 人：</w:t>
      </w:r>
      <w:bookmarkStart w:id="22" w:name="_Toc221949945"/>
      <w:bookmarkEnd w:id="21"/>
      <w:r>
        <w:rPr>
          <w:rFonts w:ascii="宋体" w:hAnsi="宋体" w:cs="宋体" w:hint="eastAsia"/>
          <w:sz w:val="24"/>
          <w:szCs w:val="24"/>
        </w:rPr>
        <w:t xml:space="preserve">三门县健跳镇人民政府 </w:t>
      </w:r>
    </w:p>
    <w:p w:rsidR="00BC4EDC" w:rsidRDefault="00BC4EDC">
      <w:pPr>
        <w:spacing w:line="360" w:lineRule="auto"/>
        <w:rPr>
          <w:rFonts w:ascii="宋体" w:hAnsi="宋体" w:cs="宋体" w:hint="eastAsia"/>
          <w:sz w:val="24"/>
          <w:szCs w:val="24"/>
        </w:rPr>
      </w:pPr>
      <w:r>
        <w:rPr>
          <w:rFonts w:ascii="宋体" w:hAnsi="宋体" w:cs="宋体" w:hint="eastAsia"/>
          <w:sz w:val="24"/>
          <w:szCs w:val="24"/>
        </w:rPr>
        <w:t xml:space="preserve">联 系 人：李军强  </w:t>
      </w:r>
    </w:p>
    <w:p w:rsidR="00BC4EDC" w:rsidRDefault="00BC4EDC">
      <w:pPr>
        <w:spacing w:line="360" w:lineRule="auto"/>
        <w:rPr>
          <w:rFonts w:ascii="宋体" w:hAnsi="宋体" w:cs="宋体" w:hint="eastAsia"/>
          <w:sz w:val="24"/>
          <w:szCs w:val="24"/>
        </w:rPr>
      </w:pPr>
      <w:r>
        <w:rPr>
          <w:rFonts w:ascii="宋体" w:hAnsi="宋体" w:cs="宋体" w:hint="eastAsia"/>
          <w:sz w:val="24"/>
          <w:szCs w:val="24"/>
        </w:rPr>
        <w:t xml:space="preserve">电    话：15057632032  </w:t>
      </w:r>
    </w:p>
    <w:p w:rsidR="00BC4EDC" w:rsidRDefault="00BC4EDC">
      <w:pPr>
        <w:spacing w:line="360" w:lineRule="auto"/>
        <w:rPr>
          <w:rFonts w:ascii="宋体" w:hAnsi="宋体" w:cs="宋体" w:hint="eastAsia"/>
          <w:sz w:val="24"/>
          <w:szCs w:val="24"/>
        </w:rPr>
      </w:pPr>
      <w:r>
        <w:rPr>
          <w:rFonts w:ascii="宋体" w:hAnsi="宋体" w:cs="宋体" w:hint="eastAsia"/>
          <w:sz w:val="24"/>
          <w:szCs w:val="24"/>
        </w:rPr>
        <w:t xml:space="preserve"> </w:t>
      </w:r>
    </w:p>
    <w:p w:rsidR="00BC4EDC" w:rsidRDefault="00BC4EDC">
      <w:pPr>
        <w:spacing w:line="360" w:lineRule="auto"/>
        <w:rPr>
          <w:rFonts w:ascii="宋体" w:hAnsi="宋体" w:cs="宋体" w:hint="eastAsia"/>
          <w:sz w:val="24"/>
          <w:szCs w:val="24"/>
        </w:rPr>
      </w:pPr>
    </w:p>
    <w:p w:rsidR="00BC4EDC" w:rsidRDefault="00BC4EDC">
      <w:pPr>
        <w:spacing w:line="360" w:lineRule="auto"/>
        <w:rPr>
          <w:rFonts w:ascii="宋体" w:hAnsi="宋体" w:cs="宋体" w:hint="eastAsia"/>
          <w:sz w:val="24"/>
          <w:szCs w:val="24"/>
        </w:rPr>
      </w:pPr>
      <w:r>
        <w:rPr>
          <w:rFonts w:ascii="宋体" w:hAnsi="宋体" w:cs="宋体" w:hint="eastAsia"/>
          <w:sz w:val="24"/>
          <w:szCs w:val="24"/>
        </w:rPr>
        <w:t>招标代理机构：浙江同益咨询有限公司</w:t>
      </w:r>
    </w:p>
    <w:p w:rsidR="00BC4EDC" w:rsidRDefault="00BC4EDC">
      <w:pPr>
        <w:spacing w:line="360" w:lineRule="auto"/>
        <w:rPr>
          <w:rFonts w:ascii="宋体" w:hAnsi="宋体" w:cs="宋体" w:hint="eastAsia"/>
          <w:sz w:val="24"/>
          <w:szCs w:val="24"/>
        </w:rPr>
      </w:pPr>
      <w:r>
        <w:rPr>
          <w:rFonts w:ascii="宋体" w:hAnsi="宋体" w:cs="宋体" w:hint="eastAsia"/>
          <w:sz w:val="24"/>
          <w:szCs w:val="24"/>
        </w:rPr>
        <w:t>联 系 人：</w:t>
      </w:r>
      <w:bookmarkEnd w:id="22"/>
      <w:r>
        <w:rPr>
          <w:rFonts w:ascii="宋体" w:hAnsi="宋体" w:cs="宋体" w:hint="eastAsia"/>
          <w:sz w:val="24"/>
          <w:szCs w:val="24"/>
        </w:rPr>
        <w:t xml:space="preserve">丁文俊                </w:t>
      </w:r>
    </w:p>
    <w:p w:rsidR="00BC4EDC" w:rsidRDefault="00BC4EDC">
      <w:pPr>
        <w:spacing w:line="360" w:lineRule="auto"/>
        <w:rPr>
          <w:rFonts w:ascii="宋体" w:hAnsi="宋体" w:cs="宋体" w:hint="eastAsia"/>
          <w:sz w:val="24"/>
          <w:szCs w:val="24"/>
        </w:rPr>
      </w:pPr>
      <w:bookmarkStart w:id="23" w:name="_Toc221949946"/>
      <w:r>
        <w:rPr>
          <w:rFonts w:ascii="宋体" w:hAnsi="宋体" w:cs="宋体" w:hint="eastAsia"/>
          <w:sz w:val="24"/>
          <w:szCs w:val="24"/>
        </w:rPr>
        <w:t>电    话：</w:t>
      </w:r>
      <w:bookmarkEnd w:id="23"/>
      <w:r>
        <w:rPr>
          <w:rFonts w:ascii="宋体" w:hAnsi="宋体" w:cs="宋体" w:hint="eastAsia"/>
          <w:sz w:val="24"/>
          <w:szCs w:val="24"/>
        </w:rPr>
        <w:t xml:space="preserve">13968523899          </w:t>
      </w:r>
    </w:p>
    <w:p w:rsidR="00BC4EDC" w:rsidRDefault="00BC4EDC">
      <w:pPr>
        <w:spacing w:line="360" w:lineRule="auto"/>
        <w:rPr>
          <w:rFonts w:ascii="宋体" w:hAnsi="宋体" w:cs="宋体" w:hint="eastAsia"/>
          <w:sz w:val="24"/>
          <w:szCs w:val="24"/>
        </w:rPr>
      </w:pPr>
      <w:r>
        <w:rPr>
          <w:rFonts w:ascii="宋体" w:hAnsi="宋体" w:cs="宋体" w:hint="eastAsia"/>
          <w:sz w:val="24"/>
          <w:szCs w:val="24"/>
        </w:rPr>
        <w:t>地    址：三门县梧桐路20号总商会大厦27楼</w:t>
      </w:r>
    </w:p>
    <w:p w:rsidR="00BC4EDC" w:rsidRDefault="00BC4EDC">
      <w:pPr>
        <w:rPr>
          <w:rFonts w:ascii="宋体" w:hAnsi="宋体" w:cs="宋体" w:hint="eastAsia"/>
          <w:sz w:val="24"/>
          <w:szCs w:val="24"/>
        </w:rPr>
      </w:pPr>
    </w:p>
    <w:p w:rsidR="00BC4EDC" w:rsidRDefault="00BC4EDC">
      <w:pPr>
        <w:adjustRightInd w:val="0"/>
        <w:snapToGrid w:val="0"/>
        <w:spacing w:line="480" w:lineRule="auto"/>
        <w:ind w:right="-193"/>
        <w:jc w:val="right"/>
        <w:rPr>
          <w:rFonts w:ascii="宋体" w:hAnsi="宋体" w:cs="宋体" w:hint="eastAsia"/>
          <w:sz w:val="24"/>
          <w:szCs w:val="24"/>
        </w:rPr>
      </w:pPr>
    </w:p>
    <w:p w:rsidR="00BC4EDC" w:rsidRDefault="00BC4EDC">
      <w:pPr>
        <w:adjustRightInd w:val="0"/>
        <w:snapToGrid w:val="0"/>
        <w:spacing w:line="480" w:lineRule="auto"/>
        <w:ind w:right="-193"/>
        <w:jc w:val="right"/>
        <w:rPr>
          <w:rFonts w:ascii="宋体" w:hAnsi="宋体" w:cs="宋体" w:hint="eastAsia"/>
          <w:sz w:val="24"/>
          <w:szCs w:val="24"/>
        </w:rPr>
      </w:pPr>
    </w:p>
    <w:p w:rsidR="00BC4EDC" w:rsidRDefault="00BC4EDC">
      <w:pPr>
        <w:adjustRightInd w:val="0"/>
        <w:snapToGrid w:val="0"/>
        <w:spacing w:line="480" w:lineRule="auto"/>
        <w:ind w:right="-193"/>
        <w:jc w:val="right"/>
        <w:rPr>
          <w:rFonts w:ascii="宋体" w:hAnsi="宋体" w:cs="宋体" w:hint="eastAsia"/>
          <w:sz w:val="24"/>
          <w:szCs w:val="24"/>
        </w:rPr>
      </w:pPr>
      <w:r>
        <w:rPr>
          <w:rFonts w:ascii="宋体" w:hAnsi="宋体" w:cs="宋体" w:hint="eastAsia"/>
          <w:sz w:val="24"/>
          <w:szCs w:val="24"/>
        </w:rPr>
        <w:t>招标代理机构：浙江同益咨询有限公司</w:t>
      </w:r>
    </w:p>
    <w:p w:rsidR="00BC4EDC" w:rsidRDefault="00BC4EDC">
      <w:pPr>
        <w:adjustRightInd w:val="0"/>
        <w:snapToGrid w:val="0"/>
        <w:spacing w:line="480" w:lineRule="auto"/>
        <w:ind w:right="-193"/>
        <w:jc w:val="right"/>
        <w:rPr>
          <w:rFonts w:ascii="宋体" w:hAnsi="宋体" w:cs="宋体" w:hint="eastAsia"/>
          <w:sz w:val="24"/>
          <w:szCs w:val="24"/>
        </w:rPr>
      </w:pPr>
      <w:r>
        <w:rPr>
          <w:rFonts w:ascii="宋体" w:hAnsi="宋体" w:cs="宋体" w:hint="eastAsia"/>
          <w:sz w:val="24"/>
          <w:szCs w:val="24"/>
        </w:rPr>
        <w:t xml:space="preserve">                                   招标人：三门县健跳镇人民政府</w:t>
      </w:r>
    </w:p>
    <w:p w:rsidR="00BC4EDC" w:rsidRDefault="00BC4EDC" w:rsidP="00076348">
      <w:pPr>
        <w:wordWrap w:val="0"/>
        <w:spacing w:line="480" w:lineRule="auto"/>
        <w:ind w:firstLineChars="269" w:firstLine="646"/>
        <w:jc w:val="right"/>
        <w:rPr>
          <w:rFonts w:ascii="宋体" w:hAnsi="宋体" w:cs="宋体" w:hint="eastAsia"/>
          <w:sz w:val="24"/>
          <w:szCs w:val="24"/>
        </w:rPr>
      </w:pPr>
      <w:r>
        <w:rPr>
          <w:rFonts w:ascii="宋体" w:hAnsi="宋体" w:cs="宋体" w:hint="eastAsia"/>
          <w:sz w:val="24"/>
          <w:szCs w:val="24"/>
        </w:rPr>
        <w:t xml:space="preserve">       招标监管机构：三门县健跳镇公共资源交易中心</w:t>
      </w:r>
    </w:p>
    <w:p w:rsidR="00BC4EDC" w:rsidRDefault="00BC4EDC">
      <w:pPr>
        <w:rPr>
          <w:rFonts w:ascii="宋体" w:hAnsi="宋体" w:cs="宋体" w:hint="eastAsia"/>
          <w:sz w:val="24"/>
          <w:szCs w:val="24"/>
        </w:rPr>
      </w:pPr>
      <w:r>
        <w:rPr>
          <w:rFonts w:ascii="宋体" w:hAnsi="宋体" w:cs="宋体" w:hint="eastAsia"/>
          <w:sz w:val="24"/>
          <w:szCs w:val="24"/>
        </w:rPr>
        <w:t xml:space="preserve">                                                             </w:t>
      </w:r>
    </w:p>
    <w:p w:rsidR="00BC4EDC" w:rsidRDefault="00BC4EDC">
      <w:pPr>
        <w:ind w:firstLineChars="2550" w:firstLine="6120"/>
        <w:jc w:val="right"/>
        <w:rPr>
          <w:rFonts w:hint="eastAsia"/>
          <w:sz w:val="24"/>
        </w:rPr>
      </w:pPr>
      <w:smartTag w:uri="urn:schemas-microsoft-com:office:smarttags" w:element="chsdate">
        <w:smartTagPr>
          <w:attr w:name="Year" w:val="2017"/>
          <w:attr w:name="Month" w:val="5"/>
          <w:attr w:name="Day" w:val="19"/>
          <w:attr w:name="IsLunarDate" w:val="False"/>
          <w:attr w:name="IsROCDate" w:val="False"/>
        </w:smartTagPr>
        <w:r>
          <w:rPr>
            <w:rFonts w:ascii="宋体" w:hAnsi="宋体" w:cs="宋体" w:hint="eastAsia"/>
            <w:sz w:val="24"/>
            <w:szCs w:val="24"/>
          </w:rPr>
          <w:t xml:space="preserve">2017年5月 </w:t>
        </w:r>
        <w:r w:rsidR="00A17CCB">
          <w:rPr>
            <w:rFonts w:ascii="宋体" w:hAnsi="宋体" w:cs="宋体" w:hint="eastAsia"/>
            <w:sz w:val="24"/>
            <w:szCs w:val="24"/>
          </w:rPr>
          <w:t>19</w:t>
        </w:r>
      </w:smartTag>
      <w:r>
        <w:rPr>
          <w:rFonts w:ascii="宋体" w:hAnsi="宋体" w:cs="宋体" w:hint="eastAsia"/>
          <w:sz w:val="24"/>
          <w:szCs w:val="24"/>
        </w:rPr>
        <w:t>日</w:t>
      </w:r>
    </w:p>
    <w:p w:rsidR="00BC4EDC" w:rsidRDefault="00BC4EDC">
      <w:pPr>
        <w:spacing w:line="239" w:lineRule="auto"/>
        <w:rPr>
          <w:rFonts w:ascii="宋体" w:hAnsi="宋体"/>
          <w:sz w:val="21"/>
        </w:rPr>
        <w:sectPr w:rsidR="00BC4EDC">
          <w:pgSz w:w="11900" w:h="16840"/>
          <w:pgMar w:top="736" w:right="1300" w:bottom="464" w:left="1300" w:header="0" w:footer="0" w:gutter="0"/>
          <w:cols w:space="720"/>
          <w:docGrid w:linePitch="360"/>
        </w:sectPr>
      </w:pPr>
    </w:p>
    <w:p w:rsidR="00BC4EDC" w:rsidRDefault="00BC4EDC">
      <w:pPr>
        <w:tabs>
          <w:tab w:val="left" w:pos="8280"/>
        </w:tabs>
        <w:autoSpaceDE w:val="0"/>
        <w:autoSpaceDN w:val="0"/>
        <w:adjustRightInd w:val="0"/>
        <w:spacing w:line="360" w:lineRule="auto"/>
        <w:ind w:right="25"/>
        <w:jc w:val="center"/>
        <w:rPr>
          <w:rFonts w:ascii="宋体" w:hint="eastAsia"/>
          <w:b/>
          <w:sz w:val="36"/>
        </w:rPr>
      </w:pPr>
    </w:p>
    <w:p w:rsidR="00BC4EDC" w:rsidRDefault="00BC4EDC">
      <w:pPr>
        <w:tabs>
          <w:tab w:val="left" w:pos="8280"/>
        </w:tabs>
        <w:autoSpaceDE w:val="0"/>
        <w:autoSpaceDN w:val="0"/>
        <w:adjustRightInd w:val="0"/>
        <w:spacing w:line="360" w:lineRule="auto"/>
        <w:ind w:right="25"/>
        <w:jc w:val="center"/>
        <w:rPr>
          <w:rFonts w:ascii="宋体" w:hint="eastAsia"/>
          <w:b/>
          <w:sz w:val="18"/>
        </w:rPr>
      </w:pPr>
      <w:r>
        <w:rPr>
          <w:rFonts w:ascii="宋体" w:hint="eastAsia"/>
          <w:b/>
          <w:sz w:val="36"/>
        </w:rPr>
        <w:t>第二部分  供应商须知</w:t>
      </w:r>
    </w:p>
    <w:p w:rsidR="00BC4EDC" w:rsidRDefault="00BC4EDC">
      <w:pPr>
        <w:pStyle w:val="3"/>
        <w:tabs>
          <w:tab w:val="left" w:pos="287"/>
        </w:tabs>
        <w:spacing w:before="360" w:after="0" w:line="288" w:lineRule="auto"/>
        <w:jc w:val="center"/>
        <w:rPr>
          <w:rFonts w:ascii="黑体" w:eastAsia="黑体" w:hint="eastAsia"/>
          <w:bCs w:val="0"/>
          <w:sz w:val="28"/>
          <w:szCs w:val="28"/>
        </w:rPr>
      </w:pPr>
      <w:bookmarkStart w:id="24" w:name="_Toc360715503"/>
      <w:r>
        <w:rPr>
          <w:rFonts w:ascii="黑体" w:eastAsia="黑体" w:hint="eastAsia"/>
          <w:bCs w:val="0"/>
          <w:sz w:val="28"/>
          <w:szCs w:val="28"/>
        </w:rPr>
        <w:t>供应商须知前附表</w:t>
      </w:r>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51"/>
        <w:gridCol w:w="2542"/>
        <w:gridCol w:w="6346"/>
      </w:tblGrid>
      <w:tr w:rsidR="00BC4EDC">
        <w:trPr>
          <w:trHeight w:val="523"/>
        </w:trPr>
        <w:tc>
          <w:tcPr>
            <w:tcW w:w="751" w:type="dxa"/>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序号</w:t>
            </w:r>
          </w:p>
        </w:tc>
        <w:tc>
          <w:tcPr>
            <w:tcW w:w="2542" w:type="dxa"/>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内  容</w:t>
            </w:r>
          </w:p>
        </w:tc>
        <w:tc>
          <w:tcPr>
            <w:tcW w:w="6346" w:type="dxa"/>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说明与要求</w:t>
            </w:r>
          </w:p>
        </w:tc>
      </w:tr>
      <w:tr w:rsidR="00BC4EDC">
        <w:trPr>
          <w:cantSplit/>
          <w:trHeight w:val="573"/>
        </w:trPr>
        <w:tc>
          <w:tcPr>
            <w:tcW w:w="751"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1</w:t>
            </w:r>
          </w:p>
        </w:tc>
        <w:tc>
          <w:tcPr>
            <w:tcW w:w="2542"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项目名称</w:t>
            </w:r>
          </w:p>
        </w:tc>
        <w:tc>
          <w:tcPr>
            <w:tcW w:w="6346" w:type="dxa"/>
            <w:tcBorders>
              <w:bottom w:val="single" w:sz="4" w:space="0" w:color="auto"/>
            </w:tcBorders>
            <w:vAlign w:val="center"/>
          </w:tcPr>
          <w:p w:rsidR="00BC4EDC" w:rsidRDefault="00BC4EDC">
            <w:pPr>
              <w:adjustRightInd w:val="0"/>
              <w:snapToGrid w:val="0"/>
              <w:rPr>
                <w:rFonts w:ascii="宋体" w:hAnsi="宋体" w:cs="宋体" w:hint="eastAsia"/>
                <w:sz w:val="24"/>
                <w:szCs w:val="24"/>
              </w:rPr>
            </w:pPr>
            <w:r>
              <w:rPr>
                <w:rFonts w:ascii="宋体" w:hAnsi="宋体" w:cs="宋体" w:hint="eastAsia"/>
                <w:sz w:val="24"/>
                <w:szCs w:val="24"/>
              </w:rPr>
              <w:t>三门县健跳镇垃圾清运项目</w:t>
            </w:r>
          </w:p>
        </w:tc>
      </w:tr>
      <w:tr w:rsidR="00BC4EDC">
        <w:trPr>
          <w:cantSplit/>
          <w:trHeight w:val="573"/>
        </w:trPr>
        <w:tc>
          <w:tcPr>
            <w:tcW w:w="751"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2</w:t>
            </w:r>
          </w:p>
        </w:tc>
        <w:tc>
          <w:tcPr>
            <w:tcW w:w="2542"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采购单位</w:t>
            </w:r>
          </w:p>
        </w:tc>
        <w:tc>
          <w:tcPr>
            <w:tcW w:w="6346" w:type="dxa"/>
            <w:tcBorders>
              <w:bottom w:val="single" w:sz="4" w:space="0" w:color="auto"/>
            </w:tcBorders>
            <w:vAlign w:val="center"/>
          </w:tcPr>
          <w:p w:rsidR="00BC4EDC" w:rsidRDefault="00BC4EDC">
            <w:pPr>
              <w:adjustRightInd w:val="0"/>
              <w:snapToGrid w:val="0"/>
              <w:rPr>
                <w:rFonts w:ascii="宋体" w:hAnsi="宋体" w:cs="宋体" w:hint="eastAsia"/>
                <w:sz w:val="24"/>
                <w:szCs w:val="24"/>
              </w:rPr>
            </w:pPr>
            <w:r>
              <w:rPr>
                <w:rFonts w:ascii="宋体" w:hAnsi="宋体" w:cs="宋体" w:hint="eastAsia"/>
                <w:sz w:val="24"/>
                <w:szCs w:val="24"/>
              </w:rPr>
              <w:t>三门县健跳镇人民政府</w:t>
            </w:r>
          </w:p>
        </w:tc>
      </w:tr>
      <w:tr w:rsidR="00BC4EDC">
        <w:trPr>
          <w:cantSplit/>
          <w:trHeight w:val="573"/>
        </w:trPr>
        <w:tc>
          <w:tcPr>
            <w:tcW w:w="751"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3</w:t>
            </w:r>
          </w:p>
        </w:tc>
        <w:tc>
          <w:tcPr>
            <w:tcW w:w="2542"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服务地点</w:t>
            </w:r>
          </w:p>
        </w:tc>
        <w:tc>
          <w:tcPr>
            <w:tcW w:w="6346" w:type="dxa"/>
            <w:tcBorders>
              <w:bottom w:val="single" w:sz="4" w:space="0" w:color="auto"/>
            </w:tcBorders>
            <w:vAlign w:val="center"/>
          </w:tcPr>
          <w:p w:rsidR="00BC4EDC" w:rsidRDefault="00BF5552">
            <w:pPr>
              <w:adjustRightInd w:val="0"/>
              <w:snapToGrid w:val="0"/>
              <w:rPr>
                <w:rFonts w:ascii="宋体" w:hAnsi="宋体" w:cs="宋体" w:hint="eastAsia"/>
                <w:sz w:val="24"/>
                <w:szCs w:val="24"/>
              </w:rPr>
            </w:pPr>
            <w:r>
              <w:rPr>
                <w:rFonts w:ascii="宋体" w:hAnsi="宋体" w:cs="宋体" w:hint="eastAsia"/>
                <w:sz w:val="24"/>
                <w:szCs w:val="24"/>
              </w:rPr>
              <w:t>垃圾清运</w:t>
            </w:r>
            <w:r w:rsidR="00076348">
              <w:rPr>
                <w:rFonts w:ascii="宋体" w:hAnsi="宋体" w:cs="宋体" w:hint="eastAsia"/>
                <w:sz w:val="24"/>
                <w:szCs w:val="24"/>
              </w:rPr>
              <w:t>从</w:t>
            </w:r>
            <w:r w:rsidR="00BC4EDC">
              <w:rPr>
                <w:rFonts w:ascii="宋体" w:hAnsi="宋体" w:cs="宋体" w:hint="eastAsia"/>
                <w:sz w:val="24"/>
                <w:szCs w:val="24"/>
              </w:rPr>
              <w:t>健跳下沙塘（平岩附近）运至</w:t>
            </w:r>
            <w:r w:rsidR="00076348">
              <w:rPr>
                <w:rFonts w:ascii="宋体" w:hAnsi="宋体" w:cs="宋体" w:hint="eastAsia"/>
                <w:sz w:val="24"/>
                <w:szCs w:val="24"/>
              </w:rPr>
              <w:t>小</w:t>
            </w:r>
            <w:r w:rsidR="00BC4EDC">
              <w:rPr>
                <w:rFonts w:ascii="宋体" w:hAnsi="宋体" w:cs="宋体" w:hint="eastAsia"/>
                <w:sz w:val="24"/>
                <w:szCs w:val="24"/>
              </w:rPr>
              <w:t>蛟龙临时垃圾填埋场</w:t>
            </w:r>
          </w:p>
        </w:tc>
      </w:tr>
      <w:tr w:rsidR="00BC4EDC">
        <w:trPr>
          <w:cantSplit/>
          <w:trHeight w:val="573"/>
        </w:trPr>
        <w:tc>
          <w:tcPr>
            <w:tcW w:w="751"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4</w:t>
            </w:r>
          </w:p>
        </w:tc>
        <w:tc>
          <w:tcPr>
            <w:tcW w:w="2542"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采购资金来源</w:t>
            </w:r>
          </w:p>
        </w:tc>
        <w:tc>
          <w:tcPr>
            <w:tcW w:w="6346" w:type="dxa"/>
            <w:tcBorders>
              <w:bottom w:val="single" w:sz="4" w:space="0" w:color="auto"/>
            </w:tcBorders>
            <w:vAlign w:val="center"/>
          </w:tcPr>
          <w:p w:rsidR="00BC4EDC" w:rsidRDefault="00076348">
            <w:pPr>
              <w:adjustRightInd w:val="0"/>
              <w:snapToGrid w:val="0"/>
              <w:rPr>
                <w:rFonts w:ascii="宋体" w:hAnsi="宋体" w:cs="宋体" w:hint="eastAsia"/>
                <w:sz w:val="24"/>
                <w:szCs w:val="24"/>
              </w:rPr>
            </w:pPr>
            <w:r>
              <w:rPr>
                <w:rFonts w:ascii="宋体" w:hAnsi="宋体" w:cs="宋体" w:hint="eastAsia"/>
                <w:sz w:val="24"/>
                <w:szCs w:val="24"/>
              </w:rPr>
              <w:t>自筹</w:t>
            </w:r>
          </w:p>
        </w:tc>
      </w:tr>
      <w:tr w:rsidR="00BC4EDC">
        <w:trPr>
          <w:cantSplit/>
          <w:trHeight w:val="573"/>
        </w:trPr>
        <w:tc>
          <w:tcPr>
            <w:tcW w:w="751"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5</w:t>
            </w:r>
          </w:p>
        </w:tc>
        <w:tc>
          <w:tcPr>
            <w:tcW w:w="2542"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采购内容</w:t>
            </w:r>
          </w:p>
        </w:tc>
        <w:tc>
          <w:tcPr>
            <w:tcW w:w="6346" w:type="dxa"/>
            <w:tcBorders>
              <w:bottom w:val="single" w:sz="4" w:space="0" w:color="auto"/>
            </w:tcBorders>
            <w:vAlign w:val="center"/>
          </w:tcPr>
          <w:p w:rsidR="00BC4EDC" w:rsidRDefault="00BC4EDC">
            <w:pPr>
              <w:rPr>
                <w:rFonts w:ascii="宋体" w:hAnsi="宋体" w:cs="宋体" w:hint="eastAsia"/>
                <w:spacing w:val="10"/>
                <w:sz w:val="24"/>
                <w:szCs w:val="24"/>
              </w:rPr>
            </w:pPr>
            <w:r>
              <w:rPr>
                <w:rFonts w:ascii="宋体" w:hAnsi="宋体" w:cs="宋体" w:hint="eastAsia"/>
                <w:sz w:val="24"/>
                <w:szCs w:val="24"/>
              </w:rPr>
              <w:t>健跳镇垃圾清运服务</w:t>
            </w:r>
          </w:p>
        </w:tc>
      </w:tr>
      <w:tr w:rsidR="00BC4EDC">
        <w:trPr>
          <w:cantSplit/>
          <w:trHeight w:val="1966"/>
        </w:trPr>
        <w:tc>
          <w:tcPr>
            <w:tcW w:w="751"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6</w:t>
            </w:r>
          </w:p>
        </w:tc>
        <w:tc>
          <w:tcPr>
            <w:tcW w:w="2542"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合格的供应商要求</w:t>
            </w:r>
          </w:p>
        </w:tc>
        <w:tc>
          <w:tcPr>
            <w:tcW w:w="6346" w:type="dxa"/>
            <w:tcBorders>
              <w:bottom w:val="single" w:sz="4" w:space="0" w:color="auto"/>
            </w:tcBorders>
            <w:vAlign w:val="center"/>
          </w:tcPr>
          <w:p w:rsidR="00BC4EDC" w:rsidRDefault="00BC4EDC">
            <w:pPr>
              <w:pStyle w:val="a9"/>
              <w:spacing w:before="0" w:beforeAutospacing="0" w:after="0" w:afterAutospacing="0" w:line="360" w:lineRule="auto"/>
            </w:pPr>
            <w:r>
              <w:rPr>
                <w:rFonts w:ascii="宋体" w:hAnsi="宋体" w:cs="宋体" w:hint="eastAsia"/>
                <w:szCs w:val="24"/>
                <w:lang w:val="zh-CN"/>
              </w:rPr>
              <w:t>1）符合《中华人民共和国政府采购法》第二十二条规定供应商资格条件；</w:t>
            </w:r>
          </w:p>
          <w:p w:rsidR="00BC4EDC" w:rsidRDefault="00BC4EDC">
            <w:pPr>
              <w:pStyle w:val="a9"/>
              <w:spacing w:before="0" w:beforeAutospacing="0" w:after="0" w:afterAutospacing="0" w:line="360" w:lineRule="auto"/>
              <w:rPr>
                <w:rFonts w:ascii="宋体" w:hAnsi="宋体" w:cs="宋体" w:hint="eastAsia"/>
                <w:szCs w:val="24"/>
                <w:lang w:val="zh-CN"/>
              </w:rPr>
            </w:pPr>
            <w:r>
              <w:rPr>
                <w:rFonts w:ascii="宋体" w:hAnsi="宋体" w:cs="宋体" w:hint="eastAsia"/>
                <w:szCs w:val="24"/>
              </w:rPr>
              <w:t xml:space="preserve">2) </w:t>
            </w:r>
            <w:r>
              <w:rPr>
                <w:rFonts w:ascii="宋体" w:hAnsi="宋体" w:cs="宋体" w:hint="eastAsia"/>
                <w:szCs w:val="24"/>
                <w:lang w:val="zh-CN"/>
              </w:rPr>
              <w:t>法人或者其他组织的营业执照等证明文件，自然人的身份证明；</w:t>
            </w:r>
          </w:p>
        </w:tc>
      </w:tr>
      <w:tr w:rsidR="00BC4EDC">
        <w:trPr>
          <w:cantSplit/>
          <w:trHeight w:val="406"/>
        </w:trPr>
        <w:tc>
          <w:tcPr>
            <w:tcW w:w="751"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7</w:t>
            </w:r>
          </w:p>
        </w:tc>
        <w:tc>
          <w:tcPr>
            <w:tcW w:w="2542"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采购方式</w:t>
            </w:r>
          </w:p>
        </w:tc>
        <w:tc>
          <w:tcPr>
            <w:tcW w:w="6346" w:type="dxa"/>
            <w:tcBorders>
              <w:bottom w:val="single" w:sz="4" w:space="0" w:color="auto"/>
            </w:tcBorders>
            <w:vAlign w:val="center"/>
          </w:tcPr>
          <w:p w:rsidR="00BC4EDC" w:rsidRDefault="00BC4EDC">
            <w:pPr>
              <w:adjustRightInd w:val="0"/>
              <w:snapToGrid w:val="0"/>
              <w:rPr>
                <w:rFonts w:ascii="宋体" w:hAnsi="宋体" w:cs="宋体" w:hint="eastAsia"/>
                <w:sz w:val="24"/>
                <w:szCs w:val="24"/>
              </w:rPr>
            </w:pPr>
            <w:r>
              <w:rPr>
                <w:rFonts w:ascii="宋体" w:hAnsi="宋体" w:cs="宋体" w:hint="eastAsia"/>
                <w:sz w:val="24"/>
                <w:szCs w:val="24"/>
              </w:rPr>
              <w:t>公开招标</w:t>
            </w:r>
          </w:p>
        </w:tc>
      </w:tr>
      <w:tr w:rsidR="00BC4EDC">
        <w:trPr>
          <w:cantSplit/>
          <w:trHeight w:val="412"/>
        </w:trPr>
        <w:tc>
          <w:tcPr>
            <w:tcW w:w="751"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8</w:t>
            </w:r>
          </w:p>
        </w:tc>
        <w:tc>
          <w:tcPr>
            <w:tcW w:w="2542" w:type="dxa"/>
            <w:tcBorders>
              <w:bottom w:val="single" w:sz="4" w:space="0" w:color="auto"/>
            </w:tcBorders>
            <w:vAlign w:val="center"/>
          </w:tcPr>
          <w:p w:rsidR="00BC4EDC" w:rsidRDefault="00C55229">
            <w:pPr>
              <w:jc w:val="center"/>
              <w:rPr>
                <w:rFonts w:ascii="宋体" w:hAnsi="宋体" w:cs="宋体" w:hint="eastAsia"/>
                <w:sz w:val="24"/>
                <w:szCs w:val="24"/>
              </w:rPr>
            </w:pPr>
            <w:r>
              <w:rPr>
                <w:rFonts w:ascii="宋体" w:hAnsi="宋体" w:cs="宋体" w:hint="eastAsia"/>
                <w:sz w:val="24"/>
                <w:szCs w:val="24"/>
              </w:rPr>
              <w:t>预算价</w:t>
            </w:r>
          </w:p>
        </w:tc>
        <w:tc>
          <w:tcPr>
            <w:tcW w:w="6346" w:type="dxa"/>
            <w:tcBorders>
              <w:bottom w:val="single" w:sz="4" w:space="0" w:color="auto"/>
            </w:tcBorders>
            <w:vAlign w:val="center"/>
          </w:tcPr>
          <w:p w:rsidR="00BC4EDC" w:rsidRDefault="00BC4EDC">
            <w:pPr>
              <w:adjustRightInd w:val="0"/>
              <w:snapToGrid w:val="0"/>
              <w:rPr>
                <w:rFonts w:ascii="宋体" w:hAnsi="宋体" w:cs="宋体" w:hint="eastAsia"/>
                <w:sz w:val="24"/>
                <w:szCs w:val="24"/>
                <w:u w:val="single"/>
              </w:rPr>
            </w:pPr>
            <w:r>
              <w:rPr>
                <w:rFonts w:ascii="宋体" w:hAnsi="宋体" w:cs="宋体" w:hint="eastAsia"/>
                <w:sz w:val="24"/>
                <w:szCs w:val="24"/>
              </w:rPr>
              <w:t>人民币15万元，约1.5万立方</w:t>
            </w:r>
          </w:p>
        </w:tc>
      </w:tr>
      <w:tr w:rsidR="00BC4EDC">
        <w:trPr>
          <w:cantSplit/>
          <w:trHeight w:val="505"/>
        </w:trPr>
        <w:tc>
          <w:tcPr>
            <w:tcW w:w="751"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9</w:t>
            </w:r>
          </w:p>
        </w:tc>
        <w:tc>
          <w:tcPr>
            <w:tcW w:w="2542" w:type="dxa"/>
            <w:tcBorders>
              <w:bottom w:val="single" w:sz="4" w:space="0" w:color="auto"/>
            </w:tcBorders>
            <w:vAlign w:val="center"/>
          </w:tcPr>
          <w:p w:rsidR="00BC4EDC" w:rsidRDefault="00BC4EDC">
            <w:pPr>
              <w:adjustRightInd w:val="0"/>
              <w:snapToGrid w:val="0"/>
              <w:jc w:val="center"/>
              <w:rPr>
                <w:rFonts w:ascii="宋体" w:hAnsi="宋体" w:cs="宋体" w:hint="eastAsia"/>
                <w:sz w:val="24"/>
                <w:szCs w:val="24"/>
              </w:rPr>
            </w:pPr>
            <w:r>
              <w:rPr>
                <w:rFonts w:ascii="宋体" w:hAnsi="宋体" w:cs="宋体" w:hint="eastAsia"/>
                <w:sz w:val="24"/>
                <w:szCs w:val="24"/>
              </w:rPr>
              <w:t>完工时间要求</w:t>
            </w:r>
          </w:p>
        </w:tc>
        <w:tc>
          <w:tcPr>
            <w:tcW w:w="6346" w:type="dxa"/>
            <w:tcBorders>
              <w:bottom w:val="single" w:sz="4" w:space="0" w:color="auto"/>
            </w:tcBorders>
            <w:vAlign w:val="center"/>
          </w:tcPr>
          <w:p w:rsidR="00BC4EDC" w:rsidRDefault="00BC4EDC">
            <w:pPr>
              <w:adjustRightInd w:val="0"/>
              <w:snapToGrid w:val="0"/>
              <w:rPr>
                <w:rFonts w:ascii="宋体" w:hAnsi="宋体" w:cs="宋体" w:hint="eastAsia"/>
                <w:sz w:val="24"/>
                <w:szCs w:val="24"/>
              </w:rPr>
            </w:pPr>
            <w:r>
              <w:rPr>
                <w:rFonts w:ascii="宋体" w:hAnsi="宋体" w:cs="宋体" w:hint="eastAsia"/>
                <w:sz w:val="24"/>
                <w:szCs w:val="24"/>
              </w:rPr>
              <w:t>合同签订后20日历天内完成。</w:t>
            </w:r>
          </w:p>
        </w:tc>
      </w:tr>
      <w:tr w:rsidR="00BC4EDC">
        <w:trPr>
          <w:trHeight w:val="523"/>
        </w:trPr>
        <w:tc>
          <w:tcPr>
            <w:tcW w:w="751" w:type="dxa"/>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10</w:t>
            </w:r>
          </w:p>
        </w:tc>
        <w:tc>
          <w:tcPr>
            <w:tcW w:w="2542" w:type="dxa"/>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投标保证金</w:t>
            </w:r>
          </w:p>
        </w:tc>
        <w:tc>
          <w:tcPr>
            <w:tcW w:w="6346" w:type="dxa"/>
            <w:vAlign w:val="center"/>
          </w:tcPr>
          <w:p w:rsidR="00BC4EDC" w:rsidRDefault="003577C4">
            <w:pPr>
              <w:tabs>
                <w:tab w:val="left" w:pos="180"/>
                <w:tab w:val="left" w:pos="360"/>
                <w:tab w:val="left" w:pos="540"/>
                <w:tab w:val="left" w:pos="8280"/>
              </w:tabs>
              <w:adjustRightInd w:val="0"/>
              <w:rPr>
                <w:rFonts w:ascii="宋体" w:hAnsi="宋体" w:cs="宋体" w:hint="eastAsia"/>
                <w:sz w:val="24"/>
                <w:szCs w:val="24"/>
              </w:rPr>
            </w:pPr>
            <w:r>
              <w:rPr>
                <w:rFonts w:ascii="宋体" w:hAnsi="宋体" w:cs="宋体" w:hint="eastAsia"/>
                <w:sz w:val="24"/>
                <w:szCs w:val="24"/>
              </w:rPr>
              <w:t>2万元</w:t>
            </w:r>
          </w:p>
        </w:tc>
      </w:tr>
      <w:tr w:rsidR="00BC4EDC">
        <w:trPr>
          <w:cantSplit/>
          <w:trHeight w:val="470"/>
        </w:trPr>
        <w:tc>
          <w:tcPr>
            <w:tcW w:w="751"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11</w:t>
            </w:r>
          </w:p>
        </w:tc>
        <w:tc>
          <w:tcPr>
            <w:tcW w:w="2542" w:type="dxa"/>
            <w:tcBorders>
              <w:bottom w:val="single" w:sz="4" w:space="0" w:color="auto"/>
            </w:tcBorders>
            <w:vAlign w:val="center"/>
          </w:tcPr>
          <w:p w:rsidR="00BC4EDC" w:rsidRDefault="00BC4EDC">
            <w:pPr>
              <w:spacing w:line="360" w:lineRule="auto"/>
              <w:jc w:val="center"/>
              <w:rPr>
                <w:rFonts w:ascii="宋体" w:hAnsi="宋体" w:cs="宋体" w:hint="eastAsia"/>
                <w:sz w:val="24"/>
                <w:szCs w:val="24"/>
              </w:rPr>
            </w:pPr>
            <w:r>
              <w:rPr>
                <w:rFonts w:ascii="宋体" w:hAnsi="宋体" w:cs="宋体" w:hint="eastAsia"/>
                <w:sz w:val="24"/>
                <w:szCs w:val="24"/>
              </w:rPr>
              <w:t>投标文件的份数</w:t>
            </w:r>
          </w:p>
        </w:tc>
        <w:tc>
          <w:tcPr>
            <w:tcW w:w="6346" w:type="dxa"/>
            <w:tcBorders>
              <w:bottom w:val="single" w:sz="4" w:space="0" w:color="auto"/>
            </w:tcBorders>
            <w:vAlign w:val="center"/>
          </w:tcPr>
          <w:p w:rsidR="00BC4EDC" w:rsidRDefault="00E16FFD">
            <w:pPr>
              <w:spacing w:line="360" w:lineRule="auto"/>
              <w:rPr>
                <w:rFonts w:ascii="宋体" w:hAnsi="宋体" w:cs="宋体" w:hint="eastAsia"/>
                <w:sz w:val="24"/>
                <w:szCs w:val="24"/>
              </w:rPr>
            </w:pPr>
            <w:r>
              <w:rPr>
                <w:rFonts w:ascii="宋体" w:hAnsi="宋体" w:cs="宋体" w:hint="eastAsia"/>
                <w:sz w:val="24"/>
                <w:szCs w:val="24"/>
              </w:rPr>
              <w:t>投标函</w:t>
            </w:r>
            <w:r w:rsidR="00BC4EDC">
              <w:rPr>
                <w:rFonts w:ascii="宋体" w:hAnsi="宋体" w:cs="宋体" w:hint="eastAsia"/>
                <w:sz w:val="24"/>
                <w:szCs w:val="24"/>
                <w:u w:val="single"/>
              </w:rPr>
              <w:t>1</w:t>
            </w:r>
            <w:r w:rsidR="00BC4EDC">
              <w:rPr>
                <w:rFonts w:ascii="宋体" w:hAnsi="宋体" w:cs="宋体" w:hint="eastAsia"/>
                <w:sz w:val="24"/>
                <w:szCs w:val="24"/>
              </w:rPr>
              <w:t>份</w:t>
            </w:r>
          </w:p>
        </w:tc>
      </w:tr>
      <w:tr w:rsidR="00BC4EDC">
        <w:trPr>
          <w:cantSplit/>
          <w:trHeight w:val="704"/>
        </w:trPr>
        <w:tc>
          <w:tcPr>
            <w:tcW w:w="751"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12</w:t>
            </w:r>
          </w:p>
        </w:tc>
        <w:tc>
          <w:tcPr>
            <w:tcW w:w="2542" w:type="dxa"/>
            <w:tcBorders>
              <w:bottom w:val="single" w:sz="4" w:space="0" w:color="auto"/>
            </w:tcBorders>
            <w:vAlign w:val="center"/>
          </w:tcPr>
          <w:p w:rsidR="00BC4EDC" w:rsidRDefault="00BC4EDC">
            <w:pPr>
              <w:spacing w:line="360" w:lineRule="auto"/>
              <w:jc w:val="center"/>
              <w:rPr>
                <w:rFonts w:ascii="宋体" w:hAnsi="宋体" w:cs="宋体" w:hint="eastAsia"/>
                <w:sz w:val="24"/>
                <w:szCs w:val="24"/>
              </w:rPr>
            </w:pPr>
            <w:r>
              <w:rPr>
                <w:rFonts w:ascii="宋体" w:hAnsi="宋体" w:cs="宋体" w:hint="eastAsia"/>
                <w:sz w:val="24"/>
                <w:szCs w:val="24"/>
              </w:rPr>
              <w:t>投标文件的提交</w:t>
            </w:r>
          </w:p>
        </w:tc>
        <w:tc>
          <w:tcPr>
            <w:tcW w:w="6346" w:type="dxa"/>
            <w:tcBorders>
              <w:bottom w:val="single" w:sz="4" w:space="0" w:color="auto"/>
            </w:tcBorders>
          </w:tcPr>
          <w:p w:rsidR="00BC4EDC" w:rsidRDefault="00BC4EDC">
            <w:pPr>
              <w:spacing w:line="360" w:lineRule="auto"/>
              <w:rPr>
                <w:rFonts w:ascii="宋体" w:hAnsi="宋体" w:cs="宋体" w:hint="eastAsia"/>
                <w:sz w:val="24"/>
                <w:szCs w:val="24"/>
              </w:rPr>
            </w:pPr>
            <w:r>
              <w:rPr>
                <w:rFonts w:ascii="宋体" w:hAnsi="宋体" w:cs="宋体" w:hint="eastAsia"/>
                <w:sz w:val="24"/>
                <w:szCs w:val="24"/>
              </w:rPr>
              <w:t>截止时间：2017年5月</w:t>
            </w:r>
            <w:r w:rsidR="00BC2F44">
              <w:rPr>
                <w:rFonts w:ascii="宋体" w:hAnsi="宋体" w:cs="宋体" w:hint="eastAsia"/>
                <w:sz w:val="24"/>
                <w:szCs w:val="24"/>
              </w:rPr>
              <w:t>26</w:t>
            </w:r>
            <w:r>
              <w:rPr>
                <w:rFonts w:ascii="宋体" w:hAnsi="宋体" w:cs="宋体" w:hint="eastAsia"/>
                <w:sz w:val="24"/>
                <w:szCs w:val="24"/>
              </w:rPr>
              <w:t>日上午9:40分</w:t>
            </w:r>
          </w:p>
          <w:p w:rsidR="00BC4EDC" w:rsidRDefault="00BC4EDC">
            <w:pPr>
              <w:spacing w:line="360" w:lineRule="auto"/>
              <w:rPr>
                <w:rFonts w:ascii="宋体" w:hAnsi="宋体" w:cs="宋体" w:hint="eastAsia"/>
                <w:sz w:val="24"/>
                <w:szCs w:val="24"/>
              </w:rPr>
            </w:pPr>
            <w:r>
              <w:rPr>
                <w:rFonts w:ascii="宋体" w:hAnsi="宋体" w:cs="宋体" w:hint="eastAsia"/>
                <w:sz w:val="24"/>
                <w:szCs w:val="24"/>
              </w:rPr>
              <w:t>提交地点：三门县健跳镇公共资源交易中心一楼开标大厅</w:t>
            </w:r>
          </w:p>
        </w:tc>
      </w:tr>
      <w:tr w:rsidR="00BC4EDC">
        <w:trPr>
          <w:cantSplit/>
          <w:trHeight w:val="1013"/>
        </w:trPr>
        <w:tc>
          <w:tcPr>
            <w:tcW w:w="751"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13</w:t>
            </w:r>
          </w:p>
        </w:tc>
        <w:tc>
          <w:tcPr>
            <w:tcW w:w="2542" w:type="dxa"/>
            <w:tcBorders>
              <w:bottom w:val="single" w:sz="4" w:space="0" w:color="auto"/>
            </w:tcBorders>
            <w:vAlign w:val="center"/>
          </w:tcPr>
          <w:p w:rsidR="00BC4EDC" w:rsidRDefault="00BC4EDC">
            <w:pPr>
              <w:spacing w:line="360" w:lineRule="auto"/>
              <w:jc w:val="center"/>
              <w:rPr>
                <w:rFonts w:ascii="宋体" w:hAnsi="宋体" w:cs="宋体" w:hint="eastAsia"/>
                <w:sz w:val="24"/>
                <w:szCs w:val="24"/>
              </w:rPr>
            </w:pPr>
            <w:r>
              <w:rPr>
                <w:rFonts w:ascii="宋体" w:hAnsi="宋体" w:cs="宋体" w:hint="eastAsia"/>
                <w:sz w:val="24"/>
                <w:szCs w:val="24"/>
              </w:rPr>
              <w:t>时间及地址</w:t>
            </w:r>
          </w:p>
        </w:tc>
        <w:tc>
          <w:tcPr>
            <w:tcW w:w="6346" w:type="dxa"/>
            <w:tcBorders>
              <w:bottom w:val="single" w:sz="4" w:space="0" w:color="auto"/>
            </w:tcBorders>
          </w:tcPr>
          <w:p w:rsidR="00BC4EDC" w:rsidRDefault="00BC4EDC">
            <w:pPr>
              <w:spacing w:line="360" w:lineRule="auto"/>
              <w:rPr>
                <w:rFonts w:ascii="宋体" w:hAnsi="宋体" w:cs="宋体" w:hint="eastAsia"/>
                <w:sz w:val="24"/>
                <w:szCs w:val="24"/>
              </w:rPr>
            </w:pPr>
            <w:smartTag w:uri="urn:schemas-microsoft-com:office:smarttags" w:element="chsdate">
              <w:smartTagPr>
                <w:attr w:name="IsROCDate" w:val="False"/>
                <w:attr w:name="IsLunarDate" w:val="False"/>
                <w:attr w:name="Day" w:val="26"/>
                <w:attr w:name="Month" w:val="5"/>
                <w:attr w:name="Year" w:val="2017"/>
              </w:smartTagPr>
              <w:r>
                <w:rPr>
                  <w:rFonts w:ascii="宋体" w:hAnsi="宋体" w:cs="宋体" w:hint="eastAsia"/>
                  <w:sz w:val="24"/>
                  <w:szCs w:val="24"/>
                </w:rPr>
                <w:t>2017年5月</w:t>
              </w:r>
              <w:r w:rsidR="00731921">
                <w:rPr>
                  <w:rFonts w:ascii="宋体" w:hAnsi="宋体" w:cs="宋体" w:hint="eastAsia"/>
                  <w:sz w:val="24"/>
                  <w:szCs w:val="24"/>
                </w:rPr>
                <w:t xml:space="preserve"> </w:t>
              </w:r>
              <w:r w:rsidR="00BC2F44">
                <w:rPr>
                  <w:rFonts w:ascii="宋体" w:hAnsi="宋体" w:cs="宋体" w:hint="eastAsia"/>
                  <w:sz w:val="24"/>
                  <w:szCs w:val="24"/>
                </w:rPr>
                <w:t>26</w:t>
              </w:r>
            </w:smartTag>
            <w:r>
              <w:rPr>
                <w:rFonts w:ascii="宋体" w:hAnsi="宋体" w:cs="宋体" w:hint="eastAsia"/>
                <w:sz w:val="24"/>
                <w:szCs w:val="24"/>
              </w:rPr>
              <w:t xml:space="preserve"> 日上午9:40分 </w:t>
            </w:r>
          </w:p>
          <w:p w:rsidR="00BC4EDC" w:rsidRDefault="00BC4EDC">
            <w:pPr>
              <w:spacing w:line="360" w:lineRule="auto"/>
              <w:rPr>
                <w:rFonts w:ascii="宋体" w:hAnsi="宋体" w:cs="宋体" w:hint="eastAsia"/>
                <w:sz w:val="24"/>
                <w:szCs w:val="24"/>
              </w:rPr>
            </w:pPr>
            <w:r>
              <w:rPr>
                <w:rFonts w:ascii="宋体" w:hAnsi="宋体" w:cs="宋体" w:hint="eastAsia"/>
                <w:sz w:val="24"/>
                <w:szCs w:val="24"/>
              </w:rPr>
              <w:t>地点: 三门县健跳镇公共资源交易中心一楼开标大厅</w:t>
            </w:r>
          </w:p>
          <w:p w:rsidR="00BC4EDC" w:rsidRDefault="00BC4EDC">
            <w:pPr>
              <w:spacing w:line="360" w:lineRule="auto"/>
              <w:rPr>
                <w:rFonts w:ascii="宋体" w:hAnsi="宋体" w:cs="宋体" w:hint="eastAsia"/>
                <w:sz w:val="24"/>
                <w:szCs w:val="24"/>
              </w:rPr>
            </w:pPr>
            <w:r>
              <w:rPr>
                <w:rFonts w:ascii="宋体" w:hAnsi="宋体" w:cs="宋体" w:hint="eastAsia"/>
                <w:sz w:val="24"/>
                <w:szCs w:val="24"/>
              </w:rPr>
              <w:t>地址：三门县健跳镇人民政府一楼会议室</w:t>
            </w:r>
          </w:p>
        </w:tc>
      </w:tr>
      <w:tr w:rsidR="00BC4EDC">
        <w:trPr>
          <w:cantSplit/>
          <w:trHeight w:val="445"/>
        </w:trPr>
        <w:tc>
          <w:tcPr>
            <w:tcW w:w="751"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14</w:t>
            </w:r>
          </w:p>
        </w:tc>
        <w:tc>
          <w:tcPr>
            <w:tcW w:w="2542"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资格审查方式</w:t>
            </w:r>
          </w:p>
        </w:tc>
        <w:tc>
          <w:tcPr>
            <w:tcW w:w="6346" w:type="dxa"/>
            <w:tcBorders>
              <w:bottom w:val="single" w:sz="4" w:space="0" w:color="auto"/>
            </w:tcBorders>
            <w:vAlign w:val="center"/>
          </w:tcPr>
          <w:p w:rsidR="00BC4EDC" w:rsidRDefault="00BC4EDC">
            <w:pPr>
              <w:adjustRightInd w:val="0"/>
              <w:snapToGrid w:val="0"/>
              <w:rPr>
                <w:rFonts w:ascii="宋体" w:hAnsi="宋体" w:cs="宋体" w:hint="eastAsia"/>
                <w:sz w:val="24"/>
                <w:szCs w:val="24"/>
              </w:rPr>
            </w:pPr>
            <w:r>
              <w:rPr>
                <w:rFonts w:ascii="宋体" w:hAnsi="宋体" w:cs="宋体" w:hint="eastAsia"/>
                <w:sz w:val="24"/>
                <w:szCs w:val="24"/>
              </w:rPr>
              <w:t>/</w:t>
            </w:r>
          </w:p>
        </w:tc>
      </w:tr>
      <w:tr w:rsidR="00BC4EDC" w:rsidTr="0066506E">
        <w:trPr>
          <w:cantSplit/>
          <w:trHeight w:val="4667"/>
        </w:trPr>
        <w:tc>
          <w:tcPr>
            <w:tcW w:w="751"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lastRenderedPageBreak/>
              <w:t>15</w:t>
            </w:r>
          </w:p>
        </w:tc>
        <w:tc>
          <w:tcPr>
            <w:tcW w:w="2542"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评标办法</w:t>
            </w:r>
          </w:p>
        </w:tc>
        <w:tc>
          <w:tcPr>
            <w:tcW w:w="6346" w:type="dxa"/>
            <w:tcBorders>
              <w:bottom w:val="single" w:sz="4" w:space="0" w:color="auto"/>
            </w:tcBorders>
            <w:vAlign w:val="center"/>
          </w:tcPr>
          <w:p w:rsidR="0066506E" w:rsidRDefault="0066506E" w:rsidP="0066506E">
            <w:pPr>
              <w:spacing w:line="500" w:lineRule="exact"/>
              <w:rPr>
                <w:rFonts w:hint="eastAsia"/>
                <w:sz w:val="24"/>
              </w:rPr>
            </w:pPr>
            <w:r w:rsidRPr="00DA5ACC">
              <w:rPr>
                <w:rFonts w:hint="eastAsia"/>
                <w:sz w:val="24"/>
              </w:rPr>
              <w:t>合理区间抽取值定价法</w:t>
            </w:r>
          </w:p>
          <w:p w:rsidR="0066506E" w:rsidRPr="002E52BB" w:rsidRDefault="0066506E" w:rsidP="0066506E">
            <w:pPr>
              <w:spacing w:line="500" w:lineRule="exact"/>
              <w:ind w:firstLineChars="250" w:firstLine="600"/>
              <w:rPr>
                <w:sz w:val="24"/>
              </w:rPr>
            </w:pPr>
            <w:r w:rsidRPr="002E52BB">
              <w:rPr>
                <w:sz w:val="24"/>
              </w:rPr>
              <w:t>本工程招标人提供的预算总造价</w:t>
            </w:r>
            <w:r w:rsidRPr="00373133">
              <w:rPr>
                <w:rFonts w:hint="eastAsia"/>
                <w:sz w:val="24"/>
                <w:u w:val="single"/>
              </w:rPr>
              <w:t xml:space="preserve"> 1</w:t>
            </w:r>
            <w:r>
              <w:rPr>
                <w:rFonts w:hint="eastAsia"/>
                <w:sz w:val="24"/>
                <w:u w:val="single"/>
              </w:rPr>
              <w:t>50000</w:t>
            </w:r>
            <w:r w:rsidRPr="00373133">
              <w:rPr>
                <w:rFonts w:hint="eastAsia"/>
                <w:sz w:val="24"/>
                <w:u w:val="single"/>
              </w:rPr>
              <w:t xml:space="preserve"> </w:t>
            </w:r>
            <w:r w:rsidRPr="002E52BB">
              <w:rPr>
                <w:sz w:val="24"/>
              </w:rPr>
              <w:t>元</w:t>
            </w:r>
            <w:r w:rsidRPr="002E52BB">
              <w:rPr>
                <w:rFonts w:hint="eastAsia"/>
                <w:sz w:val="24"/>
              </w:rPr>
              <w:t xml:space="preserve">   </w:t>
            </w:r>
            <w:r w:rsidRPr="002E52BB">
              <w:rPr>
                <w:sz w:val="24"/>
              </w:rPr>
              <w:t>，有效报价范围为</w:t>
            </w:r>
            <w:r>
              <w:rPr>
                <w:rFonts w:hint="eastAsia"/>
                <w:sz w:val="24"/>
              </w:rPr>
              <w:t>5</w:t>
            </w:r>
            <w:r w:rsidRPr="002E52BB">
              <w:rPr>
                <w:sz w:val="24"/>
              </w:rPr>
              <w:t>%</w:t>
            </w:r>
            <w:r w:rsidRPr="002E52BB">
              <w:rPr>
                <w:sz w:val="24"/>
              </w:rPr>
              <w:t>～</w:t>
            </w:r>
            <w:r>
              <w:rPr>
                <w:rFonts w:hint="eastAsia"/>
                <w:sz w:val="24"/>
              </w:rPr>
              <w:t>8</w:t>
            </w:r>
            <w:r w:rsidRPr="002E52BB">
              <w:rPr>
                <w:sz w:val="24"/>
              </w:rPr>
              <w:t>%</w:t>
            </w:r>
            <w:r w:rsidRPr="002E52BB">
              <w:rPr>
                <w:sz w:val="24"/>
              </w:rPr>
              <w:t>，投标报价超过有效报价范围作废标处理。</w:t>
            </w:r>
          </w:p>
          <w:p w:rsidR="00BC4EDC" w:rsidRDefault="0066506E" w:rsidP="0066506E">
            <w:pPr>
              <w:spacing w:line="500" w:lineRule="exact"/>
              <w:rPr>
                <w:rFonts w:ascii="宋体" w:hAnsi="宋体" w:cs="宋体" w:hint="eastAsia"/>
                <w:sz w:val="24"/>
                <w:szCs w:val="24"/>
              </w:rPr>
            </w:pPr>
            <w:r w:rsidRPr="00373133">
              <w:rPr>
                <w:rFonts w:hint="eastAsia"/>
                <w:sz w:val="24"/>
              </w:rPr>
              <w:t>开标时现场公开由招标单位代表人在规定下浮幅度范围内现场抽取</w:t>
            </w:r>
            <w:r w:rsidRPr="00373133">
              <w:rPr>
                <w:rFonts w:hint="eastAsia"/>
                <w:sz w:val="24"/>
              </w:rPr>
              <w:t>3</w:t>
            </w:r>
            <w:r w:rsidRPr="00373133">
              <w:rPr>
                <w:rFonts w:hint="eastAsia"/>
                <w:sz w:val="24"/>
              </w:rPr>
              <w:t>次，每次分别依次在</w:t>
            </w:r>
            <w:r>
              <w:rPr>
                <w:rFonts w:hint="eastAsia"/>
                <w:sz w:val="24"/>
              </w:rPr>
              <w:t>5</w:t>
            </w:r>
            <w:r w:rsidRPr="00373133">
              <w:rPr>
                <w:rFonts w:hint="eastAsia"/>
                <w:sz w:val="24"/>
              </w:rPr>
              <w:t>.0</w:t>
            </w:r>
            <w:r w:rsidRPr="00373133">
              <w:rPr>
                <w:rFonts w:hint="eastAsia"/>
                <w:sz w:val="24"/>
              </w:rPr>
              <w:t>、</w:t>
            </w:r>
            <w:r>
              <w:rPr>
                <w:rFonts w:hint="eastAsia"/>
                <w:sz w:val="24"/>
              </w:rPr>
              <w:t>5</w:t>
            </w:r>
            <w:r w:rsidRPr="00373133">
              <w:rPr>
                <w:rFonts w:hint="eastAsia"/>
                <w:sz w:val="24"/>
              </w:rPr>
              <w:t>.2</w:t>
            </w:r>
            <w:r w:rsidRPr="00373133">
              <w:rPr>
                <w:rFonts w:hint="eastAsia"/>
                <w:sz w:val="24"/>
              </w:rPr>
              <w:t>、</w:t>
            </w:r>
            <w:r>
              <w:rPr>
                <w:rFonts w:hint="eastAsia"/>
                <w:sz w:val="24"/>
              </w:rPr>
              <w:t>5.4....7</w:t>
            </w:r>
            <w:r w:rsidRPr="00373133">
              <w:rPr>
                <w:rFonts w:hint="eastAsia"/>
                <w:sz w:val="24"/>
              </w:rPr>
              <w:t>.8</w:t>
            </w:r>
            <w:r w:rsidRPr="00373133">
              <w:rPr>
                <w:rFonts w:hint="eastAsia"/>
                <w:sz w:val="24"/>
              </w:rPr>
              <w:t>、</w:t>
            </w:r>
            <w:r>
              <w:rPr>
                <w:rFonts w:hint="eastAsia"/>
                <w:sz w:val="24"/>
              </w:rPr>
              <w:t>8</w:t>
            </w:r>
            <w:r w:rsidRPr="00373133">
              <w:rPr>
                <w:rFonts w:hint="eastAsia"/>
                <w:sz w:val="24"/>
              </w:rPr>
              <w:t>.0</w:t>
            </w:r>
            <w:r w:rsidRPr="00373133">
              <w:rPr>
                <w:rFonts w:hint="eastAsia"/>
                <w:sz w:val="24"/>
              </w:rPr>
              <w:t>共</w:t>
            </w:r>
            <w:r>
              <w:rPr>
                <w:rFonts w:hint="eastAsia"/>
                <w:sz w:val="24"/>
              </w:rPr>
              <w:t>16</w:t>
            </w:r>
            <w:r w:rsidRPr="00373133">
              <w:rPr>
                <w:rFonts w:hint="eastAsia"/>
                <w:sz w:val="24"/>
              </w:rPr>
              <w:t>个数值中抽取一个数值，其平均值形式确定下浮率，作为评标标底下浮率，最接近评标标底价为第一中标候选人，次接近评标标底价为第二中标候选人，如投标报价与评标标底价接近程度“绝对值”相等（即投标报价与评标标底价相比较，投标报价减去评标标底价的绝对值相等），则以投标报价低者排名在前；完全相同则抽签确定。</w:t>
            </w:r>
          </w:p>
        </w:tc>
      </w:tr>
      <w:tr w:rsidR="00BC4EDC">
        <w:trPr>
          <w:cantSplit/>
          <w:trHeight w:val="537"/>
        </w:trPr>
        <w:tc>
          <w:tcPr>
            <w:tcW w:w="751"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16</w:t>
            </w:r>
          </w:p>
        </w:tc>
        <w:tc>
          <w:tcPr>
            <w:tcW w:w="2542"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投标文件格式</w:t>
            </w:r>
          </w:p>
        </w:tc>
        <w:tc>
          <w:tcPr>
            <w:tcW w:w="6346" w:type="dxa"/>
            <w:tcBorders>
              <w:bottom w:val="single" w:sz="4" w:space="0" w:color="auto"/>
            </w:tcBorders>
            <w:vAlign w:val="center"/>
          </w:tcPr>
          <w:p w:rsidR="00BC4EDC" w:rsidRDefault="00BC4EDC">
            <w:pPr>
              <w:spacing w:line="288" w:lineRule="auto"/>
              <w:ind w:right="200"/>
              <w:rPr>
                <w:rFonts w:ascii="宋体" w:hAnsi="宋体" w:cs="宋体" w:hint="eastAsia"/>
                <w:sz w:val="24"/>
                <w:szCs w:val="24"/>
              </w:rPr>
            </w:pPr>
            <w:r>
              <w:rPr>
                <w:rFonts w:ascii="宋体" w:hAnsi="宋体" w:cs="宋体" w:hint="eastAsia"/>
                <w:sz w:val="24"/>
                <w:szCs w:val="24"/>
              </w:rPr>
              <w:t>1、投标人应使用招标文件中提供的附件格式。表格如不够用时，可以按同样格式扩展。</w:t>
            </w:r>
          </w:p>
          <w:p w:rsidR="00BC4EDC" w:rsidRDefault="00BC4EDC">
            <w:pPr>
              <w:spacing w:line="288" w:lineRule="auto"/>
              <w:ind w:right="200"/>
              <w:rPr>
                <w:rFonts w:ascii="宋体" w:hAnsi="宋体" w:cs="宋体" w:hint="eastAsia"/>
                <w:sz w:val="24"/>
                <w:szCs w:val="24"/>
                <w:u w:val="single"/>
              </w:rPr>
            </w:pPr>
            <w:r>
              <w:rPr>
                <w:rFonts w:ascii="宋体" w:hAnsi="宋体" w:cs="宋体" w:hint="eastAsia"/>
                <w:sz w:val="24"/>
                <w:szCs w:val="24"/>
              </w:rPr>
              <w:t>2、投标人投标文件所用的纸张建议采用A4型纸，图表可根据需要作适当扩展。</w:t>
            </w:r>
          </w:p>
        </w:tc>
      </w:tr>
      <w:tr w:rsidR="00BC4EDC">
        <w:trPr>
          <w:cantSplit/>
          <w:trHeight w:val="607"/>
        </w:trPr>
        <w:tc>
          <w:tcPr>
            <w:tcW w:w="751"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17</w:t>
            </w:r>
          </w:p>
        </w:tc>
        <w:tc>
          <w:tcPr>
            <w:tcW w:w="2542" w:type="dxa"/>
            <w:tcBorders>
              <w:bottom w:val="single" w:sz="4" w:space="0" w:color="auto"/>
            </w:tcBorders>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开标顺序</w:t>
            </w:r>
          </w:p>
        </w:tc>
        <w:tc>
          <w:tcPr>
            <w:tcW w:w="6346" w:type="dxa"/>
            <w:tcBorders>
              <w:bottom w:val="single" w:sz="4" w:space="0" w:color="auto"/>
            </w:tcBorders>
            <w:vAlign w:val="center"/>
          </w:tcPr>
          <w:p w:rsidR="00BC4EDC" w:rsidRDefault="00BC4EDC">
            <w:pPr>
              <w:rPr>
                <w:rFonts w:ascii="宋体" w:hAnsi="宋体" w:cs="宋体" w:hint="eastAsia"/>
                <w:sz w:val="24"/>
                <w:szCs w:val="24"/>
              </w:rPr>
            </w:pPr>
            <w:r>
              <w:rPr>
                <w:rFonts w:ascii="宋体" w:hAnsi="宋体" w:cs="宋体" w:hint="eastAsia"/>
                <w:sz w:val="24"/>
                <w:szCs w:val="24"/>
              </w:rPr>
              <w:t>直接开商务标</w:t>
            </w:r>
          </w:p>
        </w:tc>
      </w:tr>
      <w:tr w:rsidR="00BC4EDC">
        <w:trPr>
          <w:trHeight w:val="615"/>
        </w:trPr>
        <w:tc>
          <w:tcPr>
            <w:tcW w:w="751" w:type="dxa"/>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18</w:t>
            </w:r>
          </w:p>
        </w:tc>
        <w:tc>
          <w:tcPr>
            <w:tcW w:w="2542" w:type="dxa"/>
            <w:vAlign w:val="center"/>
          </w:tcPr>
          <w:p w:rsidR="00BC4EDC" w:rsidRDefault="00BC4EDC">
            <w:pPr>
              <w:spacing w:line="360" w:lineRule="auto"/>
              <w:jc w:val="center"/>
              <w:rPr>
                <w:rFonts w:ascii="宋体" w:hAnsi="宋体" w:cs="宋体" w:hint="eastAsia"/>
                <w:sz w:val="24"/>
                <w:szCs w:val="24"/>
              </w:rPr>
            </w:pPr>
            <w:r>
              <w:rPr>
                <w:rFonts w:ascii="宋体" w:hAnsi="宋体" w:cs="宋体" w:hint="eastAsia"/>
                <w:sz w:val="24"/>
                <w:szCs w:val="24"/>
              </w:rPr>
              <w:t>评标结果公示</w:t>
            </w:r>
          </w:p>
        </w:tc>
        <w:tc>
          <w:tcPr>
            <w:tcW w:w="6346" w:type="dxa"/>
            <w:vAlign w:val="center"/>
          </w:tcPr>
          <w:p w:rsidR="00BC4EDC" w:rsidRDefault="00BC4EDC">
            <w:pPr>
              <w:rPr>
                <w:rFonts w:ascii="宋体" w:hAnsi="宋体" w:cs="宋体" w:hint="eastAsia"/>
                <w:sz w:val="24"/>
                <w:szCs w:val="24"/>
              </w:rPr>
            </w:pPr>
            <w:r>
              <w:rPr>
                <w:rFonts w:ascii="宋体" w:hAnsi="宋体" w:cs="宋体" w:hint="eastAsia"/>
                <w:sz w:val="24"/>
                <w:szCs w:val="24"/>
              </w:rPr>
              <w:t>评标结束后，评标结果公示于三门县公共资源交易中心网（http：//www.smztb.com），公示期不得少于</w:t>
            </w:r>
            <w:r w:rsidR="00C55229">
              <w:rPr>
                <w:rFonts w:ascii="宋体" w:hAnsi="宋体" w:cs="宋体" w:hint="eastAsia"/>
                <w:sz w:val="24"/>
                <w:szCs w:val="24"/>
              </w:rPr>
              <w:t>三</w:t>
            </w:r>
            <w:r>
              <w:rPr>
                <w:rFonts w:ascii="宋体" w:hAnsi="宋体" w:cs="宋体" w:hint="eastAsia"/>
                <w:sz w:val="24"/>
                <w:szCs w:val="24"/>
              </w:rPr>
              <w:t>个工作日。</w:t>
            </w:r>
          </w:p>
        </w:tc>
      </w:tr>
      <w:tr w:rsidR="00BC4EDC">
        <w:trPr>
          <w:trHeight w:val="609"/>
        </w:trPr>
        <w:tc>
          <w:tcPr>
            <w:tcW w:w="751" w:type="dxa"/>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19</w:t>
            </w:r>
          </w:p>
        </w:tc>
        <w:tc>
          <w:tcPr>
            <w:tcW w:w="2542" w:type="dxa"/>
            <w:vAlign w:val="center"/>
          </w:tcPr>
          <w:p w:rsidR="00BC4EDC" w:rsidRDefault="00BC4EDC">
            <w:pPr>
              <w:spacing w:line="360" w:lineRule="auto"/>
              <w:jc w:val="center"/>
              <w:rPr>
                <w:rFonts w:ascii="宋体" w:hAnsi="宋体" w:cs="宋体" w:hint="eastAsia"/>
                <w:sz w:val="24"/>
                <w:szCs w:val="24"/>
              </w:rPr>
            </w:pPr>
            <w:r>
              <w:rPr>
                <w:rFonts w:ascii="宋体" w:hAnsi="宋体" w:cs="宋体" w:hint="eastAsia"/>
                <w:sz w:val="24"/>
                <w:szCs w:val="24"/>
              </w:rPr>
              <w:t>投标文件有效期</w:t>
            </w:r>
          </w:p>
        </w:tc>
        <w:tc>
          <w:tcPr>
            <w:tcW w:w="6346" w:type="dxa"/>
            <w:vAlign w:val="center"/>
          </w:tcPr>
          <w:p w:rsidR="00BC4EDC" w:rsidRDefault="00BC4EDC">
            <w:pPr>
              <w:rPr>
                <w:rFonts w:ascii="宋体" w:hAnsi="宋体" w:cs="宋体" w:hint="eastAsia"/>
                <w:sz w:val="24"/>
                <w:szCs w:val="24"/>
              </w:rPr>
            </w:pPr>
            <w:r>
              <w:rPr>
                <w:rFonts w:ascii="宋体" w:hAnsi="宋体" w:cs="宋体" w:hint="eastAsia"/>
                <w:sz w:val="24"/>
                <w:szCs w:val="24"/>
              </w:rPr>
              <w:t>90日历天</w:t>
            </w:r>
          </w:p>
        </w:tc>
      </w:tr>
      <w:tr w:rsidR="00BC4EDC">
        <w:trPr>
          <w:trHeight w:val="618"/>
        </w:trPr>
        <w:tc>
          <w:tcPr>
            <w:tcW w:w="751" w:type="dxa"/>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20</w:t>
            </w:r>
          </w:p>
        </w:tc>
        <w:tc>
          <w:tcPr>
            <w:tcW w:w="2542" w:type="dxa"/>
            <w:vAlign w:val="center"/>
          </w:tcPr>
          <w:p w:rsidR="00BC4EDC" w:rsidRDefault="00BC4EDC">
            <w:pPr>
              <w:spacing w:line="360" w:lineRule="auto"/>
              <w:jc w:val="center"/>
              <w:rPr>
                <w:rFonts w:ascii="宋体" w:hAnsi="宋体" w:cs="宋体" w:hint="eastAsia"/>
                <w:sz w:val="24"/>
                <w:szCs w:val="24"/>
              </w:rPr>
            </w:pPr>
            <w:r>
              <w:rPr>
                <w:rFonts w:ascii="宋体" w:hAnsi="宋体" w:cs="宋体" w:hint="eastAsia"/>
                <w:sz w:val="24"/>
                <w:szCs w:val="24"/>
              </w:rPr>
              <w:t>签订合同</w:t>
            </w:r>
          </w:p>
        </w:tc>
        <w:tc>
          <w:tcPr>
            <w:tcW w:w="6346" w:type="dxa"/>
            <w:vAlign w:val="center"/>
          </w:tcPr>
          <w:p w:rsidR="00BC4EDC" w:rsidRDefault="00BC4EDC">
            <w:pPr>
              <w:rPr>
                <w:rFonts w:ascii="宋体" w:hAnsi="宋体" w:cs="宋体" w:hint="eastAsia"/>
                <w:sz w:val="24"/>
                <w:szCs w:val="24"/>
              </w:rPr>
            </w:pPr>
            <w:r>
              <w:rPr>
                <w:rFonts w:ascii="宋体" w:hAnsi="宋体" w:cs="宋体" w:hint="eastAsia"/>
                <w:sz w:val="24"/>
                <w:szCs w:val="24"/>
              </w:rPr>
              <w:t>中标通知书发出后7天内</w:t>
            </w:r>
          </w:p>
        </w:tc>
      </w:tr>
      <w:tr w:rsidR="00BC4EDC">
        <w:trPr>
          <w:trHeight w:val="1019"/>
        </w:trPr>
        <w:tc>
          <w:tcPr>
            <w:tcW w:w="751" w:type="dxa"/>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21</w:t>
            </w:r>
          </w:p>
        </w:tc>
        <w:tc>
          <w:tcPr>
            <w:tcW w:w="2542" w:type="dxa"/>
            <w:vAlign w:val="center"/>
          </w:tcPr>
          <w:p w:rsidR="00BC4EDC" w:rsidRDefault="00BC4EDC">
            <w:pPr>
              <w:spacing w:line="360" w:lineRule="auto"/>
              <w:jc w:val="center"/>
              <w:rPr>
                <w:rFonts w:ascii="宋体" w:hAnsi="宋体" w:cs="宋体" w:hint="eastAsia"/>
                <w:sz w:val="24"/>
                <w:szCs w:val="24"/>
              </w:rPr>
            </w:pPr>
            <w:r>
              <w:rPr>
                <w:rFonts w:ascii="宋体" w:hAnsi="宋体" w:cs="宋体" w:hint="eastAsia"/>
                <w:sz w:val="24"/>
                <w:szCs w:val="24"/>
              </w:rPr>
              <w:t>付款方式</w:t>
            </w:r>
          </w:p>
        </w:tc>
        <w:tc>
          <w:tcPr>
            <w:tcW w:w="6346" w:type="dxa"/>
            <w:vAlign w:val="center"/>
          </w:tcPr>
          <w:p w:rsidR="00BC4EDC" w:rsidRDefault="00BC4EDC">
            <w:pPr>
              <w:tabs>
                <w:tab w:val="left" w:pos="8280"/>
              </w:tabs>
              <w:autoSpaceDE w:val="0"/>
              <w:autoSpaceDN w:val="0"/>
              <w:adjustRightInd w:val="0"/>
              <w:spacing w:line="340" w:lineRule="exact"/>
              <w:ind w:right="23"/>
              <w:rPr>
                <w:rFonts w:ascii="宋体" w:hAnsi="宋体" w:cs="宋体" w:hint="eastAsia"/>
                <w:sz w:val="24"/>
                <w:szCs w:val="24"/>
              </w:rPr>
            </w:pPr>
            <w:r>
              <w:rPr>
                <w:rFonts w:ascii="宋体" w:hAnsi="宋体" w:cs="宋体" w:hint="eastAsia"/>
                <w:sz w:val="24"/>
                <w:szCs w:val="24"/>
              </w:rPr>
              <w:t>垃圾清运完成后，</w:t>
            </w:r>
            <w:r>
              <w:rPr>
                <w:rFonts w:hint="eastAsia"/>
                <w:sz w:val="24"/>
                <w:szCs w:val="24"/>
              </w:rPr>
              <w:t>中标人提供普通税务发票，送至招标人</w:t>
            </w:r>
            <w:r>
              <w:rPr>
                <w:rFonts w:hint="eastAsia"/>
                <w:sz w:val="24"/>
                <w:szCs w:val="21"/>
              </w:rPr>
              <w:t>审核</w:t>
            </w:r>
            <w:r>
              <w:rPr>
                <w:rFonts w:hint="eastAsia"/>
                <w:sz w:val="24"/>
                <w:szCs w:val="24"/>
              </w:rPr>
              <w:t>。在审核合格后</w:t>
            </w:r>
            <w:r>
              <w:rPr>
                <w:rFonts w:hint="eastAsia"/>
                <w:sz w:val="24"/>
                <w:szCs w:val="24"/>
              </w:rPr>
              <w:t>15</w:t>
            </w:r>
            <w:r>
              <w:rPr>
                <w:rFonts w:hint="eastAsia"/>
                <w:sz w:val="24"/>
                <w:szCs w:val="24"/>
              </w:rPr>
              <w:t>天内付清费用。</w:t>
            </w:r>
          </w:p>
        </w:tc>
      </w:tr>
      <w:tr w:rsidR="00BC4EDC">
        <w:trPr>
          <w:trHeight w:val="688"/>
        </w:trPr>
        <w:tc>
          <w:tcPr>
            <w:tcW w:w="751" w:type="dxa"/>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22</w:t>
            </w:r>
          </w:p>
        </w:tc>
        <w:tc>
          <w:tcPr>
            <w:tcW w:w="2542" w:type="dxa"/>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解释</w:t>
            </w:r>
          </w:p>
        </w:tc>
        <w:tc>
          <w:tcPr>
            <w:tcW w:w="6346" w:type="dxa"/>
            <w:vAlign w:val="center"/>
          </w:tcPr>
          <w:p w:rsidR="00BC4EDC" w:rsidRDefault="00BC4EDC">
            <w:pPr>
              <w:rPr>
                <w:rFonts w:ascii="宋体" w:hAnsi="宋体" w:cs="宋体" w:hint="eastAsia"/>
                <w:sz w:val="24"/>
                <w:szCs w:val="24"/>
              </w:rPr>
            </w:pPr>
            <w:r>
              <w:rPr>
                <w:rFonts w:ascii="宋体" w:hAnsi="宋体" w:cs="宋体" w:hint="eastAsia"/>
                <w:sz w:val="24"/>
                <w:szCs w:val="24"/>
              </w:rPr>
              <w:t>本竞采购文件的解释权属于采购方</w:t>
            </w:r>
          </w:p>
        </w:tc>
      </w:tr>
      <w:tr w:rsidR="00BC4EDC">
        <w:trPr>
          <w:trHeight w:val="870"/>
        </w:trPr>
        <w:tc>
          <w:tcPr>
            <w:tcW w:w="751" w:type="dxa"/>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23</w:t>
            </w:r>
          </w:p>
        </w:tc>
        <w:tc>
          <w:tcPr>
            <w:tcW w:w="2542" w:type="dxa"/>
            <w:vAlign w:val="center"/>
          </w:tcPr>
          <w:p w:rsidR="00BC4EDC" w:rsidRDefault="00BC4EDC">
            <w:pPr>
              <w:jc w:val="center"/>
              <w:rPr>
                <w:rFonts w:ascii="宋体" w:hAnsi="宋体" w:cs="宋体" w:hint="eastAsia"/>
                <w:b/>
                <w:sz w:val="24"/>
                <w:szCs w:val="24"/>
              </w:rPr>
            </w:pPr>
            <w:r>
              <w:rPr>
                <w:rFonts w:ascii="宋体" w:hAnsi="宋体" w:cs="宋体" w:hint="eastAsia"/>
                <w:b/>
                <w:sz w:val="24"/>
                <w:szCs w:val="24"/>
              </w:rPr>
              <w:t>其他</w:t>
            </w:r>
          </w:p>
        </w:tc>
        <w:tc>
          <w:tcPr>
            <w:tcW w:w="6346" w:type="dxa"/>
            <w:vAlign w:val="center"/>
          </w:tcPr>
          <w:p w:rsidR="00BC4EDC" w:rsidRDefault="00BC4EDC">
            <w:pPr>
              <w:rPr>
                <w:rFonts w:ascii="宋体" w:hAnsi="宋体" w:cs="宋体" w:hint="eastAsia"/>
                <w:b/>
                <w:sz w:val="24"/>
                <w:szCs w:val="24"/>
              </w:rPr>
            </w:pPr>
            <w:r>
              <w:rPr>
                <w:rFonts w:ascii="宋体" w:hAnsi="宋体" w:cs="宋体" w:hint="eastAsia"/>
                <w:b/>
                <w:sz w:val="24"/>
                <w:szCs w:val="24"/>
              </w:rPr>
              <w:t>招标文件资料费300元，供应商在提交投标文件时递交。</w:t>
            </w:r>
          </w:p>
        </w:tc>
      </w:tr>
      <w:tr w:rsidR="00BC4EDC">
        <w:trPr>
          <w:trHeight w:val="870"/>
        </w:trPr>
        <w:tc>
          <w:tcPr>
            <w:tcW w:w="751" w:type="dxa"/>
            <w:vAlign w:val="center"/>
          </w:tcPr>
          <w:p w:rsidR="00BC4EDC" w:rsidRDefault="00BC4EDC">
            <w:pPr>
              <w:jc w:val="center"/>
              <w:rPr>
                <w:rFonts w:ascii="宋体" w:hAnsi="宋体" w:cs="宋体" w:hint="eastAsia"/>
                <w:sz w:val="24"/>
                <w:szCs w:val="24"/>
              </w:rPr>
            </w:pPr>
            <w:r>
              <w:rPr>
                <w:rFonts w:ascii="宋体" w:hAnsi="宋体" w:cs="宋体" w:hint="eastAsia"/>
                <w:sz w:val="24"/>
                <w:szCs w:val="24"/>
              </w:rPr>
              <w:t>24</w:t>
            </w:r>
          </w:p>
        </w:tc>
        <w:tc>
          <w:tcPr>
            <w:tcW w:w="2542" w:type="dxa"/>
            <w:vAlign w:val="center"/>
          </w:tcPr>
          <w:p w:rsidR="00BC4EDC" w:rsidRDefault="00BC4EDC">
            <w:pPr>
              <w:jc w:val="center"/>
              <w:rPr>
                <w:rFonts w:ascii="宋体" w:hAnsi="宋体" w:cs="宋体" w:hint="eastAsia"/>
                <w:b/>
                <w:sz w:val="24"/>
                <w:szCs w:val="24"/>
              </w:rPr>
            </w:pPr>
            <w:r>
              <w:rPr>
                <w:rFonts w:ascii="宋体" w:hAnsi="宋体" w:cs="宋体" w:hint="eastAsia"/>
                <w:b/>
                <w:sz w:val="24"/>
                <w:szCs w:val="24"/>
              </w:rPr>
              <w:t>招标代理费</w:t>
            </w:r>
          </w:p>
        </w:tc>
        <w:tc>
          <w:tcPr>
            <w:tcW w:w="6346" w:type="dxa"/>
            <w:vAlign w:val="center"/>
          </w:tcPr>
          <w:p w:rsidR="00BC4EDC" w:rsidRDefault="0066506E">
            <w:pPr>
              <w:rPr>
                <w:rFonts w:ascii="宋体" w:hAnsi="宋体" w:cs="宋体" w:hint="eastAsia"/>
                <w:b/>
                <w:sz w:val="24"/>
                <w:szCs w:val="24"/>
              </w:rPr>
            </w:pPr>
            <w:r>
              <w:rPr>
                <w:rFonts w:ascii="宋体" w:hAnsi="宋体" w:cs="宋体" w:hint="eastAsia"/>
                <w:b/>
                <w:sz w:val="24"/>
                <w:szCs w:val="24"/>
              </w:rPr>
              <w:t>招标代理费1500元，</w:t>
            </w:r>
            <w:r w:rsidR="00BC4EDC">
              <w:rPr>
                <w:rFonts w:ascii="宋体" w:hAnsi="宋体" w:cs="宋体" w:hint="eastAsia"/>
                <w:b/>
                <w:sz w:val="24"/>
                <w:szCs w:val="24"/>
              </w:rPr>
              <w:t>由中标方支付</w:t>
            </w:r>
            <w:r w:rsidR="00BC4EDC">
              <w:rPr>
                <w:rFonts w:ascii="宋体" w:hAnsi="宋体" w:cs="宋体" w:hint="eastAsia"/>
                <w:b/>
                <w:color w:val="333333"/>
                <w:sz w:val="24"/>
                <w:szCs w:val="24"/>
                <w:shd w:val="clear" w:color="auto" w:fill="FFFFFF"/>
              </w:rPr>
              <w:t>。</w:t>
            </w:r>
          </w:p>
        </w:tc>
      </w:tr>
    </w:tbl>
    <w:p w:rsidR="00BC4EDC" w:rsidRDefault="00BC4EDC">
      <w:pPr>
        <w:spacing w:line="239" w:lineRule="auto"/>
        <w:rPr>
          <w:rFonts w:ascii="宋体" w:hAnsi="宋体"/>
          <w:sz w:val="21"/>
        </w:rPr>
        <w:sectPr w:rsidR="00BC4EDC">
          <w:pgSz w:w="11900" w:h="16840"/>
          <w:pgMar w:top="736" w:right="1300" w:bottom="464" w:left="1300" w:header="0" w:footer="0" w:gutter="0"/>
          <w:cols w:space="720"/>
          <w:docGrid w:linePitch="360"/>
        </w:sectPr>
      </w:pPr>
    </w:p>
    <w:p w:rsidR="00BC4EDC" w:rsidRDefault="00BC4EDC" w:rsidP="00076348">
      <w:pPr>
        <w:pStyle w:val="a8"/>
        <w:snapToGrid w:val="0"/>
        <w:spacing w:line="360" w:lineRule="auto"/>
        <w:ind w:firstLineChars="200" w:firstLine="723"/>
        <w:jc w:val="center"/>
        <w:rPr>
          <w:rFonts w:hAnsi="Times New Roman" w:cs="Times New Roman" w:hint="eastAsia"/>
          <w:b/>
          <w:sz w:val="36"/>
        </w:rPr>
      </w:pPr>
    </w:p>
    <w:p w:rsidR="00BC4EDC" w:rsidRDefault="00BC4EDC" w:rsidP="00076348">
      <w:pPr>
        <w:pStyle w:val="a8"/>
        <w:snapToGrid w:val="0"/>
        <w:spacing w:line="360" w:lineRule="auto"/>
        <w:ind w:firstLineChars="200" w:firstLine="723"/>
        <w:jc w:val="center"/>
        <w:rPr>
          <w:rFonts w:hAnsi="Times New Roman" w:cs="Times New Roman" w:hint="eastAsia"/>
          <w:b/>
          <w:sz w:val="36"/>
        </w:rPr>
      </w:pPr>
      <w:r>
        <w:rPr>
          <w:rFonts w:hAnsi="Times New Roman" w:cs="Times New Roman" w:hint="eastAsia"/>
          <w:b/>
          <w:sz w:val="36"/>
        </w:rPr>
        <w:t>第三部分   总 则</w:t>
      </w:r>
    </w:p>
    <w:p w:rsidR="00BC4EDC" w:rsidRDefault="00BC4EDC" w:rsidP="00076348">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sz w:val="24"/>
          <w:szCs w:val="24"/>
        </w:rPr>
        <w:t>（一） 适用范围</w:t>
      </w:r>
    </w:p>
    <w:p w:rsidR="00BC4EDC" w:rsidRDefault="00BC4EDC">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本招标文件适用于</w:t>
      </w:r>
      <w:r>
        <w:rPr>
          <w:rFonts w:ascii="宋体" w:hAnsi="宋体" w:cs="宋体" w:hint="eastAsia"/>
          <w:bCs/>
          <w:sz w:val="24"/>
          <w:szCs w:val="24"/>
        </w:rPr>
        <w:t>本次</w:t>
      </w:r>
      <w:r>
        <w:rPr>
          <w:rFonts w:ascii="宋体" w:hAnsi="宋体" w:cs="宋体" w:hint="eastAsia"/>
          <w:sz w:val="24"/>
          <w:szCs w:val="24"/>
        </w:rPr>
        <w:t>项目的招标、投标、评标、定标、验收、合同履约、付款等行为（法律、法规另有规定的，从其规定）。</w:t>
      </w:r>
    </w:p>
    <w:p w:rsidR="00BC4EDC" w:rsidRDefault="00BC4EDC" w:rsidP="00076348">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sz w:val="24"/>
          <w:szCs w:val="24"/>
        </w:rPr>
        <w:t>（二）定义</w:t>
      </w:r>
    </w:p>
    <w:p w:rsidR="00BC4EDC" w:rsidRDefault="00BC4EDC">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1、招标采购单位系指组织本次招标的代理机构（“招标人”）和采购单位。</w:t>
      </w:r>
    </w:p>
    <w:p w:rsidR="00BC4EDC" w:rsidRDefault="00BC4EDC">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2、“供应商”系指向招标人提交投标文件的单位。</w:t>
      </w:r>
    </w:p>
    <w:p w:rsidR="00BC4EDC" w:rsidRDefault="00BC4EDC">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3、“产品”系指供方按招标文件规定，须向供应商提供的一切设备、保险、税金、备品备件、工具、手册及其它有关技术资料和材料。</w:t>
      </w:r>
    </w:p>
    <w:p w:rsidR="00BC4EDC" w:rsidRDefault="00BC4EDC">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4、“服务”系指招标文件规定供应商须承担的安装、调试、技术协助、校准、培训、技术指导以及其他类似的义务。</w:t>
      </w:r>
    </w:p>
    <w:p w:rsidR="00BC4EDC" w:rsidRDefault="00BC4EDC">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5、“项目”系指供应商按招标文件规定向供应商提供的产品和服务。</w:t>
      </w:r>
    </w:p>
    <w:p w:rsidR="00BC4EDC" w:rsidRDefault="00BC4EDC">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6、“书面形式”包括信函、传真等。</w:t>
      </w:r>
    </w:p>
    <w:p w:rsidR="00BC4EDC" w:rsidRDefault="00BC4EDC">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7、“▲”系指实质性要求条款。</w:t>
      </w:r>
    </w:p>
    <w:p w:rsidR="00BC4EDC" w:rsidRDefault="00BC4EDC" w:rsidP="00076348">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sz w:val="24"/>
          <w:szCs w:val="24"/>
        </w:rPr>
        <w:t>（三）投标费用</w:t>
      </w:r>
    </w:p>
    <w:p w:rsidR="00BC4EDC" w:rsidRDefault="00BC4EDC">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1、不论投标结果如何，供应商均应自行承担所有与投标有关的全部费用（招标文件有相反规定除外）。</w:t>
      </w:r>
    </w:p>
    <w:p w:rsidR="00BC4EDC" w:rsidRDefault="00BC4EDC" w:rsidP="00076348">
      <w:pPr>
        <w:pStyle w:val="a8"/>
        <w:snapToGrid w:val="0"/>
        <w:spacing w:line="360" w:lineRule="auto"/>
        <w:ind w:firstLineChars="200" w:firstLine="482"/>
        <w:rPr>
          <w:rFonts w:hAnsi="宋体" w:cs="宋体" w:hint="eastAsia"/>
          <w:b/>
          <w:sz w:val="24"/>
          <w:szCs w:val="24"/>
        </w:rPr>
      </w:pPr>
      <w:r>
        <w:rPr>
          <w:rFonts w:hAnsi="宋体" w:cs="宋体" w:hint="eastAsia"/>
          <w:b/>
          <w:sz w:val="24"/>
          <w:szCs w:val="24"/>
        </w:rPr>
        <w:t>（四）特别说明：</w:t>
      </w:r>
    </w:p>
    <w:p w:rsidR="00BC4EDC" w:rsidRDefault="00BC4EDC">
      <w:pPr>
        <w:pStyle w:val="a8"/>
        <w:snapToGrid w:val="0"/>
        <w:spacing w:line="360" w:lineRule="auto"/>
        <w:ind w:firstLineChars="200" w:firstLine="480"/>
        <w:rPr>
          <w:rFonts w:hAnsi="宋体" w:cs="宋体" w:hint="eastAsia"/>
          <w:sz w:val="24"/>
          <w:szCs w:val="24"/>
        </w:rPr>
      </w:pPr>
      <w:r>
        <w:rPr>
          <w:rFonts w:hAnsi="宋体" w:cs="宋体" w:hint="eastAsia"/>
          <w:sz w:val="24"/>
          <w:szCs w:val="24"/>
        </w:rPr>
        <w:t>1、供应商应仔细阅读招标文件的所有内容，按照招标文件的要求提交投标文件，并对所提供的全部资料的真实性承担法律责任。</w:t>
      </w:r>
    </w:p>
    <w:p w:rsidR="00BC4EDC" w:rsidRDefault="00BC4EDC">
      <w:pPr>
        <w:pStyle w:val="a8"/>
        <w:snapToGrid w:val="0"/>
        <w:spacing w:line="360" w:lineRule="auto"/>
        <w:ind w:firstLineChars="200" w:firstLine="480"/>
        <w:rPr>
          <w:rFonts w:hAnsi="宋体" w:cs="宋体" w:hint="eastAsia"/>
          <w:sz w:val="24"/>
          <w:szCs w:val="24"/>
        </w:rPr>
      </w:pPr>
      <w:r>
        <w:rPr>
          <w:rFonts w:hAnsi="宋体" w:cs="宋体" w:hint="eastAsia"/>
          <w:sz w:val="24"/>
          <w:szCs w:val="24"/>
        </w:rPr>
        <w:t>2、供应商在投标活动中提供任何虚假材料,其投标无效，并报监管部门查处；中标后发现的,中标人须依照《中华人民共和国消费者权益保护法》第49条之规定双倍赔偿供应商，且民事赔偿并不免除违法供应商的行政与刑事责任。</w:t>
      </w:r>
    </w:p>
    <w:p w:rsidR="00BC4EDC" w:rsidRDefault="00BC4EDC" w:rsidP="0007634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宋体" w:hAnsi="宋体" w:cs="宋体" w:hint="eastAsia"/>
          <w:b/>
          <w:sz w:val="24"/>
          <w:szCs w:val="24"/>
        </w:rPr>
      </w:pPr>
      <w:r>
        <w:rPr>
          <w:rFonts w:ascii="宋体" w:hAnsi="宋体" w:cs="宋体" w:hint="eastAsia"/>
          <w:b/>
          <w:sz w:val="24"/>
          <w:szCs w:val="24"/>
        </w:rPr>
        <w:t>二、招标文件</w:t>
      </w:r>
    </w:p>
    <w:p w:rsidR="00BC4EDC" w:rsidRDefault="00BC4EDC">
      <w:pPr>
        <w:tabs>
          <w:tab w:val="left" w:pos="720"/>
          <w:tab w:val="left" w:pos="1260"/>
          <w:tab w:val="left" w:pos="2160"/>
          <w:tab w:val="left" w:pos="2880"/>
          <w:tab w:val="left" w:pos="3600"/>
          <w:tab w:val="left" w:pos="4320"/>
          <w:tab w:val="left" w:pos="5040"/>
          <w:tab w:val="left" w:pos="5760"/>
          <w:tab w:val="left" w:pos="8925"/>
        </w:tabs>
        <w:autoSpaceDE w:val="0"/>
        <w:autoSpaceDN w:val="0"/>
        <w:adjustRightInd w:val="0"/>
        <w:spacing w:line="360" w:lineRule="exact"/>
        <w:ind w:right="-61" w:firstLineChars="200" w:firstLine="480"/>
        <w:outlineLvl w:val="0"/>
        <w:rPr>
          <w:rFonts w:ascii="宋体" w:hAnsi="宋体" w:hint="eastAsia"/>
          <w:sz w:val="24"/>
          <w:szCs w:val="24"/>
        </w:rPr>
      </w:pPr>
      <w:r>
        <w:rPr>
          <w:rFonts w:ascii="宋体" w:hAnsi="宋体" w:hint="eastAsia"/>
          <w:sz w:val="24"/>
          <w:szCs w:val="24"/>
        </w:rPr>
        <w:t>（一）招标文件：招标文件由招标文件总目录所列内容组成。</w:t>
      </w:r>
    </w:p>
    <w:p w:rsidR="00BC4EDC" w:rsidRDefault="00BC4EDC">
      <w:pPr>
        <w:tabs>
          <w:tab w:val="left" w:pos="720"/>
          <w:tab w:val="left" w:pos="1260"/>
          <w:tab w:val="left" w:pos="2160"/>
          <w:tab w:val="left" w:pos="2880"/>
          <w:tab w:val="left" w:pos="3600"/>
          <w:tab w:val="left" w:pos="4320"/>
          <w:tab w:val="left" w:pos="5040"/>
          <w:tab w:val="left" w:pos="5760"/>
          <w:tab w:val="left" w:pos="8925"/>
        </w:tabs>
        <w:autoSpaceDE w:val="0"/>
        <w:autoSpaceDN w:val="0"/>
        <w:adjustRightInd w:val="0"/>
        <w:spacing w:line="360" w:lineRule="exact"/>
        <w:ind w:right="-61" w:firstLineChars="200" w:firstLine="480"/>
        <w:outlineLvl w:val="0"/>
        <w:rPr>
          <w:rFonts w:ascii="宋体" w:hAnsi="宋体"/>
          <w:sz w:val="24"/>
          <w:szCs w:val="24"/>
        </w:rPr>
      </w:pPr>
      <w:r>
        <w:rPr>
          <w:rFonts w:ascii="宋体" w:hAnsi="宋体" w:hint="eastAsia"/>
          <w:sz w:val="24"/>
          <w:szCs w:val="24"/>
        </w:rPr>
        <w:t>（二）招标文件的澄清</w:t>
      </w:r>
    </w:p>
    <w:p w:rsidR="00BC4EDC" w:rsidRDefault="00BC4EDC">
      <w:pPr>
        <w:tabs>
          <w:tab w:val="left" w:pos="720"/>
          <w:tab w:val="left" w:pos="1260"/>
          <w:tab w:val="left" w:pos="2160"/>
          <w:tab w:val="left" w:pos="2880"/>
          <w:tab w:val="left" w:pos="3600"/>
          <w:tab w:val="left" w:pos="4320"/>
          <w:tab w:val="left" w:pos="5040"/>
          <w:tab w:val="left" w:pos="5760"/>
          <w:tab w:val="left" w:pos="8925"/>
        </w:tabs>
        <w:autoSpaceDE w:val="0"/>
        <w:autoSpaceDN w:val="0"/>
        <w:adjustRightInd w:val="0"/>
        <w:spacing w:line="360" w:lineRule="exact"/>
        <w:ind w:right="-61" w:firstLineChars="200" w:firstLine="480"/>
        <w:outlineLvl w:val="0"/>
        <w:rPr>
          <w:rFonts w:ascii="宋体" w:hAnsi="宋体"/>
          <w:sz w:val="24"/>
          <w:szCs w:val="24"/>
        </w:rPr>
      </w:pPr>
      <w:r>
        <w:rPr>
          <w:rFonts w:ascii="宋体" w:hAnsi="宋体" w:hint="eastAsia"/>
          <w:sz w:val="24"/>
          <w:szCs w:val="24"/>
        </w:rPr>
        <w:t xml:space="preserve">    投标方对招标文件如有疑点，可在收到标书后及时提出，按公告中注明的地址以书面形式（包括信函、或传真，下同）通知到招标方，要求澄清。招标方将统一予以答复，并在其认为必要时，将不标明查询来源的书面答复发给已取得招标文件的每一投标方。五、招标程序</w:t>
      </w:r>
    </w:p>
    <w:p w:rsidR="00BC4EDC" w:rsidRDefault="00BC4EDC">
      <w:pPr>
        <w:tabs>
          <w:tab w:val="left" w:pos="720"/>
          <w:tab w:val="left" w:pos="1260"/>
          <w:tab w:val="left" w:pos="2160"/>
          <w:tab w:val="left" w:pos="2880"/>
          <w:tab w:val="left" w:pos="3600"/>
          <w:tab w:val="left" w:pos="4320"/>
          <w:tab w:val="left" w:pos="5040"/>
          <w:tab w:val="left" w:pos="5760"/>
          <w:tab w:val="left" w:pos="8925"/>
        </w:tabs>
        <w:autoSpaceDE w:val="0"/>
        <w:autoSpaceDN w:val="0"/>
        <w:adjustRightInd w:val="0"/>
        <w:spacing w:line="360" w:lineRule="exact"/>
        <w:ind w:right="-61" w:firstLineChars="200" w:firstLine="480"/>
        <w:outlineLvl w:val="0"/>
        <w:rPr>
          <w:rFonts w:ascii="宋体" w:hAnsi="宋体" w:hint="eastAsia"/>
          <w:sz w:val="24"/>
          <w:szCs w:val="24"/>
        </w:rPr>
      </w:pPr>
      <w:r>
        <w:rPr>
          <w:rFonts w:ascii="宋体" w:hAnsi="宋体" w:hint="eastAsia"/>
          <w:sz w:val="24"/>
          <w:szCs w:val="24"/>
        </w:rPr>
        <w:t>（三）招标的顺序，直接开商务标</w:t>
      </w:r>
    </w:p>
    <w:p w:rsidR="00BC4EDC" w:rsidRDefault="00BC4EDC">
      <w:pPr>
        <w:tabs>
          <w:tab w:val="left" w:pos="720"/>
          <w:tab w:val="left" w:pos="1260"/>
          <w:tab w:val="left" w:pos="2160"/>
          <w:tab w:val="left" w:pos="2880"/>
          <w:tab w:val="left" w:pos="3600"/>
          <w:tab w:val="left" w:pos="4320"/>
          <w:tab w:val="left" w:pos="5040"/>
          <w:tab w:val="left" w:pos="5760"/>
          <w:tab w:val="left" w:pos="8925"/>
        </w:tabs>
        <w:autoSpaceDE w:val="0"/>
        <w:autoSpaceDN w:val="0"/>
        <w:adjustRightInd w:val="0"/>
        <w:spacing w:line="360" w:lineRule="exact"/>
        <w:ind w:right="-61" w:firstLineChars="200" w:firstLine="480"/>
        <w:outlineLvl w:val="0"/>
        <w:rPr>
          <w:rFonts w:ascii="宋体" w:hAnsi="宋体"/>
          <w:sz w:val="24"/>
          <w:szCs w:val="24"/>
        </w:rPr>
      </w:pPr>
      <w:r>
        <w:rPr>
          <w:rFonts w:ascii="宋体" w:hAnsi="宋体" w:hint="eastAsia"/>
          <w:sz w:val="24"/>
          <w:szCs w:val="24"/>
        </w:rPr>
        <w:t>六、评标原则和方法</w:t>
      </w:r>
    </w:p>
    <w:p w:rsidR="0066506E" w:rsidRPr="0066506E" w:rsidRDefault="0066506E" w:rsidP="0066506E">
      <w:pPr>
        <w:spacing w:line="500" w:lineRule="exact"/>
        <w:ind w:firstLineChars="250" w:firstLine="600"/>
        <w:rPr>
          <w:rFonts w:ascii="宋体" w:hAnsi="宋体" w:cs="宋体"/>
          <w:sz w:val="24"/>
          <w:szCs w:val="24"/>
        </w:rPr>
      </w:pPr>
      <w:r w:rsidRPr="0066506E">
        <w:rPr>
          <w:rFonts w:ascii="宋体" w:hAnsi="宋体" w:cs="宋体"/>
          <w:sz w:val="24"/>
          <w:szCs w:val="24"/>
        </w:rPr>
        <w:lastRenderedPageBreak/>
        <w:t>本工程招标人提供的预算总造价</w:t>
      </w:r>
      <w:r w:rsidRPr="0066506E">
        <w:rPr>
          <w:rFonts w:ascii="宋体" w:hAnsi="宋体" w:cs="宋体" w:hint="eastAsia"/>
          <w:sz w:val="24"/>
          <w:szCs w:val="24"/>
          <w:u w:val="single"/>
        </w:rPr>
        <w:t xml:space="preserve"> 150000</w:t>
      </w:r>
      <w:r w:rsidRPr="0066506E">
        <w:rPr>
          <w:rFonts w:ascii="宋体" w:hAnsi="宋体" w:cs="宋体" w:hint="eastAsia"/>
          <w:sz w:val="24"/>
          <w:szCs w:val="24"/>
        </w:rPr>
        <w:t xml:space="preserve"> </w:t>
      </w:r>
      <w:r w:rsidRPr="0066506E">
        <w:rPr>
          <w:rFonts w:ascii="宋体" w:hAnsi="宋体" w:cs="宋体"/>
          <w:sz w:val="24"/>
          <w:szCs w:val="24"/>
        </w:rPr>
        <w:t>元，有效报价范围为</w:t>
      </w:r>
      <w:r w:rsidRPr="0066506E">
        <w:rPr>
          <w:rFonts w:ascii="宋体" w:hAnsi="宋体" w:cs="宋体" w:hint="eastAsia"/>
          <w:sz w:val="24"/>
          <w:szCs w:val="24"/>
        </w:rPr>
        <w:t>5</w:t>
      </w:r>
      <w:r w:rsidRPr="0066506E">
        <w:rPr>
          <w:rFonts w:ascii="宋体" w:hAnsi="宋体" w:cs="宋体"/>
          <w:sz w:val="24"/>
          <w:szCs w:val="24"/>
        </w:rPr>
        <w:t>%～</w:t>
      </w:r>
      <w:r w:rsidRPr="0066506E">
        <w:rPr>
          <w:rFonts w:ascii="宋体" w:hAnsi="宋体" w:cs="宋体" w:hint="eastAsia"/>
          <w:sz w:val="24"/>
          <w:szCs w:val="24"/>
        </w:rPr>
        <w:t>8</w:t>
      </w:r>
      <w:r w:rsidRPr="0066506E">
        <w:rPr>
          <w:rFonts w:ascii="宋体" w:hAnsi="宋体" w:cs="宋体"/>
          <w:sz w:val="24"/>
          <w:szCs w:val="24"/>
        </w:rPr>
        <w:t>%，投标报价超过有效报价范围作废标处理。</w:t>
      </w:r>
    </w:p>
    <w:p w:rsidR="0066506E" w:rsidRDefault="0066506E" w:rsidP="0066506E">
      <w:pPr>
        <w:tabs>
          <w:tab w:val="left" w:pos="720"/>
          <w:tab w:val="left" w:pos="1260"/>
          <w:tab w:val="left" w:pos="2160"/>
          <w:tab w:val="left" w:pos="2880"/>
          <w:tab w:val="left" w:pos="3600"/>
          <w:tab w:val="left" w:pos="4320"/>
          <w:tab w:val="left" w:pos="5040"/>
          <w:tab w:val="left" w:pos="5760"/>
          <w:tab w:val="left" w:pos="8925"/>
        </w:tabs>
        <w:autoSpaceDE w:val="0"/>
        <w:autoSpaceDN w:val="0"/>
        <w:adjustRightInd w:val="0"/>
        <w:spacing w:line="500" w:lineRule="exact"/>
        <w:ind w:right="-61" w:firstLineChars="150" w:firstLine="360"/>
        <w:outlineLvl w:val="0"/>
        <w:rPr>
          <w:rFonts w:hint="eastAsia"/>
          <w:sz w:val="24"/>
        </w:rPr>
      </w:pPr>
      <w:r w:rsidRPr="0066506E">
        <w:rPr>
          <w:rFonts w:ascii="宋体" w:hAnsi="宋体" w:cs="宋体" w:hint="eastAsia"/>
          <w:sz w:val="24"/>
          <w:szCs w:val="24"/>
        </w:rPr>
        <w:t>开标时现场公开由招标单位代表人在规定下浮幅度范围内现场抽取3次，每次分别依次在5.0、5.2、5.4....7.8、8.0共16个数值中抽取一个数值，其平均值形式确定下浮率，作为评标标底下浮率，最接近评标标底价为第一中标候选人，次接近评标标底价为第二中标候选人，如投标报价与评标标底价接近程度“绝对值”相等（即投标报价与评标标底价相比较，投标报价减去评标标底价的绝对值相等），则以投标报价低者排名在前；完全相同则抽签确定</w:t>
      </w:r>
      <w:r w:rsidRPr="00373133">
        <w:rPr>
          <w:rFonts w:hint="eastAsia"/>
          <w:sz w:val="24"/>
        </w:rPr>
        <w:t>。</w:t>
      </w:r>
    </w:p>
    <w:p w:rsidR="00BC4EDC" w:rsidRDefault="00BC4EDC" w:rsidP="0066506E">
      <w:pPr>
        <w:tabs>
          <w:tab w:val="left" w:pos="720"/>
          <w:tab w:val="left" w:pos="1260"/>
          <w:tab w:val="left" w:pos="2160"/>
          <w:tab w:val="left" w:pos="2880"/>
          <w:tab w:val="left" w:pos="3600"/>
          <w:tab w:val="left" w:pos="4320"/>
          <w:tab w:val="left" w:pos="5040"/>
          <w:tab w:val="left" w:pos="5760"/>
          <w:tab w:val="left" w:pos="8925"/>
        </w:tabs>
        <w:autoSpaceDE w:val="0"/>
        <w:autoSpaceDN w:val="0"/>
        <w:adjustRightInd w:val="0"/>
        <w:spacing w:line="360" w:lineRule="exact"/>
        <w:ind w:right="-61" w:firstLineChars="150" w:firstLine="361"/>
        <w:outlineLvl w:val="0"/>
        <w:rPr>
          <w:rFonts w:ascii="宋体" w:hAnsi="宋体"/>
          <w:b/>
          <w:sz w:val="24"/>
          <w:szCs w:val="24"/>
        </w:rPr>
      </w:pPr>
      <w:r>
        <w:rPr>
          <w:rFonts w:ascii="宋体" w:hAnsi="宋体" w:hint="eastAsia"/>
          <w:b/>
          <w:sz w:val="24"/>
          <w:szCs w:val="24"/>
        </w:rPr>
        <w:t>▲1、商务</w:t>
      </w:r>
    </w:p>
    <w:p w:rsidR="00BC4EDC" w:rsidRDefault="00BC4EDC" w:rsidP="00076348">
      <w:pPr>
        <w:tabs>
          <w:tab w:val="left" w:pos="720"/>
          <w:tab w:val="left" w:pos="1260"/>
          <w:tab w:val="left" w:pos="2160"/>
          <w:tab w:val="left" w:pos="2880"/>
          <w:tab w:val="left" w:pos="3600"/>
          <w:tab w:val="left" w:pos="4320"/>
          <w:tab w:val="left" w:pos="5040"/>
          <w:tab w:val="left" w:pos="5760"/>
          <w:tab w:val="left" w:pos="8925"/>
        </w:tabs>
        <w:autoSpaceDE w:val="0"/>
        <w:autoSpaceDN w:val="0"/>
        <w:adjustRightInd w:val="0"/>
        <w:spacing w:line="360" w:lineRule="exact"/>
        <w:ind w:right="-61" w:firstLineChars="200" w:firstLine="482"/>
        <w:outlineLvl w:val="0"/>
        <w:rPr>
          <w:rFonts w:ascii="宋体" w:hAnsi="宋体" w:hint="eastAsia"/>
          <w:b/>
          <w:sz w:val="24"/>
          <w:szCs w:val="24"/>
        </w:rPr>
      </w:pPr>
      <w:r>
        <w:rPr>
          <w:rFonts w:ascii="宋体" w:hAnsi="宋体" w:hint="eastAsia"/>
          <w:b/>
          <w:sz w:val="24"/>
          <w:szCs w:val="24"/>
        </w:rPr>
        <w:t xml:space="preserve">2、报价标书 </w:t>
      </w:r>
    </w:p>
    <w:p w:rsidR="00BC4EDC" w:rsidRDefault="00BC4EDC" w:rsidP="00076348">
      <w:pPr>
        <w:tabs>
          <w:tab w:val="left" w:pos="720"/>
          <w:tab w:val="left" w:pos="1260"/>
          <w:tab w:val="left" w:pos="2160"/>
          <w:tab w:val="left" w:pos="2880"/>
          <w:tab w:val="left" w:pos="3600"/>
          <w:tab w:val="left" w:pos="4320"/>
          <w:tab w:val="left" w:pos="5040"/>
          <w:tab w:val="left" w:pos="5760"/>
          <w:tab w:val="left" w:pos="8925"/>
        </w:tabs>
        <w:autoSpaceDE w:val="0"/>
        <w:autoSpaceDN w:val="0"/>
        <w:adjustRightInd w:val="0"/>
        <w:spacing w:line="360" w:lineRule="exact"/>
        <w:ind w:right="-61" w:firstLineChars="150" w:firstLine="361"/>
        <w:outlineLvl w:val="0"/>
        <w:rPr>
          <w:rFonts w:ascii="宋体" w:hAnsi="宋体" w:hint="eastAsia"/>
          <w:b/>
          <w:sz w:val="24"/>
          <w:szCs w:val="24"/>
        </w:rPr>
      </w:pPr>
      <w:r>
        <w:rPr>
          <w:rFonts w:ascii="宋体" w:hAnsi="宋体" w:hint="eastAsia"/>
          <w:b/>
          <w:sz w:val="24"/>
          <w:szCs w:val="24"/>
        </w:rPr>
        <w:t>（1）</w:t>
      </w:r>
      <w:r>
        <w:rPr>
          <w:rFonts w:ascii="宋体" w:hAnsi="宋体" w:hint="eastAsia"/>
          <w:b/>
          <w:sz w:val="24"/>
          <w:szCs w:val="24"/>
          <w:u w:val="single"/>
        </w:rPr>
        <w:t>投标人应按招标文件要求填写报价表，此报价为投标人一次性报出唯一的最终价格。</w:t>
      </w:r>
    </w:p>
    <w:p w:rsidR="00BC4EDC" w:rsidRDefault="00BC4EDC">
      <w:pPr>
        <w:tabs>
          <w:tab w:val="left" w:pos="720"/>
          <w:tab w:val="left" w:pos="1260"/>
          <w:tab w:val="left" w:pos="2160"/>
          <w:tab w:val="left" w:pos="2880"/>
          <w:tab w:val="left" w:pos="3600"/>
          <w:tab w:val="left" w:pos="4320"/>
          <w:tab w:val="left" w:pos="5040"/>
          <w:tab w:val="left" w:pos="5760"/>
          <w:tab w:val="left" w:pos="8925"/>
        </w:tabs>
        <w:autoSpaceDE w:val="0"/>
        <w:autoSpaceDN w:val="0"/>
        <w:adjustRightInd w:val="0"/>
        <w:spacing w:line="360" w:lineRule="exact"/>
        <w:ind w:right="-61" w:firstLineChars="200" w:firstLine="480"/>
        <w:outlineLvl w:val="0"/>
        <w:rPr>
          <w:rFonts w:ascii="宋体" w:hAnsi="宋体" w:hint="eastAsia"/>
          <w:sz w:val="24"/>
          <w:szCs w:val="24"/>
        </w:rPr>
      </w:pPr>
      <w:r>
        <w:rPr>
          <w:rFonts w:ascii="宋体" w:hAnsi="宋体" w:hint="eastAsia"/>
          <w:sz w:val="24"/>
          <w:szCs w:val="24"/>
        </w:rPr>
        <w:t>A、投标函（附件1）</w:t>
      </w:r>
      <w:r>
        <w:rPr>
          <w:rFonts w:ascii="宋体" w:hAnsi="宋体" w:hint="eastAsia"/>
          <w:sz w:val="24"/>
          <w:szCs w:val="24"/>
          <w:u w:val="single"/>
        </w:rPr>
        <w:t>（统一格式、不得更改）</w:t>
      </w:r>
    </w:p>
    <w:p w:rsidR="00BC4EDC" w:rsidRDefault="00BC4EDC">
      <w:pPr>
        <w:tabs>
          <w:tab w:val="left" w:pos="720"/>
          <w:tab w:val="left" w:pos="1260"/>
          <w:tab w:val="left" w:pos="2160"/>
          <w:tab w:val="left" w:pos="2880"/>
          <w:tab w:val="left" w:pos="3600"/>
          <w:tab w:val="left" w:pos="4320"/>
          <w:tab w:val="left" w:pos="5040"/>
          <w:tab w:val="left" w:pos="5760"/>
          <w:tab w:val="left" w:pos="8925"/>
        </w:tabs>
        <w:autoSpaceDE w:val="0"/>
        <w:autoSpaceDN w:val="0"/>
        <w:adjustRightInd w:val="0"/>
        <w:spacing w:line="360" w:lineRule="exact"/>
        <w:ind w:right="-61" w:firstLineChars="150" w:firstLine="360"/>
        <w:outlineLvl w:val="0"/>
        <w:rPr>
          <w:rFonts w:ascii="宋体" w:hAnsi="宋体" w:hint="eastAsia"/>
          <w:sz w:val="24"/>
          <w:szCs w:val="24"/>
        </w:rPr>
      </w:pPr>
      <w:r>
        <w:rPr>
          <w:rFonts w:ascii="宋体" w:hAnsi="宋体" w:hint="eastAsia"/>
          <w:sz w:val="24"/>
          <w:szCs w:val="24"/>
        </w:rPr>
        <w:t>（四）投标文件的有效期</w:t>
      </w:r>
    </w:p>
    <w:p w:rsidR="00BC4EDC" w:rsidRDefault="00BC4EDC">
      <w:pPr>
        <w:tabs>
          <w:tab w:val="left" w:pos="720"/>
          <w:tab w:val="left" w:pos="1260"/>
          <w:tab w:val="left" w:pos="2160"/>
          <w:tab w:val="left" w:pos="2880"/>
          <w:tab w:val="left" w:pos="3600"/>
          <w:tab w:val="left" w:pos="4320"/>
          <w:tab w:val="left" w:pos="5040"/>
          <w:tab w:val="left" w:pos="5760"/>
          <w:tab w:val="left" w:pos="8925"/>
        </w:tabs>
        <w:autoSpaceDE w:val="0"/>
        <w:autoSpaceDN w:val="0"/>
        <w:adjustRightInd w:val="0"/>
        <w:spacing w:line="360" w:lineRule="exact"/>
        <w:ind w:right="-61" w:firstLineChars="200" w:firstLine="480"/>
        <w:outlineLvl w:val="0"/>
        <w:rPr>
          <w:rFonts w:ascii="宋体" w:hAnsi="宋体" w:hint="eastAsia"/>
          <w:sz w:val="24"/>
          <w:szCs w:val="24"/>
        </w:rPr>
      </w:pPr>
      <w:r>
        <w:rPr>
          <w:rFonts w:ascii="宋体" w:hAnsi="宋体"/>
          <w:sz w:val="24"/>
          <w:szCs w:val="24"/>
        </w:rPr>
        <w:t>1</w:t>
      </w:r>
      <w:r>
        <w:rPr>
          <w:rFonts w:ascii="宋体" w:hAnsi="宋体" w:hint="eastAsia"/>
          <w:sz w:val="24"/>
          <w:szCs w:val="24"/>
        </w:rPr>
        <w:t>、自开标日起</w:t>
      </w:r>
      <w:r>
        <w:rPr>
          <w:rFonts w:ascii="宋体" w:hAnsi="宋体" w:hint="eastAsia"/>
          <w:sz w:val="24"/>
          <w:szCs w:val="24"/>
          <w:u w:val="single"/>
        </w:rPr>
        <w:t xml:space="preserve"> 90</w:t>
      </w:r>
      <w:r>
        <w:rPr>
          <w:rFonts w:ascii="宋体" w:hAnsi="宋体" w:hint="eastAsia"/>
          <w:sz w:val="24"/>
          <w:szCs w:val="24"/>
        </w:rPr>
        <w:t>天内，投标书应保持有效。有效期短于这个规定期限的投标将被拒绝。</w:t>
      </w:r>
    </w:p>
    <w:p w:rsidR="00BC4EDC" w:rsidRDefault="00BC4EDC">
      <w:pPr>
        <w:tabs>
          <w:tab w:val="left" w:pos="720"/>
          <w:tab w:val="left" w:pos="1260"/>
          <w:tab w:val="left" w:pos="2160"/>
          <w:tab w:val="left" w:pos="2880"/>
          <w:tab w:val="left" w:pos="3600"/>
          <w:tab w:val="left" w:pos="4320"/>
          <w:tab w:val="left" w:pos="5040"/>
          <w:tab w:val="left" w:pos="5760"/>
          <w:tab w:val="left" w:pos="8925"/>
        </w:tabs>
        <w:autoSpaceDE w:val="0"/>
        <w:autoSpaceDN w:val="0"/>
        <w:adjustRightInd w:val="0"/>
        <w:spacing w:line="400" w:lineRule="exact"/>
        <w:ind w:right="-61" w:firstLineChars="200" w:firstLine="480"/>
        <w:outlineLvl w:val="0"/>
        <w:rPr>
          <w:rFonts w:ascii="宋体" w:hAnsi="宋体" w:hint="eastAsia"/>
          <w:sz w:val="24"/>
          <w:szCs w:val="24"/>
        </w:rPr>
      </w:pPr>
      <w:r>
        <w:rPr>
          <w:rFonts w:ascii="宋体" w:hAnsi="宋体"/>
          <w:sz w:val="24"/>
          <w:szCs w:val="24"/>
        </w:rPr>
        <w:t>2</w:t>
      </w:r>
      <w:r>
        <w:rPr>
          <w:rFonts w:ascii="宋体" w:hAnsi="宋体" w:hint="eastAsia"/>
          <w:sz w:val="24"/>
          <w:szCs w:val="24"/>
        </w:rPr>
        <w:t>、在特殊情况下，招标方可与投标方协商延长投标书的有效期，这种要求和答复均应书面形式进行。</w:t>
      </w:r>
    </w:p>
    <w:p w:rsidR="00BC4EDC" w:rsidRDefault="00BC4EDC">
      <w:pPr>
        <w:tabs>
          <w:tab w:val="left" w:pos="720"/>
          <w:tab w:val="left" w:pos="1260"/>
          <w:tab w:val="left" w:pos="2160"/>
          <w:tab w:val="left" w:pos="2880"/>
          <w:tab w:val="left" w:pos="3600"/>
          <w:tab w:val="left" w:pos="4320"/>
          <w:tab w:val="left" w:pos="5040"/>
          <w:tab w:val="left" w:pos="5760"/>
          <w:tab w:val="left" w:pos="8925"/>
        </w:tabs>
        <w:autoSpaceDE w:val="0"/>
        <w:autoSpaceDN w:val="0"/>
        <w:adjustRightInd w:val="0"/>
        <w:spacing w:line="400" w:lineRule="exact"/>
        <w:ind w:right="-61" w:firstLineChars="200" w:firstLine="480"/>
        <w:outlineLvl w:val="0"/>
        <w:rPr>
          <w:rFonts w:ascii="宋体" w:hAnsi="宋体" w:hint="eastAsia"/>
          <w:sz w:val="24"/>
          <w:szCs w:val="24"/>
        </w:rPr>
      </w:pPr>
      <w:r>
        <w:rPr>
          <w:rFonts w:ascii="宋体" w:hAnsi="宋体"/>
          <w:sz w:val="24"/>
          <w:szCs w:val="24"/>
        </w:rPr>
        <w:t>3</w:t>
      </w:r>
      <w:r>
        <w:rPr>
          <w:rFonts w:ascii="宋体" w:hAnsi="宋体" w:hint="eastAsia"/>
          <w:sz w:val="24"/>
          <w:szCs w:val="24"/>
        </w:rPr>
        <w:t>、投标方可拒绝接受延期要求而不会导致投标保证金被没收。同意延长有效期的投标方不能修改投标文件。</w:t>
      </w:r>
    </w:p>
    <w:p w:rsidR="00BC4EDC" w:rsidRDefault="00BC4EDC">
      <w:pPr>
        <w:tabs>
          <w:tab w:val="left" w:pos="720"/>
          <w:tab w:val="left" w:pos="1260"/>
          <w:tab w:val="left" w:pos="2160"/>
          <w:tab w:val="left" w:pos="2880"/>
          <w:tab w:val="left" w:pos="3600"/>
          <w:tab w:val="left" w:pos="4320"/>
          <w:tab w:val="left" w:pos="5040"/>
          <w:tab w:val="left" w:pos="5760"/>
          <w:tab w:val="left" w:pos="8925"/>
        </w:tabs>
        <w:autoSpaceDE w:val="0"/>
        <w:autoSpaceDN w:val="0"/>
        <w:adjustRightInd w:val="0"/>
        <w:spacing w:line="360" w:lineRule="exact"/>
        <w:ind w:right="-61" w:firstLineChars="200" w:firstLine="480"/>
        <w:outlineLvl w:val="0"/>
        <w:rPr>
          <w:rFonts w:ascii="宋体" w:hAnsi="宋体" w:hint="eastAsia"/>
          <w:sz w:val="24"/>
          <w:szCs w:val="24"/>
        </w:rPr>
      </w:pPr>
      <w:r>
        <w:rPr>
          <w:rFonts w:ascii="宋体" w:hAnsi="宋体" w:hint="eastAsia"/>
          <w:sz w:val="24"/>
          <w:szCs w:val="24"/>
        </w:rPr>
        <w:t>（五）投标报价单的签署</w:t>
      </w:r>
    </w:p>
    <w:p w:rsidR="00BC4EDC" w:rsidRDefault="00BC4EDC">
      <w:pPr>
        <w:tabs>
          <w:tab w:val="left" w:pos="720"/>
          <w:tab w:val="left" w:pos="1260"/>
          <w:tab w:val="left" w:pos="2160"/>
          <w:tab w:val="left" w:pos="2880"/>
          <w:tab w:val="left" w:pos="3600"/>
          <w:tab w:val="left" w:pos="4320"/>
          <w:tab w:val="left" w:pos="5040"/>
          <w:tab w:val="left" w:pos="5760"/>
          <w:tab w:val="left" w:pos="8925"/>
        </w:tabs>
        <w:autoSpaceDE w:val="0"/>
        <w:autoSpaceDN w:val="0"/>
        <w:adjustRightInd w:val="0"/>
        <w:spacing w:line="400" w:lineRule="exact"/>
        <w:ind w:right="-61" w:firstLineChars="200" w:firstLine="480"/>
        <w:outlineLvl w:val="0"/>
        <w:rPr>
          <w:rFonts w:ascii="宋体" w:hAnsi="宋体" w:hint="eastAsia"/>
          <w:sz w:val="24"/>
          <w:szCs w:val="24"/>
        </w:rPr>
      </w:pPr>
      <w:r>
        <w:rPr>
          <w:rFonts w:ascii="宋体" w:hAnsi="宋体"/>
          <w:sz w:val="24"/>
          <w:szCs w:val="24"/>
        </w:rPr>
        <w:t>1</w:t>
      </w:r>
      <w:r>
        <w:rPr>
          <w:rFonts w:ascii="宋体" w:hAnsi="宋体" w:hint="eastAsia"/>
          <w:sz w:val="24"/>
          <w:szCs w:val="24"/>
        </w:rPr>
        <w:t>、本次的相关报价单需打印或用不退色的墨水填写。</w:t>
      </w:r>
    </w:p>
    <w:p w:rsidR="00BC4EDC" w:rsidRDefault="00BC4EDC">
      <w:pPr>
        <w:spacing w:line="400" w:lineRule="exact"/>
        <w:rPr>
          <w:rFonts w:ascii="宋体" w:hAnsi="宋体"/>
          <w:sz w:val="24"/>
          <w:szCs w:val="24"/>
        </w:rPr>
      </w:pPr>
      <w:r>
        <w:rPr>
          <w:rFonts w:ascii="宋体" w:hAnsi="宋体" w:hint="eastAsia"/>
          <w:sz w:val="24"/>
          <w:szCs w:val="24"/>
        </w:rPr>
        <w:t xml:space="preserve">    2、投标报价单不得涂改和增删，如有错漏必须修改，修改处须由同一签署人签字或盖章。由于字迹模糊或表达不清引起的后果由投标方负责。</w:t>
      </w:r>
    </w:p>
    <w:p w:rsidR="00BC4EDC" w:rsidRDefault="00BC4EDC">
      <w:pPr>
        <w:spacing w:line="239" w:lineRule="auto"/>
        <w:rPr>
          <w:rFonts w:ascii="宋体" w:hAnsi="宋体"/>
          <w:sz w:val="24"/>
          <w:szCs w:val="24"/>
        </w:rPr>
        <w:sectPr w:rsidR="00BC4EDC">
          <w:pgSz w:w="11900" w:h="16840"/>
          <w:pgMar w:top="736" w:right="1200" w:bottom="464" w:left="1300" w:header="0" w:footer="0" w:gutter="0"/>
          <w:cols w:space="720"/>
          <w:docGrid w:linePitch="360"/>
        </w:sectPr>
      </w:pPr>
    </w:p>
    <w:p w:rsidR="00BC4EDC" w:rsidRDefault="00BC4EDC">
      <w:pPr>
        <w:spacing w:line="239" w:lineRule="auto"/>
        <w:jc w:val="center"/>
        <w:rPr>
          <w:rFonts w:ascii="宋体" w:hint="eastAsia"/>
          <w:b/>
          <w:sz w:val="36"/>
        </w:rPr>
      </w:pPr>
    </w:p>
    <w:p w:rsidR="00BC4EDC" w:rsidRDefault="00BC4EDC">
      <w:pPr>
        <w:spacing w:line="239" w:lineRule="auto"/>
        <w:jc w:val="center"/>
        <w:rPr>
          <w:rFonts w:ascii="宋体" w:hint="eastAsia"/>
          <w:b/>
          <w:sz w:val="36"/>
        </w:rPr>
      </w:pPr>
      <w:r>
        <w:rPr>
          <w:rFonts w:ascii="宋体" w:hint="eastAsia"/>
          <w:b/>
          <w:sz w:val="36"/>
        </w:rPr>
        <w:t>第四部分  合同条款</w:t>
      </w:r>
    </w:p>
    <w:p w:rsidR="00BC4EDC" w:rsidRDefault="00BC4EDC">
      <w:pPr>
        <w:spacing w:line="239" w:lineRule="auto"/>
        <w:jc w:val="both"/>
        <w:rPr>
          <w:rFonts w:ascii="宋体" w:hint="eastAsia"/>
          <w:b/>
          <w:sz w:val="36"/>
        </w:rPr>
      </w:pPr>
    </w:p>
    <w:p w:rsidR="00BC4EDC" w:rsidRDefault="00BC4EDC">
      <w:pPr>
        <w:spacing w:line="360" w:lineRule="auto"/>
        <w:rPr>
          <w:rFonts w:ascii="宋体" w:hAnsi="宋体" w:hint="eastAsia"/>
          <w:sz w:val="28"/>
          <w:szCs w:val="28"/>
        </w:rPr>
      </w:pPr>
      <w:r>
        <w:rPr>
          <w:rFonts w:ascii="宋体" w:hAnsi="宋体" w:hint="eastAsia"/>
          <w:sz w:val="28"/>
          <w:szCs w:val="28"/>
        </w:rPr>
        <w:t xml:space="preserve">甲方（发包人）： </w:t>
      </w:r>
    </w:p>
    <w:p w:rsidR="00BC4EDC" w:rsidRDefault="00BC4EDC">
      <w:pPr>
        <w:spacing w:line="360" w:lineRule="auto"/>
        <w:rPr>
          <w:rFonts w:ascii="宋体" w:hAnsi="宋体" w:hint="eastAsia"/>
          <w:sz w:val="28"/>
          <w:szCs w:val="28"/>
        </w:rPr>
      </w:pPr>
      <w:r>
        <w:rPr>
          <w:rFonts w:ascii="宋体" w:hAnsi="宋体" w:hint="eastAsia"/>
          <w:sz w:val="28"/>
          <w:szCs w:val="28"/>
        </w:rPr>
        <w:t xml:space="preserve">乙方（承包人）： </w:t>
      </w:r>
    </w:p>
    <w:p w:rsidR="00BC4EDC" w:rsidRDefault="00BC4EDC">
      <w:pPr>
        <w:spacing w:line="360" w:lineRule="auto"/>
        <w:rPr>
          <w:rFonts w:ascii="宋体" w:hAnsi="宋体" w:hint="eastAsia"/>
          <w:sz w:val="28"/>
          <w:szCs w:val="28"/>
        </w:rPr>
      </w:pPr>
      <w:r>
        <w:rPr>
          <w:rFonts w:ascii="宋体" w:hAnsi="宋体" w:hint="eastAsia"/>
          <w:sz w:val="28"/>
          <w:szCs w:val="28"/>
        </w:rPr>
        <w:t xml:space="preserve">    为了加强环境管理工作，规范生活垃圾的清运，给居民营造一个</w:t>
      </w:r>
    </w:p>
    <w:p w:rsidR="00BC4EDC" w:rsidRDefault="00BC4EDC">
      <w:pPr>
        <w:spacing w:line="360" w:lineRule="auto"/>
        <w:rPr>
          <w:rFonts w:ascii="宋体" w:hAnsi="宋体" w:hint="eastAsia"/>
          <w:sz w:val="28"/>
          <w:szCs w:val="28"/>
        </w:rPr>
      </w:pPr>
      <w:r>
        <w:rPr>
          <w:rFonts w:ascii="宋体" w:hAnsi="宋体" w:hint="eastAsia"/>
          <w:sz w:val="28"/>
          <w:szCs w:val="28"/>
        </w:rPr>
        <w:t>洁净、舒适的生活、工作环境，根据《中华人民共和国合同法》及有</w:t>
      </w:r>
    </w:p>
    <w:p w:rsidR="00BC4EDC" w:rsidRDefault="00BC4EDC">
      <w:pPr>
        <w:spacing w:line="360" w:lineRule="auto"/>
        <w:rPr>
          <w:rFonts w:ascii="宋体" w:hAnsi="宋体" w:hint="eastAsia"/>
          <w:sz w:val="28"/>
          <w:szCs w:val="28"/>
        </w:rPr>
      </w:pPr>
      <w:r>
        <w:rPr>
          <w:rFonts w:ascii="宋体" w:hAnsi="宋体" w:hint="eastAsia"/>
          <w:sz w:val="28"/>
          <w:szCs w:val="28"/>
        </w:rPr>
        <w:t>关规定，甲、乙双方在平等互利、友好协商的基础上，就乙方清运甲</w:t>
      </w:r>
    </w:p>
    <w:p w:rsidR="00BC4EDC" w:rsidRDefault="00BC4EDC">
      <w:pPr>
        <w:spacing w:line="360" w:lineRule="auto"/>
        <w:rPr>
          <w:rFonts w:ascii="宋体" w:hAnsi="宋体" w:hint="eastAsia"/>
          <w:sz w:val="28"/>
          <w:szCs w:val="28"/>
        </w:rPr>
      </w:pPr>
      <w:r>
        <w:rPr>
          <w:rFonts w:ascii="宋体" w:hAnsi="宋体" w:hint="eastAsia"/>
          <w:sz w:val="28"/>
          <w:szCs w:val="28"/>
        </w:rPr>
        <w:t xml:space="preserve">方管理区域内的垃圾事宜，达成如下协议： </w:t>
      </w:r>
    </w:p>
    <w:p w:rsidR="00BC4EDC" w:rsidRDefault="00BC4EDC">
      <w:pPr>
        <w:spacing w:line="360" w:lineRule="auto"/>
        <w:rPr>
          <w:rFonts w:ascii="宋体" w:hAnsi="宋体" w:hint="eastAsia"/>
          <w:sz w:val="28"/>
          <w:szCs w:val="28"/>
        </w:rPr>
      </w:pPr>
      <w:r>
        <w:rPr>
          <w:rFonts w:ascii="宋体" w:hAnsi="宋体" w:hint="eastAsia"/>
          <w:sz w:val="28"/>
          <w:szCs w:val="28"/>
        </w:rPr>
        <w:t xml:space="preserve">一、清运地点和时间 </w:t>
      </w:r>
    </w:p>
    <w:p w:rsidR="00BC4EDC" w:rsidRDefault="00BC4EDC">
      <w:pPr>
        <w:spacing w:line="360" w:lineRule="auto"/>
        <w:rPr>
          <w:rFonts w:ascii="宋体" w:hAnsi="宋体" w:hint="eastAsia"/>
          <w:sz w:val="28"/>
          <w:szCs w:val="28"/>
        </w:rPr>
      </w:pPr>
      <w:r>
        <w:rPr>
          <w:rFonts w:ascii="宋体" w:hAnsi="宋体" w:hint="eastAsia"/>
          <w:sz w:val="28"/>
          <w:szCs w:val="28"/>
        </w:rPr>
        <w:t>1、清运地点：甲方委托乙方清运生活垃圾的地址：</w:t>
      </w:r>
    </w:p>
    <w:p w:rsidR="00BC4EDC" w:rsidRDefault="007E5A27">
      <w:pPr>
        <w:spacing w:line="360" w:lineRule="auto"/>
        <w:rPr>
          <w:rFonts w:ascii="宋体" w:hAnsi="宋体" w:hint="eastAsia"/>
          <w:sz w:val="28"/>
          <w:szCs w:val="28"/>
        </w:rPr>
      </w:pPr>
      <w:r w:rsidRPr="007E5A27">
        <w:rPr>
          <w:rFonts w:ascii="宋体" w:hAnsi="宋体" w:hint="eastAsia"/>
          <w:sz w:val="28"/>
          <w:szCs w:val="28"/>
        </w:rPr>
        <w:t>2</w:t>
      </w:r>
      <w:r w:rsidR="00BC4EDC" w:rsidRPr="007E5A27">
        <w:rPr>
          <w:rFonts w:ascii="宋体" w:hAnsi="宋体" w:hint="eastAsia"/>
          <w:sz w:val="28"/>
          <w:szCs w:val="28"/>
        </w:rPr>
        <w:t>、清运时间：</w:t>
      </w:r>
      <w:r w:rsidRPr="007E5A27">
        <w:rPr>
          <w:rFonts w:ascii="宋体" w:hAnsi="宋体" w:hint="eastAsia"/>
          <w:sz w:val="28"/>
          <w:szCs w:val="28"/>
        </w:rPr>
        <w:t>20日历天内完成</w:t>
      </w:r>
      <w:r w:rsidR="00BC4EDC" w:rsidRPr="007E5A27">
        <w:rPr>
          <w:rFonts w:ascii="宋体" w:hAnsi="宋体" w:hint="eastAsia"/>
          <w:sz w:val="28"/>
          <w:szCs w:val="28"/>
        </w:rPr>
        <w:t>。</w:t>
      </w:r>
      <w:r w:rsidR="00BC4EDC">
        <w:rPr>
          <w:rFonts w:ascii="宋体" w:hAnsi="宋体" w:hint="eastAsia"/>
          <w:sz w:val="28"/>
          <w:szCs w:val="28"/>
        </w:rPr>
        <w:t xml:space="preserve"> </w:t>
      </w:r>
    </w:p>
    <w:p w:rsidR="00BC4EDC" w:rsidRDefault="00BC4EDC">
      <w:pPr>
        <w:spacing w:line="360" w:lineRule="auto"/>
        <w:rPr>
          <w:rFonts w:ascii="宋体" w:hAnsi="宋体" w:hint="eastAsia"/>
          <w:sz w:val="28"/>
          <w:szCs w:val="28"/>
        </w:rPr>
      </w:pPr>
      <w:r>
        <w:rPr>
          <w:rFonts w:ascii="宋体" w:hAnsi="宋体" w:hint="eastAsia"/>
          <w:sz w:val="28"/>
          <w:szCs w:val="28"/>
        </w:rPr>
        <w:t xml:space="preserve">二、协议时间 </w:t>
      </w:r>
    </w:p>
    <w:p w:rsidR="00BC4EDC" w:rsidRDefault="00BC4EDC">
      <w:pPr>
        <w:spacing w:line="360" w:lineRule="auto"/>
        <w:rPr>
          <w:rFonts w:ascii="宋体" w:hAnsi="宋体" w:hint="eastAsia"/>
          <w:sz w:val="28"/>
          <w:szCs w:val="28"/>
        </w:rPr>
      </w:pPr>
      <w:r>
        <w:rPr>
          <w:rFonts w:ascii="宋体" w:hAnsi="宋体" w:hint="eastAsia"/>
          <w:sz w:val="28"/>
          <w:szCs w:val="28"/>
        </w:rPr>
        <w:t xml:space="preserve">本协议有效期为 20天，从    年   月   日至     年   月   日止。 </w:t>
      </w:r>
    </w:p>
    <w:p w:rsidR="00BC4EDC" w:rsidRDefault="00BC4EDC">
      <w:pPr>
        <w:spacing w:line="360" w:lineRule="auto"/>
        <w:rPr>
          <w:rFonts w:ascii="宋体" w:hAnsi="宋体" w:hint="eastAsia"/>
          <w:sz w:val="28"/>
          <w:szCs w:val="28"/>
        </w:rPr>
      </w:pPr>
      <w:r>
        <w:rPr>
          <w:rFonts w:ascii="宋体" w:hAnsi="宋体" w:hint="eastAsia"/>
          <w:sz w:val="28"/>
          <w:szCs w:val="28"/>
        </w:rPr>
        <w:t xml:space="preserve">三、费用及付款方式、工期延误 </w:t>
      </w:r>
    </w:p>
    <w:p w:rsidR="00BC4EDC" w:rsidRDefault="00BC4EDC">
      <w:pPr>
        <w:spacing w:line="360" w:lineRule="auto"/>
        <w:rPr>
          <w:rFonts w:ascii="宋体" w:hAnsi="宋体" w:hint="eastAsia"/>
          <w:sz w:val="28"/>
          <w:szCs w:val="28"/>
        </w:rPr>
      </w:pPr>
      <w:r>
        <w:rPr>
          <w:rFonts w:ascii="宋体" w:hAnsi="宋体" w:hint="eastAsia"/>
          <w:sz w:val="28"/>
          <w:szCs w:val="28"/>
        </w:rPr>
        <w:t>1、费用：本协议下的生活垃圾清运费为</w:t>
      </w:r>
      <w:r>
        <w:rPr>
          <w:rFonts w:ascii="宋体" w:hAnsi="宋体" w:hint="eastAsia"/>
          <w:sz w:val="28"/>
          <w:szCs w:val="28"/>
          <w:u w:val="single"/>
        </w:rPr>
        <w:t xml:space="preserve">       </w:t>
      </w:r>
      <w:r>
        <w:rPr>
          <w:rFonts w:ascii="宋体" w:hAnsi="宋体" w:hint="eastAsia"/>
          <w:sz w:val="28"/>
          <w:szCs w:val="28"/>
        </w:rPr>
        <w:t>元（大写：</w:t>
      </w:r>
      <w:r>
        <w:rPr>
          <w:rFonts w:ascii="宋体" w:hAnsi="宋体" w:hint="eastAsia"/>
          <w:sz w:val="28"/>
          <w:szCs w:val="28"/>
          <w:u w:val="single"/>
        </w:rPr>
        <w:t xml:space="preserve">        </w:t>
      </w:r>
      <w:r>
        <w:rPr>
          <w:rFonts w:ascii="宋体" w:hAnsi="宋体" w:hint="eastAsia"/>
          <w:sz w:val="28"/>
          <w:szCs w:val="28"/>
        </w:rPr>
        <w:t>币       元整）。</w:t>
      </w:r>
    </w:p>
    <w:p w:rsidR="00BC4EDC" w:rsidRDefault="00BC4EDC">
      <w:pPr>
        <w:spacing w:line="360" w:lineRule="auto"/>
        <w:rPr>
          <w:rFonts w:ascii="宋体" w:hAnsi="宋体" w:hint="eastAsia"/>
          <w:sz w:val="28"/>
          <w:szCs w:val="28"/>
        </w:rPr>
      </w:pPr>
      <w:r>
        <w:rPr>
          <w:rFonts w:ascii="宋体" w:hAnsi="宋体" w:hint="eastAsia"/>
          <w:sz w:val="28"/>
          <w:szCs w:val="28"/>
        </w:rPr>
        <w:t xml:space="preserve">2、结算方式：乙方出具正规税务发票或税务收据给甲方，甲方以转帐方式向乙方结算。 </w:t>
      </w:r>
    </w:p>
    <w:p w:rsidR="00BC4EDC" w:rsidRDefault="00BC4EDC">
      <w:pPr>
        <w:spacing w:line="360" w:lineRule="auto"/>
        <w:rPr>
          <w:rFonts w:ascii="宋体" w:hAnsi="宋体" w:hint="eastAsia"/>
          <w:sz w:val="28"/>
          <w:szCs w:val="28"/>
        </w:rPr>
      </w:pPr>
      <w:r>
        <w:rPr>
          <w:rFonts w:ascii="宋体" w:hAnsi="宋体" w:hint="eastAsia"/>
          <w:sz w:val="28"/>
          <w:szCs w:val="28"/>
        </w:rPr>
        <w:t>3.工期延误：因承包人原因造成工期延误，每超出一天处罚</w:t>
      </w:r>
      <w:r>
        <w:rPr>
          <w:rFonts w:ascii="宋体" w:hAnsi="宋体" w:hint="eastAsia"/>
          <w:sz w:val="28"/>
          <w:szCs w:val="28"/>
          <w:u w:val="single"/>
        </w:rPr>
        <w:t>2000</w:t>
      </w:r>
      <w:r>
        <w:rPr>
          <w:rFonts w:ascii="宋体" w:hAnsi="宋体" w:hint="eastAsia"/>
          <w:sz w:val="28"/>
          <w:szCs w:val="28"/>
        </w:rPr>
        <w:t>元整。</w:t>
      </w:r>
    </w:p>
    <w:p w:rsidR="00BC4EDC" w:rsidRDefault="00BC4EDC">
      <w:pPr>
        <w:spacing w:line="360" w:lineRule="auto"/>
        <w:rPr>
          <w:rFonts w:ascii="宋体" w:hAnsi="宋体" w:hint="eastAsia"/>
          <w:sz w:val="28"/>
          <w:szCs w:val="28"/>
        </w:rPr>
      </w:pPr>
      <w:r>
        <w:rPr>
          <w:rFonts w:ascii="宋体" w:hAnsi="宋体" w:hint="eastAsia"/>
          <w:sz w:val="28"/>
          <w:szCs w:val="28"/>
        </w:rPr>
        <w:t xml:space="preserve">四、甲方的权利和义务 </w:t>
      </w:r>
    </w:p>
    <w:p w:rsidR="00BC4EDC" w:rsidRDefault="00BC4EDC">
      <w:pPr>
        <w:spacing w:line="360" w:lineRule="auto"/>
        <w:rPr>
          <w:rFonts w:ascii="宋体" w:hAnsi="宋体" w:hint="eastAsia"/>
          <w:sz w:val="28"/>
          <w:szCs w:val="28"/>
        </w:rPr>
      </w:pPr>
      <w:r>
        <w:rPr>
          <w:rFonts w:ascii="宋体" w:hAnsi="宋体" w:hint="eastAsia"/>
          <w:sz w:val="28"/>
          <w:szCs w:val="28"/>
        </w:rPr>
        <w:t xml:space="preserve">1、协议期间，在乙方无违约的前提下，甲方确保本协议下的垃圾由乙方清运。 </w:t>
      </w:r>
    </w:p>
    <w:p w:rsidR="00BC4EDC" w:rsidRDefault="00BC4EDC">
      <w:pPr>
        <w:spacing w:line="360" w:lineRule="auto"/>
        <w:rPr>
          <w:rFonts w:ascii="宋体" w:hAnsi="宋体" w:hint="eastAsia"/>
          <w:sz w:val="28"/>
          <w:szCs w:val="28"/>
        </w:rPr>
      </w:pPr>
      <w:r>
        <w:rPr>
          <w:rFonts w:ascii="宋体" w:hAnsi="宋体" w:hint="eastAsia"/>
          <w:sz w:val="28"/>
          <w:szCs w:val="28"/>
        </w:rPr>
        <w:t xml:space="preserve">2、甲方有权监督检查乙方的生活垃圾清运质量。有权对乙方现场清运过程中出现的“满桶、漏桶、落渣、漏渣”等不符合垃圾清运质量的现象要求立即整改。 </w:t>
      </w:r>
    </w:p>
    <w:p w:rsidR="00BC4EDC" w:rsidRDefault="00BC4EDC">
      <w:pPr>
        <w:spacing w:line="360" w:lineRule="auto"/>
        <w:rPr>
          <w:rFonts w:ascii="宋体" w:hAnsi="宋体" w:hint="eastAsia"/>
          <w:sz w:val="28"/>
          <w:szCs w:val="28"/>
        </w:rPr>
      </w:pPr>
      <w:r>
        <w:rPr>
          <w:rFonts w:ascii="宋体" w:hAnsi="宋体" w:hint="eastAsia"/>
          <w:sz w:val="28"/>
          <w:szCs w:val="28"/>
        </w:rPr>
        <w:t xml:space="preserve">3、甲方的垃圾一律投放到垃圾容器内，并保证送给畅通。 </w:t>
      </w:r>
    </w:p>
    <w:p w:rsidR="00BC4EDC" w:rsidRDefault="00BC4EDC">
      <w:pPr>
        <w:spacing w:line="360" w:lineRule="auto"/>
        <w:rPr>
          <w:rFonts w:ascii="宋体" w:hAnsi="宋体" w:hint="eastAsia"/>
          <w:sz w:val="28"/>
          <w:szCs w:val="28"/>
        </w:rPr>
      </w:pPr>
    </w:p>
    <w:p w:rsidR="00BC4EDC" w:rsidRDefault="00BC4EDC">
      <w:pPr>
        <w:spacing w:line="360" w:lineRule="auto"/>
        <w:rPr>
          <w:rFonts w:ascii="宋体" w:hAnsi="宋体" w:hint="eastAsia"/>
          <w:sz w:val="28"/>
          <w:szCs w:val="28"/>
        </w:rPr>
      </w:pPr>
    </w:p>
    <w:p w:rsidR="00BC4EDC" w:rsidRDefault="00BC4EDC">
      <w:pPr>
        <w:spacing w:line="360" w:lineRule="auto"/>
        <w:rPr>
          <w:rFonts w:ascii="宋体" w:hAnsi="宋体" w:hint="eastAsia"/>
          <w:sz w:val="28"/>
          <w:szCs w:val="28"/>
        </w:rPr>
      </w:pPr>
      <w:r>
        <w:rPr>
          <w:rFonts w:ascii="宋体" w:hAnsi="宋体" w:hint="eastAsia"/>
          <w:sz w:val="28"/>
          <w:szCs w:val="28"/>
        </w:rPr>
        <w:lastRenderedPageBreak/>
        <w:t>4、甲方如遇检查等特殊情况，需提前书面或电话通知乙方，乙方须配合甲方适当增加垃圾清运次数。</w:t>
      </w:r>
    </w:p>
    <w:p w:rsidR="00BC4EDC" w:rsidRDefault="00BC4EDC">
      <w:pPr>
        <w:spacing w:line="360" w:lineRule="auto"/>
        <w:rPr>
          <w:rFonts w:ascii="宋体" w:hAnsi="宋体" w:hint="eastAsia"/>
          <w:sz w:val="28"/>
          <w:szCs w:val="28"/>
        </w:rPr>
      </w:pPr>
      <w:r>
        <w:rPr>
          <w:rFonts w:ascii="宋体" w:hAnsi="宋体" w:hint="eastAsia"/>
          <w:sz w:val="28"/>
          <w:szCs w:val="28"/>
        </w:rPr>
        <w:t xml:space="preserve">五、乙方的权利和义务 </w:t>
      </w:r>
    </w:p>
    <w:p w:rsidR="00BC4EDC" w:rsidRDefault="00BC4EDC">
      <w:pPr>
        <w:spacing w:line="360" w:lineRule="auto"/>
        <w:rPr>
          <w:rFonts w:ascii="宋体" w:hAnsi="宋体" w:hint="eastAsia"/>
          <w:sz w:val="28"/>
          <w:szCs w:val="28"/>
        </w:rPr>
      </w:pPr>
      <w:r>
        <w:rPr>
          <w:rFonts w:ascii="宋体" w:hAnsi="宋体" w:hint="eastAsia"/>
          <w:sz w:val="28"/>
          <w:szCs w:val="28"/>
        </w:rPr>
        <w:t xml:space="preserve">1、协议期间，乙方须无条件的接受甲方的监督检查和整改要求。 </w:t>
      </w:r>
    </w:p>
    <w:p w:rsidR="00BC4EDC" w:rsidRDefault="00BC4EDC">
      <w:pPr>
        <w:spacing w:line="360" w:lineRule="auto"/>
        <w:rPr>
          <w:rFonts w:ascii="宋体" w:hAnsi="宋体" w:hint="eastAsia"/>
          <w:sz w:val="28"/>
          <w:szCs w:val="28"/>
        </w:rPr>
      </w:pPr>
      <w:r>
        <w:rPr>
          <w:rFonts w:ascii="宋体" w:hAnsi="宋体" w:hint="eastAsia"/>
          <w:sz w:val="28"/>
          <w:szCs w:val="28"/>
        </w:rPr>
        <w:t>2、乙方须按本协议要求，保质保量完成甲方委托的生活垃圾清</w:t>
      </w:r>
    </w:p>
    <w:p w:rsidR="00BC4EDC" w:rsidRDefault="00BC4EDC">
      <w:pPr>
        <w:spacing w:line="360" w:lineRule="auto"/>
        <w:rPr>
          <w:rFonts w:ascii="宋体" w:hAnsi="宋体" w:hint="eastAsia"/>
          <w:sz w:val="28"/>
          <w:szCs w:val="28"/>
        </w:rPr>
      </w:pPr>
      <w:r>
        <w:rPr>
          <w:rFonts w:ascii="宋体" w:hAnsi="宋体" w:hint="eastAsia"/>
          <w:sz w:val="28"/>
          <w:szCs w:val="28"/>
        </w:rPr>
        <w:t xml:space="preserve">运工作，应做到垃圾日产日清。 </w:t>
      </w:r>
    </w:p>
    <w:p w:rsidR="00BC4EDC" w:rsidRDefault="00BC4EDC">
      <w:pPr>
        <w:spacing w:line="360" w:lineRule="auto"/>
        <w:rPr>
          <w:rFonts w:ascii="宋体" w:hAnsi="宋体" w:hint="eastAsia"/>
          <w:sz w:val="28"/>
          <w:szCs w:val="28"/>
        </w:rPr>
      </w:pPr>
      <w:r>
        <w:rPr>
          <w:rFonts w:ascii="宋体" w:hAnsi="宋体" w:hint="eastAsia"/>
          <w:sz w:val="28"/>
          <w:szCs w:val="28"/>
        </w:rPr>
        <w:t xml:space="preserve">3、乙方每次清运后不得有“满桶和漏桶”现象清运完毕后需将垃圾容器归位至指定位置。若乙方没有按时清运生活垃圾的，甲方通知乙方后，乙方应及时派人到现场检查、督促清运到位。 </w:t>
      </w:r>
    </w:p>
    <w:p w:rsidR="00BC4EDC" w:rsidRDefault="00BC4EDC">
      <w:pPr>
        <w:spacing w:line="360" w:lineRule="auto"/>
        <w:rPr>
          <w:rFonts w:ascii="宋体" w:hAnsi="宋体" w:hint="eastAsia"/>
          <w:sz w:val="28"/>
          <w:szCs w:val="28"/>
        </w:rPr>
      </w:pPr>
      <w:r>
        <w:rPr>
          <w:rFonts w:ascii="宋体" w:hAnsi="宋体" w:hint="eastAsia"/>
          <w:sz w:val="28"/>
          <w:szCs w:val="28"/>
        </w:rPr>
        <w:t>4、乙方清运出现“落渣、漏渣” 现象时须及时将现场处理干净。</w:t>
      </w:r>
    </w:p>
    <w:p w:rsidR="00BC4EDC" w:rsidRDefault="00BC4EDC">
      <w:pPr>
        <w:spacing w:line="360" w:lineRule="auto"/>
        <w:rPr>
          <w:rFonts w:ascii="宋体" w:hAnsi="宋体" w:hint="eastAsia"/>
          <w:sz w:val="28"/>
          <w:szCs w:val="28"/>
        </w:rPr>
      </w:pPr>
      <w:r>
        <w:rPr>
          <w:rFonts w:ascii="宋体" w:hAnsi="宋体" w:hint="eastAsia"/>
          <w:sz w:val="28"/>
          <w:szCs w:val="28"/>
        </w:rPr>
        <w:t xml:space="preserve">5、乙方在清运过程中有损坏垃圾容器及其他公用设施的，乙方负责照价赔偿。 </w:t>
      </w:r>
    </w:p>
    <w:p w:rsidR="00BC4EDC" w:rsidRDefault="00BC4EDC">
      <w:pPr>
        <w:spacing w:line="360" w:lineRule="auto"/>
        <w:rPr>
          <w:rFonts w:ascii="宋体" w:hAnsi="宋体" w:hint="eastAsia"/>
          <w:sz w:val="28"/>
          <w:szCs w:val="28"/>
        </w:rPr>
      </w:pPr>
      <w:r>
        <w:rPr>
          <w:rFonts w:ascii="宋体" w:hAnsi="宋体" w:hint="eastAsia"/>
          <w:sz w:val="28"/>
          <w:szCs w:val="28"/>
        </w:rPr>
        <w:t xml:space="preserve">6、乙方如遇垃圾场变阻等特殊原因，应及时通知甲方主管人员，告知延迟清运，最多不得延迟一天。 </w:t>
      </w:r>
    </w:p>
    <w:p w:rsidR="00BC4EDC" w:rsidRDefault="0066506E">
      <w:pPr>
        <w:spacing w:line="360" w:lineRule="auto"/>
        <w:rPr>
          <w:rFonts w:ascii="宋体" w:hAnsi="宋体" w:hint="eastAsia"/>
          <w:sz w:val="28"/>
          <w:szCs w:val="28"/>
        </w:rPr>
      </w:pPr>
      <w:r>
        <w:rPr>
          <w:rFonts w:ascii="宋体" w:hAnsi="宋体" w:hint="eastAsia"/>
          <w:sz w:val="28"/>
          <w:szCs w:val="28"/>
        </w:rPr>
        <w:t>7</w:t>
      </w:r>
      <w:r w:rsidR="00BC4EDC">
        <w:rPr>
          <w:rFonts w:ascii="宋体" w:hAnsi="宋体" w:hint="eastAsia"/>
          <w:sz w:val="28"/>
          <w:szCs w:val="28"/>
        </w:rPr>
        <w:t xml:space="preserve">、乙方在垃圾清运工作时应做到安全、有序，自觉遵守管理制度。乙方人员在垃圾清运工作时，发生伤亡等安全事故，其一切责任由乙方自负，甲方不承担任何责任。 </w:t>
      </w:r>
    </w:p>
    <w:p w:rsidR="00BC4EDC" w:rsidRDefault="00BC4EDC">
      <w:pPr>
        <w:spacing w:line="360" w:lineRule="auto"/>
        <w:rPr>
          <w:rFonts w:ascii="宋体" w:hAnsi="宋体" w:hint="eastAsia"/>
          <w:sz w:val="28"/>
          <w:szCs w:val="28"/>
        </w:rPr>
      </w:pPr>
      <w:r>
        <w:rPr>
          <w:rFonts w:ascii="宋体" w:hAnsi="宋体" w:hint="eastAsia"/>
          <w:sz w:val="28"/>
          <w:szCs w:val="28"/>
        </w:rPr>
        <w:t xml:space="preserve">六、违约责任 </w:t>
      </w:r>
    </w:p>
    <w:p w:rsidR="00BC4EDC" w:rsidRDefault="00BC4EDC">
      <w:pPr>
        <w:spacing w:line="360" w:lineRule="auto"/>
        <w:rPr>
          <w:rFonts w:ascii="宋体" w:hAnsi="宋体" w:hint="eastAsia"/>
          <w:sz w:val="28"/>
          <w:szCs w:val="28"/>
        </w:rPr>
      </w:pPr>
      <w:r>
        <w:rPr>
          <w:rFonts w:ascii="宋体" w:hAnsi="宋体" w:hint="eastAsia"/>
          <w:sz w:val="28"/>
          <w:szCs w:val="28"/>
        </w:rPr>
        <w:t>1、乙方如没有履行日常垃圾清运工作，或日常垃圾清运工作不能按甲方要求保质保量完成的，甲方有权单方终止协议，并相应扣除乙方垃圾清运费。如乙方提出终止协议需提前一</w:t>
      </w:r>
      <w:r w:rsidR="00BC2F44">
        <w:rPr>
          <w:rFonts w:ascii="宋体" w:hAnsi="宋体" w:hint="eastAsia"/>
          <w:sz w:val="28"/>
          <w:szCs w:val="28"/>
        </w:rPr>
        <w:t>周</w:t>
      </w:r>
      <w:r>
        <w:rPr>
          <w:rFonts w:ascii="宋体" w:hAnsi="宋体" w:hint="eastAsia"/>
          <w:sz w:val="28"/>
          <w:szCs w:val="28"/>
        </w:rPr>
        <w:t xml:space="preserve">通知甲方，经甲方同意后，方可终止协议。 </w:t>
      </w:r>
    </w:p>
    <w:p w:rsidR="00BC4EDC" w:rsidRDefault="00BC4EDC">
      <w:pPr>
        <w:spacing w:line="360" w:lineRule="auto"/>
        <w:rPr>
          <w:rFonts w:ascii="宋体" w:hAnsi="宋体" w:hint="eastAsia"/>
          <w:sz w:val="28"/>
          <w:szCs w:val="28"/>
        </w:rPr>
      </w:pPr>
      <w:r>
        <w:rPr>
          <w:rFonts w:ascii="宋体" w:hAnsi="宋体" w:hint="eastAsia"/>
          <w:sz w:val="28"/>
          <w:szCs w:val="28"/>
        </w:rPr>
        <w:t xml:space="preserve">2、乙方每天清运生活垃圾没有达到甲方要求的，甲方有权扣除当天的生活垃圾清运费用，特殊情况除外，但乙方必须事先通知甲方。 </w:t>
      </w:r>
    </w:p>
    <w:p w:rsidR="00BC4EDC" w:rsidRDefault="00BC4EDC">
      <w:pPr>
        <w:spacing w:line="360" w:lineRule="auto"/>
        <w:rPr>
          <w:rFonts w:ascii="宋体" w:hAnsi="宋体" w:hint="eastAsia"/>
          <w:sz w:val="28"/>
          <w:szCs w:val="28"/>
        </w:rPr>
      </w:pPr>
      <w:r>
        <w:rPr>
          <w:rFonts w:ascii="宋体" w:hAnsi="宋体" w:hint="eastAsia"/>
          <w:sz w:val="28"/>
          <w:szCs w:val="28"/>
        </w:rPr>
        <w:t xml:space="preserve">七、协议的续签与变更 </w:t>
      </w:r>
    </w:p>
    <w:p w:rsidR="00BC4EDC" w:rsidRDefault="00BC4EDC">
      <w:pPr>
        <w:spacing w:line="360" w:lineRule="auto"/>
        <w:rPr>
          <w:rFonts w:ascii="宋体" w:hAnsi="宋体" w:hint="eastAsia"/>
          <w:sz w:val="28"/>
          <w:szCs w:val="28"/>
        </w:rPr>
      </w:pPr>
      <w:r>
        <w:rPr>
          <w:rFonts w:ascii="宋体" w:hAnsi="宋体" w:hint="eastAsia"/>
          <w:sz w:val="28"/>
          <w:szCs w:val="28"/>
        </w:rPr>
        <w:t>本协议到期日前一个月，由甲方通知乙方续签本协议。如若甲方未通知乙方，协议有效期顺延直至签订新协议。如若乙方接到甲方通知7天内未与甲方续签本协议，视为本协议终止。</w:t>
      </w:r>
    </w:p>
    <w:p w:rsidR="00BC4EDC" w:rsidRDefault="00BC4EDC">
      <w:pPr>
        <w:spacing w:line="360" w:lineRule="auto"/>
        <w:rPr>
          <w:rFonts w:ascii="宋体" w:hAnsi="宋体" w:hint="eastAsia"/>
          <w:sz w:val="28"/>
          <w:szCs w:val="28"/>
        </w:rPr>
      </w:pPr>
    </w:p>
    <w:p w:rsidR="00BC4EDC" w:rsidRDefault="00BC4EDC">
      <w:pPr>
        <w:spacing w:line="360" w:lineRule="auto"/>
        <w:rPr>
          <w:rFonts w:ascii="宋体" w:hAnsi="宋体" w:hint="eastAsia"/>
          <w:sz w:val="28"/>
          <w:szCs w:val="28"/>
        </w:rPr>
      </w:pPr>
      <w:r>
        <w:rPr>
          <w:rFonts w:ascii="宋体" w:hAnsi="宋体" w:hint="eastAsia"/>
          <w:sz w:val="28"/>
          <w:szCs w:val="28"/>
        </w:rPr>
        <w:t xml:space="preserve">八、争议的解决 </w:t>
      </w:r>
    </w:p>
    <w:p w:rsidR="00BC4EDC" w:rsidRDefault="00BC4EDC">
      <w:pPr>
        <w:spacing w:line="360" w:lineRule="auto"/>
        <w:rPr>
          <w:rFonts w:ascii="宋体" w:hAnsi="宋体" w:hint="eastAsia"/>
          <w:sz w:val="28"/>
          <w:szCs w:val="28"/>
        </w:rPr>
      </w:pPr>
      <w:r>
        <w:rPr>
          <w:rFonts w:ascii="宋体" w:hAnsi="宋体" w:hint="eastAsia"/>
          <w:sz w:val="28"/>
          <w:szCs w:val="28"/>
        </w:rPr>
        <w:lastRenderedPageBreak/>
        <w:t xml:space="preserve">本协议未尽事宜，由甲、乙双方另行协商解决。协商不成时，双方同意提交甲方所在地人民法院解决。 </w:t>
      </w:r>
    </w:p>
    <w:p w:rsidR="00BC4EDC" w:rsidRDefault="00BC4EDC">
      <w:pPr>
        <w:spacing w:line="360" w:lineRule="auto"/>
        <w:rPr>
          <w:rFonts w:ascii="宋体" w:hAnsi="宋体" w:hint="eastAsia"/>
          <w:sz w:val="28"/>
          <w:szCs w:val="28"/>
        </w:rPr>
      </w:pPr>
      <w:r>
        <w:rPr>
          <w:rFonts w:ascii="宋体" w:hAnsi="宋体" w:hint="eastAsia"/>
          <w:sz w:val="28"/>
          <w:szCs w:val="28"/>
        </w:rPr>
        <w:t xml:space="preserve">九、附则 </w:t>
      </w:r>
    </w:p>
    <w:p w:rsidR="00BC4EDC" w:rsidRDefault="00BC4EDC">
      <w:pPr>
        <w:spacing w:line="360" w:lineRule="auto"/>
        <w:rPr>
          <w:rFonts w:ascii="宋体" w:hAnsi="宋体" w:hint="eastAsia"/>
          <w:sz w:val="28"/>
          <w:szCs w:val="28"/>
        </w:rPr>
      </w:pPr>
      <w:r>
        <w:rPr>
          <w:rFonts w:ascii="宋体" w:hAnsi="宋体" w:hint="eastAsia"/>
          <w:sz w:val="28"/>
          <w:szCs w:val="28"/>
        </w:rPr>
        <w:t xml:space="preserve">1、本协议经甲、乙双方代表人签字并加盖公章生效。 </w:t>
      </w:r>
    </w:p>
    <w:p w:rsidR="00BC4EDC" w:rsidRDefault="00BC4EDC">
      <w:pPr>
        <w:spacing w:line="360" w:lineRule="auto"/>
        <w:rPr>
          <w:rFonts w:ascii="宋体" w:hAnsi="宋体" w:hint="eastAsia"/>
          <w:sz w:val="28"/>
          <w:szCs w:val="28"/>
        </w:rPr>
      </w:pPr>
      <w:r>
        <w:rPr>
          <w:rFonts w:ascii="宋体" w:hAnsi="宋体" w:hint="eastAsia"/>
          <w:sz w:val="28"/>
          <w:szCs w:val="28"/>
        </w:rPr>
        <w:t xml:space="preserve">2、本协议壹式肆份，甲、乙双方各执贰份。 </w:t>
      </w:r>
    </w:p>
    <w:p w:rsidR="00BC4EDC" w:rsidRDefault="00BC4EDC">
      <w:pPr>
        <w:spacing w:line="360" w:lineRule="auto"/>
        <w:rPr>
          <w:rFonts w:ascii="宋体" w:hAnsi="宋体" w:hint="eastAsia"/>
          <w:sz w:val="28"/>
          <w:szCs w:val="28"/>
        </w:rPr>
      </w:pPr>
    </w:p>
    <w:p w:rsidR="00BC4EDC" w:rsidRDefault="00BC4EDC">
      <w:pPr>
        <w:spacing w:line="360" w:lineRule="auto"/>
        <w:rPr>
          <w:rFonts w:ascii="宋体" w:hAnsi="宋体" w:hint="eastAsia"/>
          <w:sz w:val="28"/>
          <w:szCs w:val="28"/>
        </w:rPr>
      </w:pPr>
    </w:p>
    <w:p w:rsidR="00BC4EDC" w:rsidRDefault="00BC4EDC">
      <w:pPr>
        <w:spacing w:line="360" w:lineRule="auto"/>
        <w:rPr>
          <w:rFonts w:ascii="宋体" w:hAnsi="宋体" w:hint="eastAsia"/>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5122"/>
        <w:gridCol w:w="4658"/>
      </w:tblGrid>
      <w:tr w:rsidR="00BC4EDC">
        <w:trPr>
          <w:trHeight w:val="5117"/>
        </w:trPr>
        <w:tc>
          <w:tcPr>
            <w:tcW w:w="5122" w:type="dxa"/>
            <w:tcBorders>
              <w:top w:val="single" w:sz="4" w:space="0" w:color="auto"/>
              <w:left w:val="single" w:sz="4" w:space="0" w:color="auto"/>
              <w:bottom w:val="single" w:sz="4" w:space="0" w:color="auto"/>
              <w:right w:val="single" w:sz="4" w:space="0" w:color="auto"/>
            </w:tcBorders>
          </w:tcPr>
          <w:p w:rsidR="00BC4EDC" w:rsidRDefault="00BC4EDC">
            <w:pPr>
              <w:spacing w:line="420" w:lineRule="exact"/>
              <w:ind w:firstLineChars="200" w:firstLine="480"/>
              <w:jc w:val="center"/>
              <w:rPr>
                <w:sz w:val="24"/>
                <w:szCs w:val="24"/>
              </w:rPr>
            </w:pPr>
            <w:r>
              <w:rPr>
                <w:rFonts w:hint="eastAsia"/>
                <w:sz w:val="24"/>
              </w:rPr>
              <w:t>承包人</w:t>
            </w:r>
          </w:p>
          <w:p w:rsidR="00BC4EDC" w:rsidRDefault="00BC4EDC">
            <w:pPr>
              <w:spacing w:line="420" w:lineRule="exact"/>
              <w:rPr>
                <w:sz w:val="24"/>
                <w:szCs w:val="21"/>
              </w:rPr>
            </w:pPr>
            <w:r>
              <w:rPr>
                <w:rFonts w:hint="eastAsia"/>
                <w:sz w:val="24"/>
              </w:rPr>
              <w:t>单位名称（公章）：三门县健跳镇人民政府</w:t>
            </w:r>
          </w:p>
          <w:p w:rsidR="00BC4EDC" w:rsidRDefault="00BC4EDC">
            <w:pPr>
              <w:spacing w:line="420" w:lineRule="exact"/>
              <w:rPr>
                <w:sz w:val="24"/>
                <w:szCs w:val="24"/>
              </w:rPr>
            </w:pPr>
            <w:r>
              <w:rPr>
                <w:rFonts w:hint="eastAsia"/>
                <w:sz w:val="24"/>
              </w:rPr>
              <w:t>单位地址：</w:t>
            </w:r>
          </w:p>
          <w:p w:rsidR="00BC4EDC" w:rsidRDefault="00BC4EDC">
            <w:pPr>
              <w:spacing w:line="420" w:lineRule="exact"/>
              <w:rPr>
                <w:sz w:val="24"/>
              </w:rPr>
            </w:pPr>
            <w:r>
              <w:rPr>
                <w:rFonts w:hint="eastAsia"/>
                <w:sz w:val="24"/>
              </w:rPr>
              <w:t>法定代表人：</w:t>
            </w:r>
          </w:p>
          <w:p w:rsidR="00BC4EDC" w:rsidRDefault="00BC4EDC">
            <w:pPr>
              <w:spacing w:line="420" w:lineRule="exact"/>
              <w:rPr>
                <w:sz w:val="24"/>
              </w:rPr>
            </w:pPr>
            <w:r>
              <w:rPr>
                <w:rFonts w:hint="eastAsia"/>
                <w:sz w:val="24"/>
              </w:rPr>
              <w:t>委托代理人：</w:t>
            </w:r>
            <w:r>
              <w:rPr>
                <w:sz w:val="24"/>
              </w:rPr>
              <w:t xml:space="preserve">             </w:t>
            </w:r>
            <w:r>
              <w:rPr>
                <w:rFonts w:hint="eastAsia"/>
                <w:sz w:val="24"/>
              </w:rPr>
              <w:t>（签字）</w:t>
            </w:r>
          </w:p>
          <w:p w:rsidR="00BC4EDC" w:rsidRDefault="00BC4EDC">
            <w:pPr>
              <w:spacing w:line="420" w:lineRule="exact"/>
              <w:rPr>
                <w:sz w:val="24"/>
              </w:rPr>
            </w:pPr>
            <w:r>
              <w:rPr>
                <w:rFonts w:hint="eastAsia"/>
                <w:sz w:val="24"/>
              </w:rPr>
              <w:t>开户银行：</w:t>
            </w:r>
          </w:p>
          <w:p w:rsidR="00BC4EDC" w:rsidRDefault="00BC4EDC">
            <w:pPr>
              <w:spacing w:line="420" w:lineRule="exact"/>
              <w:rPr>
                <w:rFonts w:hint="eastAsia"/>
                <w:sz w:val="24"/>
              </w:rPr>
            </w:pPr>
            <w:r>
              <w:rPr>
                <w:rFonts w:hint="eastAsia"/>
                <w:sz w:val="24"/>
              </w:rPr>
              <w:t>账号：</w:t>
            </w:r>
          </w:p>
          <w:p w:rsidR="00BC4EDC" w:rsidRDefault="00BC4EDC">
            <w:pPr>
              <w:spacing w:line="420" w:lineRule="exact"/>
              <w:rPr>
                <w:rFonts w:hint="eastAsia"/>
                <w:sz w:val="24"/>
                <w:szCs w:val="24"/>
              </w:rPr>
            </w:pPr>
            <w:r>
              <w:rPr>
                <w:rFonts w:hint="eastAsia"/>
                <w:sz w:val="24"/>
              </w:rPr>
              <w:t>电话：</w:t>
            </w:r>
            <w:r>
              <w:rPr>
                <w:rFonts w:hint="eastAsia"/>
                <w:sz w:val="24"/>
              </w:rPr>
              <w:t xml:space="preserve">     </w:t>
            </w:r>
            <w:r>
              <w:rPr>
                <w:sz w:val="24"/>
              </w:rPr>
              <w:t xml:space="preserve">   </w:t>
            </w:r>
            <w:r>
              <w:rPr>
                <w:rFonts w:hint="eastAsia"/>
                <w:sz w:val="24"/>
              </w:rPr>
              <w:t xml:space="preserve">                 </w:t>
            </w:r>
            <w:r>
              <w:rPr>
                <w:rFonts w:hint="eastAsia"/>
                <w:sz w:val="24"/>
              </w:rPr>
              <w:t>传真：</w:t>
            </w:r>
          </w:p>
        </w:tc>
        <w:tc>
          <w:tcPr>
            <w:tcW w:w="4658" w:type="dxa"/>
            <w:tcBorders>
              <w:top w:val="single" w:sz="4" w:space="0" w:color="auto"/>
              <w:left w:val="single" w:sz="4" w:space="0" w:color="auto"/>
              <w:bottom w:val="single" w:sz="4" w:space="0" w:color="auto"/>
              <w:right w:val="single" w:sz="4" w:space="0" w:color="auto"/>
            </w:tcBorders>
          </w:tcPr>
          <w:p w:rsidR="00BC4EDC" w:rsidRDefault="00BC4EDC">
            <w:pPr>
              <w:spacing w:line="420" w:lineRule="exact"/>
              <w:ind w:firstLineChars="200" w:firstLine="480"/>
              <w:jc w:val="center"/>
              <w:rPr>
                <w:sz w:val="24"/>
                <w:szCs w:val="24"/>
              </w:rPr>
            </w:pPr>
            <w:r>
              <w:rPr>
                <w:rFonts w:hint="eastAsia"/>
                <w:sz w:val="24"/>
              </w:rPr>
              <w:t>发包人</w:t>
            </w:r>
          </w:p>
          <w:p w:rsidR="00BC4EDC" w:rsidRDefault="00BC4EDC">
            <w:pPr>
              <w:spacing w:line="420" w:lineRule="exact"/>
              <w:rPr>
                <w:rFonts w:hint="eastAsia"/>
                <w:sz w:val="24"/>
              </w:rPr>
            </w:pPr>
            <w:r>
              <w:rPr>
                <w:rFonts w:hint="eastAsia"/>
                <w:sz w:val="24"/>
              </w:rPr>
              <w:t>单位名称（公章）：</w:t>
            </w:r>
            <w:r>
              <w:rPr>
                <w:rFonts w:hint="eastAsia"/>
                <w:sz w:val="24"/>
              </w:rPr>
              <w:t xml:space="preserve"> </w:t>
            </w:r>
          </w:p>
          <w:p w:rsidR="00BC4EDC" w:rsidRDefault="00BC4EDC">
            <w:pPr>
              <w:spacing w:line="420" w:lineRule="exact"/>
              <w:rPr>
                <w:sz w:val="24"/>
              </w:rPr>
            </w:pPr>
            <w:r>
              <w:rPr>
                <w:rFonts w:hint="eastAsia"/>
                <w:sz w:val="24"/>
              </w:rPr>
              <w:t>单位地址：</w:t>
            </w:r>
          </w:p>
          <w:p w:rsidR="00BC4EDC" w:rsidRDefault="00BC4EDC">
            <w:pPr>
              <w:spacing w:line="420" w:lineRule="exact"/>
              <w:rPr>
                <w:sz w:val="24"/>
              </w:rPr>
            </w:pPr>
            <w:r>
              <w:rPr>
                <w:rFonts w:hint="eastAsia"/>
                <w:sz w:val="24"/>
              </w:rPr>
              <w:t>法定代表人：</w:t>
            </w:r>
          </w:p>
          <w:p w:rsidR="00BC4EDC" w:rsidRDefault="00BC4EDC">
            <w:pPr>
              <w:spacing w:line="420" w:lineRule="exact"/>
              <w:rPr>
                <w:sz w:val="24"/>
              </w:rPr>
            </w:pPr>
            <w:r>
              <w:rPr>
                <w:rFonts w:hint="eastAsia"/>
                <w:sz w:val="24"/>
              </w:rPr>
              <w:t>委托代理人：</w:t>
            </w:r>
            <w:r>
              <w:rPr>
                <w:sz w:val="24"/>
              </w:rPr>
              <w:t xml:space="preserve">             </w:t>
            </w:r>
            <w:r>
              <w:rPr>
                <w:rFonts w:hint="eastAsia"/>
                <w:sz w:val="24"/>
              </w:rPr>
              <w:t>（签字）</w:t>
            </w:r>
          </w:p>
          <w:p w:rsidR="00BC4EDC" w:rsidRDefault="00BC4EDC">
            <w:pPr>
              <w:spacing w:line="420" w:lineRule="exact"/>
              <w:rPr>
                <w:sz w:val="24"/>
              </w:rPr>
            </w:pPr>
            <w:r>
              <w:rPr>
                <w:rFonts w:hint="eastAsia"/>
                <w:sz w:val="24"/>
              </w:rPr>
              <w:t>开户银行：</w:t>
            </w:r>
            <w:r>
              <w:rPr>
                <w:rFonts w:hint="eastAsia"/>
                <w:sz w:val="24"/>
              </w:rPr>
              <w:t xml:space="preserve"> </w:t>
            </w:r>
          </w:p>
          <w:p w:rsidR="00BC4EDC" w:rsidRDefault="00BC4EDC">
            <w:pPr>
              <w:spacing w:line="420" w:lineRule="exact"/>
              <w:rPr>
                <w:sz w:val="24"/>
              </w:rPr>
            </w:pPr>
            <w:r>
              <w:rPr>
                <w:rFonts w:hint="eastAsia"/>
                <w:sz w:val="24"/>
              </w:rPr>
              <w:t>账号：</w:t>
            </w:r>
            <w:r>
              <w:rPr>
                <w:rFonts w:hint="eastAsia"/>
                <w:sz w:val="24"/>
              </w:rPr>
              <w:t xml:space="preserve"> </w:t>
            </w:r>
          </w:p>
          <w:p w:rsidR="00BC4EDC" w:rsidRDefault="00BC4EDC">
            <w:pPr>
              <w:spacing w:line="420" w:lineRule="exact"/>
              <w:rPr>
                <w:sz w:val="24"/>
                <w:szCs w:val="24"/>
              </w:rPr>
            </w:pPr>
            <w:r>
              <w:rPr>
                <w:rFonts w:hint="eastAsia"/>
                <w:sz w:val="24"/>
              </w:rPr>
              <w:t>电话：</w:t>
            </w:r>
            <w:r>
              <w:rPr>
                <w:rFonts w:hint="eastAsia"/>
                <w:sz w:val="24"/>
              </w:rPr>
              <w:t xml:space="preserve">                </w:t>
            </w:r>
            <w:r>
              <w:rPr>
                <w:sz w:val="24"/>
              </w:rPr>
              <w:t xml:space="preserve">   </w:t>
            </w:r>
            <w:r>
              <w:rPr>
                <w:rFonts w:hint="eastAsia"/>
                <w:sz w:val="24"/>
              </w:rPr>
              <w:t>传真：</w:t>
            </w:r>
            <w:r>
              <w:rPr>
                <w:rFonts w:hint="eastAsia"/>
                <w:sz w:val="24"/>
              </w:rPr>
              <w:t xml:space="preserve"> </w:t>
            </w:r>
          </w:p>
        </w:tc>
      </w:tr>
    </w:tbl>
    <w:p w:rsidR="00BC4EDC" w:rsidRDefault="00BC4EDC">
      <w:pPr>
        <w:spacing w:line="480" w:lineRule="auto"/>
        <w:rPr>
          <w:rFonts w:ascii="宋体" w:hAnsi="宋体" w:hint="eastAsia"/>
          <w:sz w:val="24"/>
          <w:szCs w:val="24"/>
        </w:rPr>
        <w:sectPr w:rsidR="00BC4EDC">
          <w:pgSz w:w="11900" w:h="16840"/>
          <w:pgMar w:top="736" w:right="1200" w:bottom="464" w:left="1300" w:header="0" w:footer="0" w:gutter="0"/>
          <w:cols w:space="720"/>
          <w:docGrid w:linePitch="360"/>
        </w:sectPr>
      </w:pPr>
    </w:p>
    <w:p w:rsidR="00BC4EDC" w:rsidRDefault="00BC4EDC">
      <w:pPr>
        <w:spacing w:line="239" w:lineRule="auto"/>
        <w:jc w:val="center"/>
        <w:rPr>
          <w:rFonts w:ascii="宋体" w:hint="eastAsia"/>
          <w:b/>
          <w:sz w:val="36"/>
        </w:rPr>
      </w:pPr>
    </w:p>
    <w:p w:rsidR="00BC4EDC" w:rsidRDefault="00BC4EDC">
      <w:pPr>
        <w:spacing w:line="239" w:lineRule="auto"/>
        <w:jc w:val="center"/>
        <w:rPr>
          <w:rFonts w:ascii="宋体" w:hint="eastAsia"/>
          <w:b/>
          <w:sz w:val="36"/>
        </w:rPr>
      </w:pPr>
      <w:r>
        <w:rPr>
          <w:rFonts w:ascii="宋体" w:hint="eastAsia"/>
          <w:b/>
          <w:sz w:val="36"/>
        </w:rPr>
        <w:t>第五部分 投标文件格式</w:t>
      </w:r>
    </w:p>
    <w:p w:rsidR="00BC4EDC" w:rsidRDefault="00BC4EDC">
      <w:pPr>
        <w:tabs>
          <w:tab w:val="center" w:pos="4379"/>
        </w:tabs>
        <w:spacing w:line="360" w:lineRule="atLeast"/>
        <w:rPr>
          <w:rFonts w:ascii="宋体" w:hAnsi="宋体" w:hint="eastAsia"/>
          <w:b/>
          <w:sz w:val="30"/>
          <w:szCs w:val="30"/>
        </w:rPr>
      </w:pPr>
    </w:p>
    <w:p w:rsidR="00BC4EDC" w:rsidRDefault="00BC4EDC">
      <w:pPr>
        <w:tabs>
          <w:tab w:val="center" w:pos="4379"/>
        </w:tabs>
        <w:spacing w:line="360" w:lineRule="atLeast"/>
        <w:rPr>
          <w:rFonts w:ascii="宋体" w:hAnsi="宋体" w:hint="eastAsia"/>
          <w:b/>
          <w:sz w:val="30"/>
          <w:szCs w:val="30"/>
        </w:rPr>
      </w:pPr>
      <w:r>
        <w:rPr>
          <w:rFonts w:ascii="宋体" w:hAnsi="宋体" w:hint="eastAsia"/>
          <w:b/>
          <w:sz w:val="30"/>
          <w:szCs w:val="30"/>
        </w:rPr>
        <w:t>附件1</w:t>
      </w:r>
      <w:r>
        <w:rPr>
          <w:rFonts w:ascii="宋体" w:hAnsi="宋体"/>
          <w:b/>
          <w:sz w:val="30"/>
          <w:szCs w:val="30"/>
        </w:rPr>
        <w:tab/>
      </w:r>
    </w:p>
    <w:p w:rsidR="0066506E" w:rsidRPr="0066506E" w:rsidRDefault="0066506E" w:rsidP="0066506E">
      <w:pPr>
        <w:tabs>
          <w:tab w:val="center" w:pos="4379"/>
        </w:tabs>
        <w:spacing w:line="540" w:lineRule="atLeast"/>
        <w:jc w:val="center"/>
        <w:rPr>
          <w:rFonts w:ascii="宋体" w:hAnsi="宋体" w:hint="eastAsia"/>
          <w:b/>
          <w:sz w:val="36"/>
          <w:szCs w:val="36"/>
        </w:rPr>
      </w:pPr>
      <w:r w:rsidRPr="0066506E">
        <w:rPr>
          <w:rFonts w:ascii="宋体" w:hAnsi="宋体" w:hint="eastAsia"/>
          <w:b/>
          <w:sz w:val="36"/>
          <w:szCs w:val="36"/>
        </w:rPr>
        <w:t>三门县健跳镇垃圾清运项目</w:t>
      </w:r>
    </w:p>
    <w:p w:rsidR="00BC4EDC" w:rsidRDefault="00BC4EDC" w:rsidP="0066506E">
      <w:pPr>
        <w:tabs>
          <w:tab w:val="center" w:pos="4379"/>
        </w:tabs>
        <w:spacing w:line="540" w:lineRule="atLeast"/>
        <w:ind w:firstLineChars="100" w:firstLine="361"/>
        <w:jc w:val="center"/>
        <w:rPr>
          <w:rFonts w:ascii="宋体" w:hAnsi="宋体" w:hint="eastAsia"/>
          <w:b/>
          <w:color w:val="33CCCC"/>
          <w:sz w:val="36"/>
          <w:szCs w:val="36"/>
        </w:rPr>
      </w:pPr>
      <w:r>
        <w:rPr>
          <w:rFonts w:ascii="宋体" w:hAnsi="宋体" w:hint="eastAsia"/>
          <w:b/>
          <w:sz w:val="36"/>
          <w:szCs w:val="36"/>
        </w:rPr>
        <w:t>投标函</w:t>
      </w:r>
    </w:p>
    <w:p w:rsidR="00BC4EDC" w:rsidRDefault="00BC4EDC">
      <w:pPr>
        <w:jc w:val="center"/>
        <w:rPr>
          <w:rFonts w:ascii="宋体" w:hAnsi="宋体" w:hint="eastAsia"/>
        </w:rPr>
      </w:pPr>
      <w:r>
        <w:rPr>
          <w:rFonts w:ascii="宋体" w:hAnsi="宋体" w:hint="eastAsia"/>
          <w:sz w:val="24"/>
        </w:rPr>
        <w:t xml:space="preserve">                                                                                      </w:t>
      </w:r>
    </w:p>
    <w:p w:rsidR="00BC4EDC" w:rsidRDefault="00BC4EDC">
      <w:pPr>
        <w:spacing w:line="320" w:lineRule="exact"/>
        <w:ind w:firstLine="480"/>
        <w:rPr>
          <w:rFonts w:ascii="宋体" w:hAnsi="宋体" w:hint="eastAsia"/>
          <w:sz w:val="24"/>
          <w:u w:val="single"/>
        </w:rPr>
      </w:pPr>
    </w:p>
    <w:p w:rsidR="0066506E" w:rsidRDefault="0066506E" w:rsidP="0066506E">
      <w:pPr>
        <w:adjustRightInd w:val="0"/>
        <w:snapToGrid w:val="0"/>
        <w:spacing w:line="360" w:lineRule="auto"/>
        <w:rPr>
          <w:rFonts w:ascii="宋体" w:hAnsi="宋体" w:hint="eastAsia"/>
          <w:color w:val="000000"/>
          <w:sz w:val="28"/>
          <w:szCs w:val="28"/>
          <w:u w:val="single"/>
        </w:rPr>
      </w:pPr>
      <w:r>
        <w:rPr>
          <w:rFonts w:ascii="宋体" w:hAnsi="宋体" w:hint="eastAsia"/>
          <w:color w:val="000000"/>
          <w:sz w:val="24"/>
          <w:szCs w:val="24"/>
          <w:u w:val="single"/>
        </w:rPr>
        <w:t>三门县健跳镇人民政府</w:t>
      </w:r>
      <w:r>
        <w:rPr>
          <w:rFonts w:ascii="宋体" w:hAnsi="宋体" w:hint="eastAsia"/>
          <w:color w:val="000000"/>
          <w:sz w:val="28"/>
          <w:szCs w:val="28"/>
          <w:u w:val="single"/>
        </w:rPr>
        <w:t>：</w:t>
      </w:r>
    </w:p>
    <w:p w:rsidR="0066506E" w:rsidRDefault="0066506E" w:rsidP="0066506E">
      <w:pPr>
        <w:spacing w:line="551" w:lineRule="atLeast"/>
        <w:ind w:firstLineChars="250" w:firstLine="600"/>
        <w:rPr>
          <w:rFonts w:ascii="宋体" w:hAnsi="宋体" w:cs="宋体" w:hint="eastAsia"/>
          <w:color w:val="000000"/>
          <w:sz w:val="24"/>
          <w:szCs w:val="21"/>
        </w:rPr>
      </w:pPr>
      <w:r>
        <w:rPr>
          <w:rFonts w:ascii="宋体" w:hAnsi="宋体" w:hint="eastAsia"/>
          <w:color w:val="000000"/>
          <w:sz w:val="24"/>
          <w:szCs w:val="24"/>
        </w:rPr>
        <w:t>一、根据你方编号的</w:t>
      </w:r>
      <w:r>
        <w:rPr>
          <w:rFonts w:hint="eastAsia"/>
          <w:u w:val="single"/>
        </w:rPr>
        <w:t xml:space="preserve"> </w:t>
      </w:r>
      <w:r w:rsidRPr="0066506E">
        <w:rPr>
          <w:rFonts w:hint="eastAsia"/>
          <w:sz w:val="30"/>
          <w:szCs w:val="30"/>
          <w:u w:val="single"/>
        </w:rPr>
        <w:t xml:space="preserve"> </w:t>
      </w:r>
      <w:r w:rsidRPr="0066506E">
        <w:rPr>
          <w:rFonts w:hint="eastAsia"/>
          <w:sz w:val="30"/>
          <w:szCs w:val="30"/>
          <w:u w:val="single"/>
        </w:rPr>
        <w:t>三门县健跳镇垃圾清运项目</w:t>
      </w:r>
      <w:r>
        <w:rPr>
          <w:rFonts w:ascii="宋体" w:hAnsi="宋体" w:hint="eastAsia"/>
          <w:color w:val="000000"/>
          <w:sz w:val="24"/>
          <w:szCs w:val="24"/>
        </w:rPr>
        <w:t xml:space="preserve">招标文件，经考察现场和研究上述招标文件后，在全部同意招标文件内容前提下，我方保证： </w:t>
      </w:r>
    </w:p>
    <w:p w:rsidR="0066506E" w:rsidRDefault="0066506E" w:rsidP="0066506E">
      <w:pPr>
        <w:spacing w:line="480" w:lineRule="exact"/>
        <w:ind w:firstLine="574"/>
        <w:rPr>
          <w:rFonts w:ascii="宋体" w:hAnsi="宋体" w:hint="eastAsia"/>
          <w:color w:val="000000"/>
          <w:sz w:val="24"/>
          <w:szCs w:val="24"/>
        </w:rPr>
      </w:pPr>
      <w:r>
        <w:rPr>
          <w:rFonts w:ascii="宋体" w:hAnsi="宋体" w:hint="eastAsia"/>
          <w:color w:val="000000"/>
          <w:sz w:val="24"/>
          <w:szCs w:val="24"/>
        </w:rPr>
        <w:t>1、我公司愿以预算造价</w:t>
      </w:r>
      <w:r>
        <w:rPr>
          <w:rFonts w:hint="eastAsia"/>
          <w:sz w:val="30"/>
          <w:szCs w:val="30"/>
          <w:u w:val="single"/>
        </w:rPr>
        <w:t>150000</w:t>
      </w:r>
      <w:r>
        <w:rPr>
          <w:rFonts w:hint="eastAsia"/>
          <w:sz w:val="30"/>
          <w:szCs w:val="30"/>
          <w:u w:val="single"/>
        </w:rPr>
        <w:t>元</w:t>
      </w:r>
      <w:r>
        <w:rPr>
          <w:rFonts w:ascii="宋体" w:hAnsi="宋体" w:hint="eastAsia"/>
          <w:color w:val="000000"/>
          <w:sz w:val="24"/>
          <w:szCs w:val="24"/>
        </w:rPr>
        <w:t>，下浮</w:t>
      </w:r>
      <w:r>
        <w:rPr>
          <w:rFonts w:ascii="宋体" w:hAnsi="宋体" w:hint="eastAsia"/>
          <w:color w:val="000000"/>
          <w:sz w:val="24"/>
          <w:szCs w:val="24"/>
          <w:u w:val="single"/>
        </w:rPr>
        <w:t xml:space="preserve">          </w:t>
      </w:r>
      <w:r>
        <w:rPr>
          <w:rFonts w:ascii="宋体" w:hAnsi="宋体" w:hint="eastAsia"/>
          <w:color w:val="000000"/>
          <w:sz w:val="24"/>
          <w:szCs w:val="24"/>
        </w:rPr>
        <w:t>％</w:t>
      </w:r>
      <w:r>
        <w:rPr>
          <w:rFonts w:ascii="宋体" w:hAnsi="宋体"/>
          <w:color w:val="000000"/>
          <w:sz w:val="24"/>
          <w:szCs w:val="24"/>
        </w:rPr>
        <w:t>（</w:t>
      </w:r>
      <w:r>
        <w:rPr>
          <w:rFonts w:ascii="宋体" w:hAnsi="宋体" w:hint="eastAsia"/>
          <w:color w:val="000000"/>
          <w:sz w:val="24"/>
          <w:szCs w:val="24"/>
        </w:rPr>
        <w:t>百分号前保留二位小数，第三位四舍五入），并同意以招标文件规定计算合同价承包上述工程的施工、竣工和保修。</w:t>
      </w:r>
    </w:p>
    <w:p w:rsidR="0066506E" w:rsidRDefault="0066506E" w:rsidP="0066506E">
      <w:pPr>
        <w:spacing w:line="480" w:lineRule="exact"/>
        <w:ind w:firstLine="585"/>
        <w:rPr>
          <w:rFonts w:ascii="宋体" w:hAnsi="宋体" w:hint="eastAsia"/>
          <w:color w:val="000000"/>
          <w:sz w:val="24"/>
          <w:szCs w:val="24"/>
          <w:u w:val="single"/>
        </w:rPr>
      </w:pPr>
      <w:r>
        <w:rPr>
          <w:rFonts w:ascii="宋体" w:hAnsi="宋体" w:hint="eastAsia"/>
          <w:color w:val="000000"/>
          <w:sz w:val="24"/>
          <w:szCs w:val="24"/>
        </w:rPr>
        <w:t>2、总包工期：</w:t>
      </w:r>
      <w:r>
        <w:rPr>
          <w:rFonts w:ascii="宋体" w:hAnsi="宋体" w:hint="eastAsia"/>
          <w:color w:val="000000"/>
          <w:sz w:val="24"/>
          <w:szCs w:val="24"/>
          <w:u w:val="single"/>
        </w:rPr>
        <w:t xml:space="preserve">   20 日历天</w:t>
      </w:r>
    </w:p>
    <w:p w:rsidR="0066506E" w:rsidRDefault="0066506E" w:rsidP="0066506E">
      <w:pPr>
        <w:spacing w:line="480" w:lineRule="exact"/>
        <w:ind w:firstLine="585"/>
        <w:rPr>
          <w:rFonts w:ascii="宋体" w:hAnsi="宋体" w:hint="eastAsia"/>
          <w:color w:val="000000"/>
          <w:sz w:val="24"/>
          <w:szCs w:val="24"/>
        </w:rPr>
      </w:pPr>
      <w:r>
        <w:rPr>
          <w:rFonts w:ascii="宋体" w:hAnsi="宋体" w:hint="eastAsia"/>
          <w:color w:val="000000"/>
          <w:sz w:val="24"/>
          <w:szCs w:val="24"/>
        </w:rPr>
        <w:t>3、工程质量等级合格；</w:t>
      </w:r>
    </w:p>
    <w:p w:rsidR="0066506E" w:rsidRDefault="0066506E" w:rsidP="0066506E">
      <w:pPr>
        <w:spacing w:line="480" w:lineRule="exact"/>
        <w:ind w:left="600"/>
        <w:rPr>
          <w:rFonts w:ascii="宋体" w:hAnsi="宋体" w:hint="eastAsia"/>
          <w:color w:val="000000"/>
          <w:sz w:val="24"/>
          <w:szCs w:val="24"/>
        </w:rPr>
      </w:pPr>
      <w:r>
        <w:rPr>
          <w:rFonts w:ascii="宋体" w:hAnsi="宋体" w:hint="eastAsia"/>
          <w:color w:val="000000"/>
          <w:sz w:val="24"/>
          <w:szCs w:val="24"/>
        </w:rPr>
        <w:t>4、人员设备按本投标文件的部署及时到位。</w:t>
      </w:r>
    </w:p>
    <w:p w:rsidR="0066506E" w:rsidRDefault="0066506E" w:rsidP="0066506E">
      <w:pPr>
        <w:spacing w:line="480" w:lineRule="exact"/>
        <w:ind w:firstLine="585"/>
        <w:rPr>
          <w:rFonts w:ascii="宋体" w:hAnsi="宋体" w:hint="eastAsia"/>
          <w:color w:val="000000"/>
          <w:sz w:val="24"/>
          <w:szCs w:val="24"/>
        </w:rPr>
      </w:pPr>
      <w:r>
        <w:rPr>
          <w:rFonts w:ascii="宋体" w:hAnsi="宋体" w:hint="eastAsia"/>
          <w:color w:val="000000"/>
          <w:sz w:val="24"/>
          <w:szCs w:val="24"/>
        </w:rPr>
        <w:t>二、如果我方中标，我方将按照招标文件规定提交履约担保，共同地和分别地承担责任。</w:t>
      </w:r>
    </w:p>
    <w:p w:rsidR="0066506E" w:rsidRDefault="0066506E" w:rsidP="0066506E">
      <w:pPr>
        <w:spacing w:line="480" w:lineRule="exact"/>
        <w:ind w:firstLineChars="221" w:firstLine="530"/>
        <w:rPr>
          <w:rFonts w:ascii="宋体" w:hAnsi="宋体" w:hint="eastAsia"/>
          <w:color w:val="000000"/>
          <w:sz w:val="24"/>
          <w:szCs w:val="24"/>
        </w:rPr>
      </w:pPr>
      <w:r>
        <w:rPr>
          <w:rFonts w:ascii="宋体" w:hAnsi="宋体" w:hint="eastAsia"/>
          <w:color w:val="000000"/>
          <w:sz w:val="24"/>
          <w:szCs w:val="24"/>
        </w:rPr>
        <w:t>三、除非另外达成协议并生效，你方的中标通知书和本投标文件将构成约束我们双方的合同。</w:t>
      </w:r>
    </w:p>
    <w:p w:rsidR="0066506E" w:rsidRDefault="0066506E" w:rsidP="0066506E">
      <w:pPr>
        <w:spacing w:line="480" w:lineRule="exact"/>
        <w:ind w:firstLineChars="221" w:firstLine="530"/>
        <w:rPr>
          <w:rFonts w:ascii="宋体" w:hAnsi="宋体"/>
          <w:color w:val="000000"/>
          <w:sz w:val="24"/>
          <w:szCs w:val="24"/>
        </w:rPr>
      </w:pPr>
      <w:r>
        <w:rPr>
          <w:rFonts w:ascii="宋体" w:hAnsi="宋体" w:hint="eastAsia"/>
          <w:color w:val="000000"/>
          <w:sz w:val="24"/>
          <w:szCs w:val="24"/>
        </w:rPr>
        <w:t>四、我方的投标担保已按招标文件的要求递交。</w:t>
      </w:r>
    </w:p>
    <w:p w:rsidR="0066506E" w:rsidRDefault="0066506E" w:rsidP="0066506E">
      <w:pPr>
        <w:ind w:firstLine="480"/>
        <w:jc w:val="right"/>
        <w:rPr>
          <w:rFonts w:ascii="宋体" w:hAnsi="宋体" w:hint="eastAsia"/>
          <w:color w:val="000000"/>
          <w:sz w:val="24"/>
          <w:szCs w:val="24"/>
        </w:rPr>
      </w:pPr>
      <w:r>
        <w:rPr>
          <w:rFonts w:ascii="宋体" w:hAnsi="宋体" w:hint="eastAsia"/>
          <w:color w:val="000000"/>
          <w:sz w:val="24"/>
          <w:szCs w:val="24"/>
        </w:rPr>
        <w:t xml:space="preserve">                                               </w:t>
      </w:r>
    </w:p>
    <w:p w:rsidR="0066506E" w:rsidRDefault="0066506E" w:rsidP="0066506E">
      <w:pPr>
        <w:rPr>
          <w:rFonts w:ascii="宋体" w:hAnsi="宋体" w:hint="eastAsia"/>
          <w:color w:val="000000"/>
          <w:sz w:val="24"/>
          <w:szCs w:val="24"/>
        </w:rPr>
      </w:pPr>
    </w:p>
    <w:p w:rsidR="0066506E" w:rsidRDefault="0066506E" w:rsidP="0066506E">
      <w:pPr>
        <w:rPr>
          <w:rFonts w:ascii="宋体" w:hAnsi="宋体" w:hint="eastAsia"/>
          <w:color w:val="000000"/>
          <w:sz w:val="24"/>
          <w:szCs w:val="24"/>
        </w:rPr>
      </w:pPr>
    </w:p>
    <w:p w:rsidR="0066506E" w:rsidRDefault="0066506E" w:rsidP="0066506E">
      <w:pPr>
        <w:rPr>
          <w:rFonts w:ascii="宋体" w:hAnsi="宋体" w:hint="eastAsia"/>
          <w:color w:val="000000"/>
          <w:sz w:val="24"/>
          <w:szCs w:val="24"/>
        </w:rPr>
      </w:pPr>
    </w:p>
    <w:p w:rsidR="0066506E" w:rsidRDefault="0066506E" w:rsidP="0066506E">
      <w:pPr>
        <w:rPr>
          <w:rFonts w:ascii="宋体" w:hAnsi="宋体" w:hint="eastAsia"/>
          <w:color w:val="000000"/>
          <w:sz w:val="24"/>
          <w:szCs w:val="24"/>
        </w:rPr>
      </w:pPr>
    </w:p>
    <w:p w:rsidR="0066506E" w:rsidRDefault="0066506E" w:rsidP="0066506E">
      <w:pPr>
        <w:rPr>
          <w:rFonts w:ascii="宋体" w:hAnsi="宋体" w:hint="eastAsia"/>
          <w:color w:val="000000"/>
          <w:sz w:val="24"/>
          <w:szCs w:val="24"/>
        </w:rPr>
      </w:pPr>
    </w:p>
    <w:p w:rsidR="0066506E" w:rsidRDefault="0066506E" w:rsidP="0066506E">
      <w:pPr>
        <w:rPr>
          <w:rFonts w:ascii="宋体" w:hAnsi="宋体" w:hint="eastAsia"/>
          <w:color w:val="000000"/>
          <w:sz w:val="24"/>
          <w:szCs w:val="24"/>
        </w:rPr>
      </w:pPr>
    </w:p>
    <w:p w:rsidR="0066506E" w:rsidRDefault="0066506E" w:rsidP="0066506E">
      <w:pPr>
        <w:rPr>
          <w:rFonts w:ascii="宋体" w:hAnsi="宋体" w:hint="eastAsia"/>
          <w:color w:val="000000"/>
          <w:sz w:val="24"/>
          <w:szCs w:val="24"/>
        </w:rPr>
      </w:pPr>
      <w:r>
        <w:rPr>
          <w:rFonts w:ascii="宋体" w:hAnsi="宋体" w:hint="eastAsia"/>
          <w:color w:val="000000"/>
          <w:sz w:val="24"/>
          <w:szCs w:val="24"/>
        </w:rPr>
        <w:t xml:space="preserve">  投标人（签字或盖章）：         </w:t>
      </w:r>
      <w:bookmarkStart w:id="25" w:name="_Hlt465761988"/>
      <w:bookmarkStart w:id="26" w:name="_Hlk465759066"/>
      <w:bookmarkEnd w:id="25"/>
      <w:r>
        <w:rPr>
          <w:rFonts w:ascii="宋体" w:hAnsi="宋体" w:hint="eastAsia"/>
          <w:color w:val="000000"/>
          <w:sz w:val="24"/>
          <w:szCs w:val="24"/>
        </w:rPr>
        <w:t xml:space="preserve">     </w:t>
      </w:r>
      <w:bookmarkEnd w:id="26"/>
    </w:p>
    <w:p w:rsidR="0066506E" w:rsidRDefault="0066506E" w:rsidP="0066506E">
      <w:pPr>
        <w:jc w:val="right"/>
        <w:rPr>
          <w:rFonts w:ascii="宋体" w:hAnsi="宋体" w:hint="eastAsia"/>
          <w:color w:val="000000"/>
          <w:sz w:val="30"/>
          <w:szCs w:val="30"/>
        </w:rPr>
      </w:pPr>
    </w:p>
    <w:p w:rsidR="0066506E" w:rsidRDefault="0066506E" w:rsidP="0066506E">
      <w:pPr>
        <w:rPr>
          <w:rFonts w:ascii="宋体" w:hAnsi="宋体" w:hint="eastAsia"/>
          <w:color w:val="000000"/>
          <w:sz w:val="24"/>
          <w:szCs w:val="24"/>
        </w:rPr>
      </w:pPr>
      <w:r>
        <w:rPr>
          <w:rFonts w:ascii="宋体" w:hAnsi="宋体" w:hint="eastAsia"/>
          <w:color w:val="000000"/>
          <w:sz w:val="24"/>
          <w:szCs w:val="24"/>
        </w:rPr>
        <w:t xml:space="preserve">                                              </w:t>
      </w:r>
    </w:p>
    <w:p w:rsidR="0066506E" w:rsidRDefault="0066506E" w:rsidP="0066506E">
      <w:pPr>
        <w:ind w:firstLineChars="50" w:firstLine="120"/>
        <w:jc w:val="right"/>
        <w:rPr>
          <w:rFonts w:ascii="宋体" w:hAnsi="宋体" w:hint="eastAsia"/>
          <w:color w:val="000000"/>
          <w:sz w:val="24"/>
          <w:szCs w:val="24"/>
        </w:rPr>
      </w:pPr>
      <w:r>
        <w:rPr>
          <w:rFonts w:ascii="宋体" w:hAnsi="宋体" w:hint="eastAsia"/>
          <w:color w:val="000000"/>
          <w:sz w:val="24"/>
          <w:szCs w:val="24"/>
        </w:rPr>
        <w:t>日期：2017年     月    日</w:t>
      </w:r>
    </w:p>
    <w:p w:rsidR="00BC4EDC" w:rsidRDefault="00BC4EDC">
      <w:pPr>
        <w:spacing w:line="460" w:lineRule="exact"/>
        <w:ind w:rightChars="20" w:right="40"/>
        <w:rPr>
          <w:rFonts w:ascii="宋体" w:hAnsi="宋体" w:hint="eastAsia"/>
          <w:b/>
        </w:rPr>
      </w:pPr>
    </w:p>
    <w:p w:rsidR="00BC4EDC" w:rsidRDefault="00BC4EDC">
      <w:pPr>
        <w:spacing w:line="1" w:lineRule="exact"/>
        <w:rPr>
          <w:rFonts w:ascii="宋体" w:hAnsi="宋体" w:hint="eastAsia"/>
          <w:sz w:val="24"/>
          <w:szCs w:val="24"/>
        </w:rPr>
      </w:pPr>
      <w:r>
        <w:rPr>
          <w:rFonts w:ascii="宋体" w:hAnsi="宋体" w:hint="eastAsia"/>
          <w:sz w:val="24"/>
          <w:szCs w:val="24"/>
        </w:rPr>
        <w:t>、</w:t>
      </w:r>
    </w:p>
    <w:sectPr w:rsidR="00BC4EDC">
      <w:pgSz w:w="11900" w:h="16840"/>
      <w:pgMar w:top="736" w:right="1080" w:bottom="464" w:left="108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AD8" w:rsidRDefault="00F70AD8">
      <w:r>
        <w:separator/>
      </w:r>
    </w:p>
  </w:endnote>
  <w:endnote w:type="continuationSeparator" w:id="1">
    <w:p w:rsidR="00F70AD8" w:rsidRDefault="00F70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EDC" w:rsidRDefault="00BC4EDC">
    <w:pPr>
      <w:snapToGrid w:val="0"/>
      <w:jc w:val="center"/>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B5B34" w:rsidRPr="006B5B34">
      <w:rPr>
        <w:noProof/>
        <w:sz w:val="18"/>
        <w:lang w:val="en-US" w:eastAsia="zh-CN"/>
      </w:rPr>
      <w:t>12</w:t>
    </w:r>
    <w:r>
      <w:rPr>
        <w:rFonts w:hint="eastAsia"/>
        <w:sz w:val="18"/>
      </w:rPr>
      <w:fldChar w:fldCharType="end"/>
    </w:r>
  </w:p>
  <w:p w:rsidR="00BC4EDC" w:rsidRDefault="00BC4EDC">
    <w:pPr>
      <w:pStyle w:val="a7"/>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BC4EDC" w:rsidRDefault="00BC4EDC">
                <w:pPr>
                  <w:rPr>
                    <w:rFonts w:hint="eastAsia"/>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AD8" w:rsidRDefault="00F70AD8">
      <w:r>
        <w:separator/>
      </w:r>
    </w:p>
  </w:footnote>
  <w:footnote w:type="continuationSeparator" w:id="1">
    <w:p w:rsidR="00F70AD8" w:rsidRDefault="00F70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EDC" w:rsidRDefault="00BC4EDC">
    <w:pPr>
      <w:pStyle w:val="a6"/>
      <w:jc w:val="right"/>
      <w:rPr>
        <w:rFonts w:hint="eastAsia"/>
      </w:rPr>
    </w:pPr>
  </w:p>
  <w:p w:rsidR="00BC4EDC" w:rsidRDefault="00BC4EDC">
    <w:pPr>
      <w:pStyle w:val="a6"/>
      <w:jc w:val="right"/>
      <w:rPr>
        <w:rFonts w:hint="eastAsia"/>
      </w:rPr>
    </w:pPr>
  </w:p>
  <w:p w:rsidR="00BC4EDC" w:rsidRPr="0066506E" w:rsidRDefault="0066506E" w:rsidP="0066506E">
    <w:pPr>
      <w:pStyle w:val="a6"/>
      <w:wordWrap w:val="0"/>
      <w:jc w:val="right"/>
      <w:rPr>
        <w:rFonts w:hint="eastAsia"/>
        <w:u w:val="single"/>
      </w:rPr>
    </w:pPr>
    <w:r>
      <w:rPr>
        <w:rFonts w:hint="eastAsia"/>
        <w:u w:val="single"/>
      </w:rPr>
      <w:t xml:space="preserve">                                                                                                                                                </w:t>
    </w:r>
    <w:r w:rsidR="00BC4EDC" w:rsidRPr="0066506E">
      <w:rPr>
        <w:rFonts w:hint="eastAsia"/>
        <w:u w:val="single"/>
      </w:rPr>
      <w:t>三门县健跳镇垃圾清运项目招标文件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AE8EF"/>
    <w:multiLevelType w:val="singleLevel"/>
    <w:tmpl w:val="591AE8EF"/>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ExpandShiftReturn/>
    <w:useFELayout/>
  </w:compat>
  <w:rsids>
    <w:rsidRoot w:val="009E3237"/>
    <w:rsid w:val="00076348"/>
    <w:rsid w:val="0009675F"/>
    <w:rsid w:val="000D274D"/>
    <w:rsid w:val="000E3D53"/>
    <w:rsid w:val="001B41FC"/>
    <w:rsid w:val="002615DC"/>
    <w:rsid w:val="003577C4"/>
    <w:rsid w:val="003900DD"/>
    <w:rsid w:val="00463780"/>
    <w:rsid w:val="00552F75"/>
    <w:rsid w:val="0066506E"/>
    <w:rsid w:val="006B5B34"/>
    <w:rsid w:val="00731921"/>
    <w:rsid w:val="007E5A27"/>
    <w:rsid w:val="009E3237"/>
    <w:rsid w:val="00A17CCB"/>
    <w:rsid w:val="00BC2F44"/>
    <w:rsid w:val="00BC4EDC"/>
    <w:rsid w:val="00BF5552"/>
    <w:rsid w:val="00C55229"/>
    <w:rsid w:val="00E16FFD"/>
    <w:rsid w:val="00F5444A"/>
    <w:rsid w:val="00F64634"/>
    <w:rsid w:val="00F70AD8"/>
    <w:rsid w:val="00FA7AA3"/>
    <w:rsid w:val="0444265E"/>
    <w:rsid w:val="0515083A"/>
    <w:rsid w:val="0671780A"/>
    <w:rsid w:val="092B4031"/>
    <w:rsid w:val="0C952F57"/>
    <w:rsid w:val="0CD02FAA"/>
    <w:rsid w:val="0EF31B80"/>
    <w:rsid w:val="0F24444D"/>
    <w:rsid w:val="134C4502"/>
    <w:rsid w:val="194C6963"/>
    <w:rsid w:val="1B795616"/>
    <w:rsid w:val="1CFD561A"/>
    <w:rsid w:val="1D173DE2"/>
    <w:rsid w:val="1E2D3EA2"/>
    <w:rsid w:val="230F717B"/>
    <w:rsid w:val="241614BF"/>
    <w:rsid w:val="249B3D40"/>
    <w:rsid w:val="288B7C86"/>
    <w:rsid w:val="28C61216"/>
    <w:rsid w:val="299B6ED1"/>
    <w:rsid w:val="2A715EDB"/>
    <w:rsid w:val="2D336641"/>
    <w:rsid w:val="301D0460"/>
    <w:rsid w:val="311A2C7B"/>
    <w:rsid w:val="33817145"/>
    <w:rsid w:val="353B5045"/>
    <w:rsid w:val="397958E7"/>
    <w:rsid w:val="3C7B16C0"/>
    <w:rsid w:val="3D9302A4"/>
    <w:rsid w:val="3F982246"/>
    <w:rsid w:val="4073557D"/>
    <w:rsid w:val="436E457A"/>
    <w:rsid w:val="442C283E"/>
    <w:rsid w:val="46E63C94"/>
    <w:rsid w:val="498054C8"/>
    <w:rsid w:val="4A4D7F01"/>
    <w:rsid w:val="4A791678"/>
    <w:rsid w:val="4B6F29CA"/>
    <w:rsid w:val="4F413733"/>
    <w:rsid w:val="57294E51"/>
    <w:rsid w:val="585662A5"/>
    <w:rsid w:val="59B77789"/>
    <w:rsid w:val="59E64478"/>
    <w:rsid w:val="5AF51ACC"/>
    <w:rsid w:val="5BF44BB6"/>
    <w:rsid w:val="5C291C70"/>
    <w:rsid w:val="5CCD78DC"/>
    <w:rsid w:val="5DC320B6"/>
    <w:rsid w:val="5E491F0A"/>
    <w:rsid w:val="5F15543B"/>
    <w:rsid w:val="613F1676"/>
    <w:rsid w:val="6254748D"/>
    <w:rsid w:val="67C36A8D"/>
    <w:rsid w:val="682F6374"/>
    <w:rsid w:val="6A07189C"/>
    <w:rsid w:val="6C1B6846"/>
    <w:rsid w:val="6C8D02F9"/>
    <w:rsid w:val="6D8E1362"/>
    <w:rsid w:val="72345E3A"/>
    <w:rsid w:val="72F979DC"/>
    <w:rsid w:val="73FD70BE"/>
    <w:rsid w:val="762D313A"/>
    <w:rsid w:val="765C6B95"/>
    <w:rsid w:val="76812C84"/>
    <w:rsid w:val="7F2F6DD2"/>
    <w:rsid w:val="7F5C57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lsdException w:name="Normal (Web)" w:semiHidden="0"/>
    <w:lsdException w:name="Normal Table"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uiPriority w:val="9"/>
    <w:qFormat/>
    <w:pPr>
      <w:keepNext/>
      <w:keepLines/>
      <w:widowControl w:val="0"/>
      <w:spacing w:before="260" w:after="260" w:line="415"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0" w:type="dxa"/>
        <w:bottom w:w="0" w:type="dxa"/>
        <w:right w:w="0" w:type="dxa"/>
      </w:tblCellMar>
    </w:tblPr>
  </w:style>
  <w:style w:type="numbering" w:default="1" w:styleId="a3">
    <w:name w:val="No List"/>
    <w:semiHidden/>
  </w:style>
  <w:style w:type="character" w:customStyle="1" w:styleId="gpa">
    <w:name w:val="gpa"/>
    <w:basedOn w:val="a1"/>
    <w:rPr>
      <w:rFonts w:ascii="Arial" w:hAnsi="Arial" w:cs="Arial"/>
      <w:sz w:val="15"/>
      <w:szCs w:val="15"/>
    </w:rPr>
  </w:style>
  <w:style w:type="character" w:customStyle="1" w:styleId="displayarti">
    <w:name w:val="displayarti"/>
    <w:basedOn w:val="a1"/>
    <w:rPr>
      <w:color w:val="FFFFFF"/>
      <w:shd w:val="clear" w:color="auto" w:fill="A00000"/>
    </w:rPr>
  </w:style>
  <w:style w:type="character" w:styleId="a4">
    <w:name w:val="Hyperlink"/>
    <w:uiPriority w:val="99"/>
    <w:unhideWhenUsed/>
    <w:rPr>
      <w:color w:val="0000FF"/>
      <w:u w:val="single"/>
    </w:rPr>
  </w:style>
  <w:style w:type="character" w:customStyle="1" w:styleId="selected">
    <w:name w:val="selected"/>
    <w:basedOn w:val="a1"/>
    <w:rPr>
      <w:shd w:val="clear" w:color="auto" w:fill="B00006"/>
    </w:rPr>
  </w:style>
  <w:style w:type="paragraph" w:styleId="1">
    <w:name w:val="toc 1"/>
    <w:basedOn w:val="a"/>
    <w:next w:val="a"/>
    <w:uiPriority w:val="39"/>
    <w:unhideWhenUsed/>
    <w:pPr>
      <w:spacing w:before="120" w:after="120"/>
    </w:pPr>
    <w:rPr>
      <w:b/>
      <w:bCs/>
      <w:caps/>
      <w:sz w:val="24"/>
      <w:szCs w:val="24"/>
    </w:rPr>
  </w:style>
  <w:style w:type="paragraph" w:styleId="a5">
    <w:name w:val="Body Text"/>
    <w:basedOn w:val="a"/>
    <w:uiPriority w:val="99"/>
    <w:unhideWhenUsed/>
    <w:pPr>
      <w:spacing w:line="360" w:lineRule="exact"/>
    </w:pPr>
    <w:rPr>
      <w:sz w:val="24"/>
    </w:rPr>
  </w:style>
  <w:style w:type="paragraph" w:styleId="a6">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footer"/>
    <w:basedOn w:val="a"/>
    <w:uiPriority w:val="99"/>
    <w:unhideWhenUsed/>
    <w:pPr>
      <w:tabs>
        <w:tab w:val="center" w:pos="4153"/>
        <w:tab w:val="right" w:pos="8306"/>
      </w:tabs>
      <w:snapToGrid w:val="0"/>
    </w:pPr>
    <w:rPr>
      <w:sz w:val="18"/>
    </w:rPr>
  </w:style>
  <w:style w:type="paragraph" w:styleId="a0">
    <w:name w:val="Normal Indent"/>
    <w:basedOn w:val="a"/>
    <w:uiPriority w:val="99"/>
    <w:unhideWhenUsed/>
    <w:pPr>
      <w:ind w:firstLine="420"/>
    </w:pPr>
    <w:rPr>
      <w:rFonts w:ascii="Lucida Sans" w:hAnsi="Lucida Sans" w:cs="Lucida Sans"/>
    </w:rPr>
  </w:style>
  <w:style w:type="paragraph" w:styleId="a8">
    <w:name w:val="Plain Text"/>
    <w:basedOn w:val="a"/>
    <w:uiPriority w:val="99"/>
    <w:unhideWhenUsed/>
    <w:rPr>
      <w:rFonts w:ascii="宋体" w:hAnsi="Lucida Sans" w:cs="Lucida Sans"/>
    </w:rPr>
  </w:style>
  <w:style w:type="paragraph" w:styleId="a9">
    <w:name w:val="Normal (Web)"/>
    <w:basedOn w:val="a"/>
    <w:uiPriority w:val="99"/>
    <w:unhideWhenUsed/>
    <w:pPr>
      <w:spacing w:before="100" w:beforeAutospacing="1" w:after="100" w:afterAutospacing="1"/>
    </w:pPr>
    <w:rPr>
      <w:sz w:val="24"/>
    </w:rPr>
  </w:style>
  <w:style w:type="paragraph" w:styleId="30">
    <w:name w:val="Body Text Indent 3"/>
    <w:basedOn w:val="a"/>
    <w:rsid w:val="0066506E"/>
    <w:pPr>
      <w:spacing w:after="120"/>
      <w:ind w:leftChars="200" w:left="420"/>
    </w:pPr>
    <w:rPr>
      <w:sz w:val="16"/>
      <w:szCs w:val="16"/>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893</Words>
  <Characters>5091</Characters>
  <Application>Microsoft Office Word</Application>
  <DocSecurity>0</DocSecurity>
  <PresentationFormat/>
  <Lines>42</Lines>
  <Paragraphs>11</Paragraphs>
  <Slides>0</Slides>
  <Notes>0</Notes>
  <HiddenSlides>0</HiddenSlides>
  <MMClips>0</MMClips>
  <ScaleCrop>false</ScaleCrop>
  <Company>Microsoft</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whb1989</dc:creator>
  <cp:lastModifiedBy>PC</cp:lastModifiedBy>
  <cp:revision>2</cp:revision>
  <dcterms:created xsi:type="dcterms:W3CDTF">2017-05-19T08:32:00Z</dcterms:created>
  <dcterms:modified xsi:type="dcterms:W3CDTF">2017-05-19T08:32:00Z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