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200" w:rsidRDefault="00FD2200">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firstLine="355"/>
        <w:jc w:val="center"/>
        <w:rPr>
          <w:rFonts w:ascii="宋体"/>
          <w:b/>
          <w:kern w:val="0"/>
          <w:sz w:val="52"/>
        </w:rPr>
      </w:pPr>
    </w:p>
    <w:p w:rsidR="00FD2200" w:rsidRDefault="00FD2200">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firstLine="355"/>
        <w:jc w:val="center"/>
        <w:rPr>
          <w:rFonts w:ascii="宋体"/>
          <w:b/>
          <w:kern w:val="0"/>
          <w:sz w:val="52"/>
        </w:rPr>
      </w:pPr>
    </w:p>
    <w:p w:rsidR="00FD2200" w:rsidRDefault="0022108A">
      <w:pPr>
        <w:autoSpaceDE w:val="0"/>
        <w:autoSpaceDN w:val="0"/>
        <w:adjustRightInd w:val="0"/>
        <w:jc w:val="center"/>
        <w:rPr>
          <w:rFonts w:ascii="宋体" w:hAnsi="宋体"/>
          <w:spacing w:val="-8"/>
          <w:sz w:val="44"/>
        </w:rPr>
      </w:pPr>
      <w:r>
        <w:rPr>
          <w:rFonts w:ascii="宋体" w:hAnsi="宋体" w:hint="eastAsia"/>
          <w:spacing w:val="-8"/>
          <w:sz w:val="44"/>
        </w:rPr>
        <w:t>三门县蛇蟠石</w:t>
      </w:r>
      <w:r>
        <w:rPr>
          <w:rFonts w:ascii="宋体" w:hAnsi="宋体" w:hint="eastAsia"/>
          <w:spacing w:val="-8"/>
          <w:sz w:val="44"/>
          <w:szCs w:val="44"/>
        </w:rPr>
        <w:t>荒</w:t>
      </w:r>
      <w:r w:rsidRPr="004303DD">
        <w:rPr>
          <w:rFonts w:ascii="宋体" w:hAnsi="宋体" w:hint="eastAsia"/>
          <w:color w:val="000000" w:themeColor="text1"/>
          <w:spacing w:val="-8"/>
          <w:sz w:val="44"/>
          <w:szCs w:val="44"/>
        </w:rPr>
        <w:t>料</w:t>
      </w:r>
      <w:r w:rsidRPr="004303DD">
        <w:rPr>
          <w:rFonts w:ascii="宋体" w:hAnsi="宋体" w:hint="eastAsia"/>
          <w:color w:val="000000" w:themeColor="text1"/>
          <w:sz w:val="44"/>
          <w:szCs w:val="44"/>
        </w:rPr>
        <w:t>及部分碎块石</w:t>
      </w:r>
      <w:r w:rsidRPr="004303DD">
        <w:rPr>
          <w:rFonts w:ascii="宋体" w:hAnsi="宋体" w:hint="eastAsia"/>
          <w:color w:val="000000" w:themeColor="text1"/>
          <w:spacing w:val="-8"/>
          <w:sz w:val="44"/>
        </w:rPr>
        <w:t>运输采购</w:t>
      </w:r>
      <w:r>
        <w:rPr>
          <w:rFonts w:ascii="宋体" w:hAnsi="宋体" w:hint="eastAsia"/>
          <w:spacing w:val="-8"/>
          <w:sz w:val="44"/>
        </w:rPr>
        <w:t>项目</w:t>
      </w:r>
    </w:p>
    <w:p w:rsidR="00FD2200" w:rsidRDefault="00FD2200">
      <w:pPr>
        <w:autoSpaceDE w:val="0"/>
        <w:autoSpaceDN w:val="0"/>
        <w:adjustRightInd w:val="0"/>
        <w:jc w:val="center"/>
        <w:rPr>
          <w:rFonts w:ascii="黑体" w:eastAsia="黑体"/>
          <w:b/>
          <w:bCs/>
          <w:sz w:val="52"/>
          <w:szCs w:val="72"/>
        </w:rPr>
      </w:pPr>
    </w:p>
    <w:p w:rsidR="00FD2200" w:rsidRDefault="00FD2200">
      <w:pPr>
        <w:autoSpaceDE w:val="0"/>
        <w:autoSpaceDN w:val="0"/>
        <w:adjustRightInd w:val="0"/>
        <w:jc w:val="center"/>
        <w:rPr>
          <w:rFonts w:ascii="黑体" w:eastAsia="黑体"/>
          <w:b/>
          <w:bCs/>
          <w:sz w:val="52"/>
          <w:szCs w:val="72"/>
        </w:rPr>
      </w:pPr>
    </w:p>
    <w:p w:rsidR="00FD2200" w:rsidRDefault="0022108A">
      <w:pPr>
        <w:autoSpaceDE w:val="0"/>
        <w:autoSpaceDN w:val="0"/>
        <w:adjustRightInd w:val="0"/>
        <w:jc w:val="center"/>
        <w:rPr>
          <w:rFonts w:ascii="黑体" w:eastAsia="黑体"/>
          <w:b/>
          <w:bCs/>
          <w:sz w:val="72"/>
          <w:szCs w:val="72"/>
          <w:lang w:val="zh-CN"/>
        </w:rPr>
      </w:pPr>
      <w:r>
        <w:rPr>
          <w:rFonts w:ascii="黑体" w:eastAsia="黑体" w:hint="eastAsia"/>
          <w:b/>
          <w:bCs/>
          <w:sz w:val="72"/>
          <w:szCs w:val="72"/>
          <w:lang w:val="zh-CN"/>
        </w:rPr>
        <w:t>竞争性谈判文件</w:t>
      </w:r>
    </w:p>
    <w:p w:rsidR="00FD2200" w:rsidRDefault="00FD2200">
      <w:pPr>
        <w:tabs>
          <w:tab w:val="left" w:pos="1440"/>
        </w:tabs>
        <w:spacing w:line="216" w:lineRule="auto"/>
        <w:rPr>
          <w:rFonts w:ascii="宋体" w:hAnsi="宋体"/>
          <w:b/>
        </w:rPr>
      </w:pPr>
    </w:p>
    <w:p w:rsidR="00FD2200" w:rsidRDefault="00FD2200">
      <w:pPr>
        <w:tabs>
          <w:tab w:val="left" w:pos="1440"/>
        </w:tabs>
        <w:spacing w:line="216" w:lineRule="auto"/>
        <w:rPr>
          <w:rFonts w:ascii="宋体" w:hAnsi="宋体"/>
          <w:b/>
        </w:rPr>
      </w:pPr>
    </w:p>
    <w:p w:rsidR="00FD2200" w:rsidRDefault="0022108A">
      <w:pPr>
        <w:tabs>
          <w:tab w:val="left" w:pos="1440"/>
        </w:tabs>
        <w:spacing w:line="216" w:lineRule="auto"/>
        <w:jc w:val="center"/>
        <w:rPr>
          <w:rFonts w:ascii="宋体" w:hAnsi="宋体"/>
          <w:b/>
          <w:bCs/>
          <w:sz w:val="30"/>
        </w:rPr>
      </w:pPr>
      <w:r>
        <w:rPr>
          <w:rFonts w:ascii="宋体" w:hAnsi="宋体" w:hint="eastAsia"/>
          <w:b/>
          <w:bCs/>
          <w:sz w:val="30"/>
        </w:rPr>
        <w:t>备案登记号：</w:t>
      </w:r>
      <w:r w:rsidR="00BB75D2">
        <w:rPr>
          <w:rFonts w:ascii="宋体" w:hAnsi="宋体" w:hint="eastAsia"/>
          <w:b/>
          <w:bCs/>
          <w:sz w:val="30"/>
        </w:rPr>
        <w:t>台建采备</w:t>
      </w:r>
      <w:r>
        <w:rPr>
          <w:rFonts w:ascii="宋体" w:hAnsi="宋体" w:hint="eastAsia"/>
          <w:b/>
          <w:bCs/>
          <w:sz w:val="30"/>
        </w:rPr>
        <w:t>2017-JZ   号</w:t>
      </w:r>
    </w:p>
    <w:p w:rsidR="00FD2200" w:rsidRDefault="0022108A">
      <w:pPr>
        <w:tabs>
          <w:tab w:val="left" w:pos="1440"/>
        </w:tabs>
        <w:spacing w:line="216" w:lineRule="auto"/>
        <w:ind w:firstLineChars="446" w:firstLine="1343"/>
        <w:rPr>
          <w:rFonts w:ascii="宋体" w:hAnsi="宋体"/>
          <w:b/>
          <w:bCs/>
          <w:sz w:val="30"/>
        </w:rPr>
      </w:pPr>
      <w:r>
        <w:rPr>
          <w:rFonts w:ascii="宋体" w:hAnsi="宋体" w:hint="eastAsia"/>
          <w:b/>
          <w:bCs/>
          <w:sz w:val="30"/>
        </w:rPr>
        <w:t xml:space="preserve">      </w:t>
      </w:r>
    </w:p>
    <w:p w:rsidR="00FD2200" w:rsidRDefault="00FD2200">
      <w:pPr>
        <w:tabs>
          <w:tab w:val="left" w:pos="1440"/>
        </w:tabs>
        <w:spacing w:line="216" w:lineRule="auto"/>
        <w:rPr>
          <w:rFonts w:ascii="宋体" w:hAnsi="宋体"/>
          <w:b/>
          <w:sz w:val="28"/>
        </w:rPr>
      </w:pPr>
    </w:p>
    <w:p w:rsidR="00FD2200" w:rsidRDefault="00FD2200">
      <w:pPr>
        <w:spacing w:line="640" w:lineRule="exact"/>
        <w:ind w:firstLineChars="600" w:firstLine="1687"/>
        <w:rPr>
          <w:rFonts w:ascii="宋体" w:hAnsi="宋体"/>
          <w:b/>
          <w:sz w:val="28"/>
        </w:rPr>
      </w:pPr>
    </w:p>
    <w:p w:rsidR="00FD2200" w:rsidRDefault="00FD2200">
      <w:pPr>
        <w:spacing w:line="640" w:lineRule="exact"/>
        <w:ind w:firstLineChars="600" w:firstLine="1687"/>
        <w:rPr>
          <w:rFonts w:ascii="宋体" w:hAnsi="宋体"/>
          <w:b/>
          <w:sz w:val="28"/>
        </w:rPr>
      </w:pPr>
    </w:p>
    <w:p w:rsidR="00FD2200" w:rsidRDefault="0022108A">
      <w:pPr>
        <w:spacing w:line="640" w:lineRule="exact"/>
        <w:ind w:firstLineChars="600" w:firstLine="1687"/>
        <w:rPr>
          <w:rFonts w:ascii="宋体" w:hAnsi="宋体"/>
          <w:b/>
          <w:sz w:val="28"/>
        </w:rPr>
      </w:pPr>
      <w:r>
        <w:rPr>
          <w:rFonts w:ascii="宋体" w:hAnsi="宋体" w:hint="eastAsia"/>
          <w:b/>
          <w:sz w:val="28"/>
        </w:rPr>
        <w:t xml:space="preserve"> </w:t>
      </w:r>
    </w:p>
    <w:p w:rsidR="00FD2200" w:rsidRDefault="00FD2200">
      <w:pPr>
        <w:spacing w:line="640" w:lineRule="exact"/>
        <w:ind w:firstLineChars="600" w:firstLine="1687"/>
        <w:rPr>
          <w:rFonts w:ascii="宋体" w:hAnsi="宋体"/>
          <w:b/>
          <w:sz w:val="28"/>
        </w:rPr>
      </w:pPr>
    </w:p>
    <w:p w:rsidR="00FD2200" w:rsidRDefault="00FD2200">
      <w:pPr>
        <w:spacing w:line="640" w:lineRule="exact"/>
        <w:ind w:firstLineChars="600" w:firstLine="1687"/>
        <w:rPr>
          <w:rFonts w:ascii="宋体" w:hAnsi="宋体"/>
          <w:b/>
          <w:sz w:val="28"/>
        </w:rPr>
      </w:pPr>
    </w:p>
    <w:p w:rsidR="00FD2200" w:rsidRDefault="00FD2200">
      <w:pPr>
        <w:spacing w:line="640" w:lineRule="exact"/>
        <w:ind w:firstLineChars="600" w:firstLine="1687"/>
        <w:rPr>
          <w:rFonts w:ascii="宋体" w:hAnsi="宋体"/>
          <w:b/>
          <w:sz w:val="28"/>
        </w:rPr>
      </w:pPr>
    </w:p>
    <w:p w:rsidR="00FD2200" w:rsidRDefault="00FD2200">
      <w:pPr>
        <w:spacing w:line="640" w:lineRule="exact"/>
        <w:ind w:firstLineChars="600" w:firstLine="1687"/>
        <w:rPr>
          <w:rFonts w:ascii="宋体" w:hAnsi="宋体"/>
          <w:b/>
          <w:sz w:val="28"/>
        </w:rPr>
      </w:pPr>
    </w:p>
    <w:p w:rsidR="00FD2200" w:rsidRDefault="0022108A">
      <w:pPr>
        <w:spacing w:line="640" w:lineRule="exact"/>
        <w:ind w:firstLineChars="400" w:firstLine="1280"/>
        <w:jc w:val="left"/>
        <w:rPr>
          <w:rFonts w:ascii="宋体" w:hAnsi="宋体"/>
          <w:spacing w:val="300"/>
          <w:sz w:val="32"/>
          <w:szCs w:val="20"/>
        </w:rPr>
      </w:pPr>
      <w:r>
        <w:rPr>
          <w:rFonts w:ascii="宋体" w:hAnsi="宋体" w:hint="eastAsia"/>
          <w:sz w:val="32"/>
          <w:szCs w:val="20"/>
        </w:rPr>
        <w:t>采  购  方：三门县旅游开发投资有限公司</w:t>
      </w:r>
    </w:p>
    <w:p w:rsidR="00FD2200" w:rsidRDefault="0022108A">
      <w:pPr>
        <w:spacing w:line="640" w:lineRule="exact"/>
        <w:ind w:firstLineChars="400" w:firstLine="1280"/>
        <w:jc w:val="left"/>
        <w:rPr>
          <w:rFonts w:ascii="宋体" w:hAnsi="宋体"/>
          <w:spacing w:val="60"/>
          <w:sz w:val="32"/>
          <w:szCs w:val="20"/>
        </w:rPr>
      </w:pPr>
      <w:r>
        <w:rPr>
          <w:rFonts w:ascii="宋体" w:hAnsi="宋体" w:hint="eastAsia"/>
          <w:sz w:val="32"/>
          <w:szCs w:val="20"/>
        </w:rPr>
        <w:t>招标代理人：</w:t>
      </w:r>
      <w:r>
        <w:rPr>
          <w:rFonts w:ascii="宋体" w:hAnsi="宋体" w:hint="eastAsia"/>
          <w:spacing w:val="50"/>
          <w:sz w:val="32"/>
          <w:szCs w:val="20"/>
        </w:rPr>
        <w:t>台州市建设咨询有限公司</w:t>
      </w:r>
    </w:p>
    <w:p w:rsidR="00FD2200" w:rsidRDefault="00FD220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hAnsi="宋体"/>
          <w:sz w:val="32"/>
          <w:szCs w:val="20"/>
        </w:rPr>
      </w:pPr>
    </w:p>
    <w:p w:rsidR="00FD2200" w:rsidRDefault="0022108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center"/>
        <w:rPr>
          <w:rFonts w:ascii="宋体" w:hAnsi="宋体"/>
          <w:spacing w:val="16"/>
          <w:sz w:val="32"/>
          <w:szCs w:val="20"/>
        </w:rPr>
      </w:pPr>
      <w:r>
        <w:rPr>
          <w:rFonts w:ascii="宋体" w:hAnsi="宋体" w:hint="eastAsia"/>
          <w:spacing w:val="16"/>
          <w:sz w:val="32"/>
          <w:szCs w:val="20"/>
        </w:rPr>
        <w:t>二 ○ 一 七 年 三月</w:t>
      </w:r>
    </w:p>
    <w:p w:rsidR="00FD2200" w:rsidRDefault="00FD220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jc w:val="left"/>
        <w:rPr>
          <w:rFonts w:ascii="宋体" w:hAnsi="宋体"/>
          <w:spacing w:val="16"/>
          <w:sz w:val="32"/>
          <w:szCs w:val="20"/>
        </w:rPr>
      </w:pPr>
    </w:p>
    <w:p w:rsidR="00FD2200" w:rsidRDefault="00FD220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jc w:val="left"/>
        <w:rPr>
          <w:rFonts w:ascii="宋体" w:hAnsi="宋体"/>
          <w:spacing w:val="16"/>
          <w:sz w:val="32"/>
          <w:szCs w:val="20"/>
        </w:rPr>
      </w:pPr>
    </w:p>
    <w:p w:rsidR="00FD2200" w:rsidRDefault="00FD220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jc w:val="left"/>
        <w:rPr>
          <w:rFonts w:ascii="宋体" w:hAnsi="宋体"/>
          <w:spacing w:val="16"/>
          <w:sz w:val="32"/>
          <w:szCs w:val="20"/>
        </w:rPr>
      </w:pPr>
    </w:p>
    <w:p w:rsidR="00FD2200" w:rsidRDefault="0022108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center"/>
        <w:rPr>
          <w:rFonts w:ascii="宋体" w:hAnsi="宋体"/>
          <w:b/>
          <w:sz w:val="36"/>
        </w:rPr>
      </w:pPr>
      <w:r>
        <w:rPr>
          <w:rFonts w:ascii="宋体" w:hAnsi="宋体" w:hint="eastAsia"/>
          <w:b/>
          <w:sz w:val="36"/>
        </w:rPr>
        <w:lastRenderedPageBreak/>
        <w:t>谈判文件目录</w:t>
      </w:r>
    </w:p>
    <w:p w:rsidR="00DD0F9A" w:rsidRDefault="005E7823">
      <w:pPr>
        <w:pStyle w:val="10"/>
        <w:tabs>
          <w:tab w:val="right" w:leader="dot" w:pos="9346"/>
        </w:tabs>
        <w:rPr>
          <w:rFonts w:asciiTheme="minorHAnsi" w:eastAsiaTheme="minorEastAsia" w:hAnsiTheme="minorHAnsi" w:cstheme="minorBidi"/>
          <w:noProof/>
          <w:szCs w:val="22"/>
        </w:rPr>
      </w:pPr>
      <w:r>
        <w:rPr>
          <w:rFonts w:ascii="宋体" w:hAnsi="宋体"/>
          <w:szCs w:val="21"/>
        </w:rPr>
        <w:fldChar w:fldCharType="begin"/>
      </w:r>
      <w:r w:rsidR="0022108A">
        <w:rPr>
          <w:rFonts w:ascii="宋体" w:hAnsi="宋体"/>
          <w:szCs w:val="21"/>
        </w:rPr>
        <w:instrText xml:space="preserve"> </w:instrText>
      </w:r>
      <w:r w:rsidR="0022108A">
        <w:rPr>
          <w:rFonts w:ascii="宋体" w:hAnsi="宋体" w:hint="eastAsia"/>
          <w:szCs w:val="21"/>
        </w:rPr>
        <w:instrText>TOC \o "1-3" \h \z \u</w:instrText>
      </w:r>
      <w:r w:rsidR="0022108A">
        <w:rPr>
          <w:rFonts w:ascii="宋体" w:hAnsi="宋体"/>
          <w:szCs w:val="21"/>
        </w:rPr>
        <w:instrText xml:space="preserve"> </w:instrText>
      </w:r>
      <w:r>
        <w:rPr>
          <w:rFonts w:ascii="宋体" w:hAnsi="宋体"/>
          <w:szCs w:val="21"/>
        </w:rPr>
        <w:fldChar w:fldCharType="separate"/>
      </w:r>
      <w:hyperlink w:anchor="_Toc477849443" w:history="1">
        <w:r w:rsidR="00DD0F9A" w:rsidRPr="00555DF3">
          <w:rPr>
            <w:rStyle w:val="af2"/>
            <w:rFonts w:ascii="宋体" w:hint="eastAsia"/>
            <w:b/>
            <w:noProof/>
            <w:kern w:val="0"/>
          </w:rPr>
          <w:t>第一章</w:t>
        </w:r>
        <w:r w:rsidR="00DD0F9A" w:rsidRPr="00555DF3">
          <w:rPr>
            <w:rStyle w:val="af2"/>
            <w:rFonts w:ascii="宋体"/>
            <w:b/>
            <w:noProof/>
            <w:kern w:val="0"/>
          </w:rPr>
          <w:t xml:space="preserve">  </w:t>
        </w:r>
        <w:r w:rsidR="00DD0F9A" w:rsidRPr="00555DF3">
          <w:rPr>
            <w:rStyle w:val="af2"/>
            <w:rFonts w:ascii="宋体" w:hint="eastAsia"/>
            <w:b/>
            <w:noProof/>
            <w:kern w:val="0"/>
          </w:rPr>
          <w:t>谈判公告</w:t>
        </w:r>
        <w:r w:rsidR="00DD0F9A">
          <w:rPr>
            <w:noProof/>
            <w:webHidden/>
          </w:rPr>
          <w:tab/>
        </w:r>
        <w:r>
          <w:rPr>
            <w:noProof/>
            <w:webHidden/>
          </w:rPr>
          <w:fldChar w:fldCharType="begin"/>
        </w:r>
        <w:r w:rsidR="00DD0F9A">
          <w:rPr>
            <w:noProof/>
            <w:webHidden/>
          </w:rPr>
          <w:instrText xml:space="preserve"> PAGEREF _Toc477849443 \h </w:instrText>
        </w:r>
        <w:r>
          <w:rPr>
            <w:noProof/>
            <w:webHidden/>
          </w:rPr>
        </w:r>
        <w:r>
          <w:rPr>
            <w:noProof/>
            <w:webHidden/>
          </w:rPr>
          <w:fldChar w:fldCharType="separate"/>
        </w:r>
        <w:r w:rsidR="00CB02ED">
          <w:rPr>
            <w:noProof/>
            <w:webHidden/>
          </w:rPr>
          <w:t>- 2 -</w:t>
        </w:r>
        <w:r>
          <w:rPr>
            <w:noProof/>
            <w:webHidden/>
          </w:rPr>
          <w:fldChar w:fldCharType="end"/>
        </w:r>
      </w:hyperlink>
    </w:p>
    <w:p w:rsidR="00DD0F9A" w:rsidRDefault="005E7823">
      <w:pPr>
        <w:pStyle w:val="10"/>
        <w:tabs>
          <w:tab w:val="right" w:leader="dot" w:pos="9346"/>
        </w:tabs>
        <w:rPr>
          <w:rFonts w:asciiTheme="minorHAnsi" w:eastAsiaTheme="minorEastAsia" w:hAnsiTheme="minorHAnsi" w:cstheme="minorBidi"/>
          <w:noProof/>
          <w:szCs w:val="22"/>
        </w:rPr>
      </w:pPr>
      <w:hyperlink w:anchor="_Toc477849444" w:history="1">
        <w:r w:rsidR="00DD0F9A" w:rsidRPr="00555DF3">
          <w:rPr>
            <w:rStyle w:val="af2"/>
            <w:rFonts w:ascii="黑体" w:eastAsia="黑体" w:hAnsi="宋体" w:hint="eastAsia"/>
            <w:b/>
            <w:noProof/>
          </w:rPr>
          <w:t>第二</w:t>
        </w:r>
        <w:r w:rsidR="00DD0F9A" w:rsidRPr="00555DF3">
          <w:rPr>
            <w:rStyle w:val="af2"/>
            <w:rFonts w:ascii="宋体" w:hint="eastAsia"/>
            <w:b/>
            <w:noProof/>
            <w:kern w:val="0"/>
          </w:rPr>
          <w:t>章</w:t>
        </w:r>
        <w:r w:rsidR="00DD0F9A" w:rsidRPr="00555DF3">
          <w:rPr>
            <w:rStyle w:val="af2"/>
            <w:rFonts w:ascii="黑体" w:eastAsia="黑体" w:hAnsi="宋体"/>
            <w:b/>
            <w:noProof/>
          </w:rPr>
          <w:t xml:space="preserve">  </w:t>
        </w:r>
        <w:r w:rsidR="00DD0F9A" w:rsidRPr="00555DF3">
          <w:rPr>
            <w:rStyle w:val="af2"/>
            <w:rFonts w:ascii="黑体" w:eastAsia="黑体" w:hAnsi="宋体" w:hint="eastAsia"/>
            <w:b/>
            <w:bCs/>
            <w:noProof/>
          </w:rPr>
          <w:t>谈判</w:t>
        </w:r>
        <w:r w:rsidR="00DD0F9A" w:rsidRPr="00555DF3">
          <w:rPr>
            <w:rStyle w:val="af2"/>
            <w:rFonts w:ascii="黑体" w:eastAsia="黑体" w:hAnsi="宋体" w:hint="eastAsia"/>
            <w:b/>
            <w:noProof/>
          </w:rPr>
          <w:t>需求</w:t>
        </w:r>
        <w:r w:rsidR="00DD0F9A">
          <w:rPr>
            <w:noProof/>
            <w:webHidden/>
          </w:rPr>
          <w:tab/>
        </w:r>
        <w:r>
          <w:rPr>
            <w:noProof/>
            <w:webHidden/>
          </w:rPr>
          <w:fldChar w:fldCharType="begin"/>
        </w:r>
        <w:r w:rsidR="00DD0F9A">
          <w:rPr>
            <w:noProof/>
            <w:webHidden/>
          </w:rPr>
          <w:instrText xml:space="preserve"> PAGEREF _Toc477849444 \h </w:instrText>
        </w:r>
        <w:r>
          <w:rPr>
            <w:noProof/>
            <w:webHidden/>
          </w:rPr>
        </w:r>
        <w:r>
          <w:rPr>
            <w:noProof/>
            <w:webHidden/>
          </w:rPr>
          <w:fldChar w:fldCharType="separate"/>
        </w:r>
        <w:r w:rsidR="00CB02ED">
          <w:rPr>
            <w:noProof/>
            <w:webHidden/>
          </w:rPr>
          <w:t>- 3 -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445" w:history="1">
        <w:r w:rsidR="00DD0F9A" w:rsidRPr="00555DF3">
          <w:rPr>
            <w:rStyle w:val="af2"/>
            <w:rFonts w:ascii="宋体" w:hAnsi="宋体" w:hint="eastAsia"/>
            <w:b/>
            <w:noProof/>
          </w:rPr>
          <w:t>一、谈判项目一览表</w:t>
        </w:r>
        <w:r w:rsidR="00DD0F9A">
          <w:rPr>
            <w:noProof/>
            <w:webHidden/>
          </w:rPr>
          <w:tab/>
        </w:r>
        <w:r>
          <w:rPr>
            <w:noProof/>
            <w:webHidden/>
          </w:rPr>
          <w:fldChar w:fldCharType="begin"/>
        </w:r>
        <w:r w:rsidR="00DD0F9A">
          <w:rPr>
            <w:noProof/>
            <w:webHidden/>
          </w:rPr>
          <w:instrText xml:space="preserve"> PAGEREF _Toc477849445 \h </w:instrText>
        </w:r>
        <w:r>
          <w:rPr>
            <w:noProof/>
            <w:webHidden/>
          </w:rPr>
        </w:r>
        <w:r>
          <w:rPr>
            <w:noProof/>
            <w:webHidden/>
          </w:rPr>
          <w:fldChar w:fldCharType="separate"/>
        </w:r>
        <w:r w:rsidR="00CB02ED">
          <w:rPr>
            <w:noProof/>
            <w:webHidden/>
          </w:rPr>
          <w:t>- 3 -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446" w:history="1">
        <w:r w:rsidR="00DD0F9A" w:rsidRPr="00555DF3">
          <w:rPr>
            <w:rStyle w:val="af2"/>
            <w:rFonts w:hAnsi="宋体" w:hint="eastAsia"/>
            <w:b/>
            <w:noProof/>
          </w:rPr>
          <w:t>二、技术需求：</w:t>
        </w:r>
        <w:r w:rsidR="00DD0F9A">
          <w:rPr>
            <w:noProof/>
            <w:webHidden/>
          </w:rPr>
          <w:tab/>
        </w:r>
        <w:r>
          <w:rPr>
            <w:noProof/>
            <w:webHidden/>
          </w:rPr>
          <w:fldChar w:fldCharType="begin"/>
        </w:r>
        <w:r w:rsidR="00DD0F9A">
          <w:rPr>
            <w:noProof/>
            <w:webHidden/>
          </w:rPr>
          <w:instrText xml:space="preserve"> PAGEREF _Toc477849446 \h </w:instrText>
        </w:r>
        <w:r>
          <w:rPr>
            <w:noProof/>
            <w:webHidden/>
          </w:rPr>
        </w:r>
        <w:r>
          <w:rPr>
            <w:noProof/>
            <w:webHidden/>
          </w:rPr>
          <w:fldChar w:fldCharType="separate"/>
        </w:r>
        <w:r w:rsidR="00CB02ED">
          <w:rPr>
            <w:noProof/>
            <w:webHidden/>
          </w:rPr>
          <w:t>- 3 -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448" w:history="1">
        <w:r w:rsidR="00DD0F9A" w:rsidRPr="00555DF3">
          <w:rPr>
            <w:rStyle w:val="af2"/>
            <w:rFonts w:hAnsi="宋体" w:hint="eastAsia"/>
            <w:b/>
            <w:noProof/>
          </w:rPr>
          <w:t>三、商务需求</w:t>
        </w:r>
        <w:r w:rsidR="00DD0F9A">
          <w:rPr>
            <w:noProof/>
            <w:webHidden/>
          </w:rPr>
          <w:tab/>
        </w:r>
        <w:r>
          <w:rPr>
            <w:noProof/>
            <w:webHidden/>
          </w:rPr>
          <w:fldChar w:fldCharType="begin"/>
        </w:r>
        <w:r w:rsidR="00DD0F9A">
          <w:rPr>
            <w:noProof/>
            <w:webHidden/>
          </w:rPr>
          <w:instrText xml:space="preserve"> PAGEREF _Toc477849448 \h </w:instrText>
        </w:r>
        <w:r>
          <w:rPr>
            <w:noProof/>
            <w:webHidden/>
          </w:rPr>
        </w:r>
        <w:r>
          <w:rPr>
            <w:noProof/>
            <w:webHidden/>
          </w:rPr>
          <w:fldChar w:fldCharType="separate"/>
        </w:r>
        <w:r w:rsidR="00CB02ED">
          <w:rPr>
            <w:noProof/>
            <w:webHidden/>
          </w:rPr>
          <w:t>- 4 -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450" w:history="1">
        <w:r w:rsidR="00DD0F9A" w:rsidRPr="00555DF3">
          <w:rPr>
            <w:rStyle w:val="af2"/>
            <w:rFonts w:hAnsi="宋体" w:hint="eastAsia"/>
            <w:b/>
            <w:noProof/>
          </w:rPr>
          <w:t>一、总</w:t>
        </w:r>
        <w:r w:rsidR="00DD0F9A" w:rsidRPr="00555DF3">
          <w:rPr>
            <w:rStyle w:val="af2"/>
            <w:rFonts w:hAnsi="宋体"/>
            <w:b/>
            <w:noProof/>
          </w:rPr>
          <w:t xml:space="preserve">  </w:t>
        </w:r>
        <w:r w:rsidR="00DD0F9A" w:rsidRPr="00555DF3">
          <w:rPr>
            <w:rStyle w:val="af2"/>
            <w:rFonts w:hAnsi="宋体" w:hint="eastAsia"/>
            <w:b/>
            <w:noProof/>
          </w:rPr>
          <w:t>则</w:t>
        </w:r>
        <w:r w:rsidR="00DD0F9A">
          <w:rPr>
            <w:noProof/>
            <w:webHidden/>
          </w:rPr>
          <w:tab/>
        </w:r>
        <w:r>
          <w:rPr>
            <w:noProof/>
            <w:webHidden/>
          </w:rPr>
          <w:fldChar w:fldCharType="begin"/>
        </w:r>
        <w:r w:rsidR="00DD0F9A">
          <w:rPr>
            <w:noProof/>
            <w:webHidden/>
          </w:rPr>
          <w:instrText xml:space="preserve"> PAGEREF _Toc477849450 \h </w:instrText>
        </w:r>
        <w:r>
          <w:rPr>
            <w:noProof/>
            <w:webHidden/>
          </w:rPr>
        </w:r>
        <w:r>
          <w:rPr>
            <w:noProof/>
            <w:webHidden/>
          </w:rPr>
          <w:fldChar w:fldCharType="separate"/>
        </w:r>
        <w:r w:rsidR="00CB02ED">
          <w:rPr>
            <w:noProof/>
            <w:webHidden/>
          </w:rPr>
          <w:t>- 6 -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451" w:history="1">
        <w:r w:rsidR="00DD0F9A" w:rsidRPr="00555DF3">
          <w:rPr>
            <w:rStyle w:val="af2"/>
            <w:rFonts w:ascii="宋体" w:hint="eastAsia"/>
            <w:b/>
            <w:noProof/>
            <w:kern w:val="0"/>
          </w:rPr>
          <w:t>二、谈判文件</w:t>
        </w:r>
        <w:r w:rsidR="00DD0F9A">
          <w:rPr>
            <w:noProof/>
            <w:webHidden/>
          </w:rPr>
          <w:tab/>
        </w:r>
        <w:r>
          <w:rPr>
            <w:noProof/>
            <w:webHidden/>
          </w:rPr>
          <w:fldChar w:fldCharType="begin"/>
        </w:r>
        <w:r w:rsidR="00DD0F9A">
          <w:rPr>
            <w:noProof/>
            <w:webHidden/>
          </w:rPr>
          <w:instrText xml:space="preserve"> PAGEREF _Toc477849451 \h </w:instrText>
        </w:r>
        <w:r>
          <w:rPr>
            <w:noProof/>
            <w:webHidden/>
          </w:rPr>
        </w:r>
        <w:r>
          <w:rPr>
            <w:noProof/>
            <w:webHidden/>
          </w:rPr>
          <w:fldChar w:fldCharType="separate"/>
        </w:r>
        <w:r w:rsidR="00CB02ED">
          <w:rPr>
            <w:noProof/>
            <w:webHidden/>
          </w:rPr>
          <w:t>- 7 -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452" w:history="1">
        <w:r w:rsidR="00DD0F9A" w:rsidRPr="00555DF3">
          <w:rPr>
            <w:rStyle w:val="af2"/>
            <w:rFonts w:ascii="宋体" w:hint="eastAsia"/>
            <w:b/>
            <w:noProof/>
            <w:kern w:val="0"/>
          </w:rPr>
          <w:t>三、谈判响应文件</w:t>
        </w:r>
        <w:r w:rsidR="00DD0F9A">
          <w:rPr>
            <w:noProof/>
            <w:webHidden/>
          </w:rPr>
          <w:tab/>
        </w:r>
        <w:r>
          <w:rPr>
            <w:noProof/>
            <w:webHidden/>
          </w:rPr>
          <w:fldChar w:fldCharType="begin"/>
        </w:r>
        <w:r w:rsidR="00DD0F9A">
          <w:rPr>
            <w:noProof/>
            <w:webHidden/>
          </w:rPr>
          <w:instrText xml:space="preserve"> PAGEREF _Toc477849452 \h </w:instrText>
        </w:r>
        <w:r>
          <w:rPr>
            <w:noProof/>
            <w:webHidden/>
          </w:rPr>
        </w:r>
        <w:r>
          <w:rPr>
            <w:noProof/>
            <w:webHidden/>
          </w:rPr>
          <w:fldChar w:fldCharType="separate"/>
        </w:r>
        <w:r w:rsidR="00CB02ED">
          <w:rPr>
            <w:noProof/>
            <w:webHidden/>
          </w:rPr>
          <w:t>- 7 -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453" w:history="1">
        <w:r w:rsidR="00DD0F9A" w:rsidRPr="00555DF3">
          <w:rPr>
            <w:rStyle w:val="af2"/>
            <w:rFonts w:ascii="宋体" w:hint="eastAsia"/>
            <w:b/>
            <w:noProof/>
            <w:kern w:val="0"/>
          </w:rPr>
          <w:t>四、谈判保证金</w:t>
        </w:r>
        <w:r w:rsidR="00DD0F9A">
          <w:rPr>
            <w:noProof/>
            <w:webHidden/>
          </w:rPr>
          <w:tab/>
        </w:r>
        <w:r>
          <w:rPr>
            <w:noProof/>
            <w:webHidden/>
          </w:rPr>
          <w:fldChar w:fldCharType="begin"/>
        </w:r>
        <w:r w:rsidR="00DD0F9A">
          <w:rPr>
            <w:noProof/>
            <w:webHidden/>
          </w:rPr>
          <w:instrText xml:space="preserve"> PAGEREF _Toc477849453 \h </w:instrText>
        </w:r>
        <w:r>
          <w:rPr>
            <w:noProof/>
            <w:webHidden/>
          </w:rPr>
        </w:r>
        <w:r>
          <w:rPr>
            <w:noProof/>
            <w:webHidden/>
          </w:rPr>
          <w:fldChar w:fldCharType="separate"/>
        </w:r>
        <w:r w:rsidR="00CB02ED">
          <w:rPr>
            <w:noProof/>
            <w:webHidden/>
          </w:rPr>
          <w:t>- 11 -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454" w:history="1">
        <w:r w:rsidR="00DD0F9A" w:rsidRPr="00555DF3">
          <w:rPr>
            <w:rStyle w:val="af2"/>
            <w:rFonts w:ascii="宋体" w:hint="eastAsia"/>
            <w:b/>
            <w:noProof/>
            <w:kern w:val="0"/>
          </w:rPr>
          <w:t>五、无效谈判响应文件及废标确认</w:t>
        </w:r>
        <w:r w:rsidR="00DD0F9A">
          <w:rPr>
            <w:noProof/>
            <w:webHidden/>
          </w:rPr>
          <w:tab/>
        </w:r>
        <w:r>
          <w:rPr>
            <w:noProof/>
            <w:webHidden/>
          </w:rPr>
          <w:fldChar w:fldCharType="begin"/>
        </w:r>
        <w:r w:rsidR="00DD0F9A">
          <w:rPr>
            <w:noProof/>
            <w:webHidden/>
          </w:rPr>
          <w:instrText xml:space="preserve"> PAGEREF _Toc477849454 \h </w:instrText>
        </w:r>
        <w:r>
          <w:rPr>
            <w:noProof/>
            <w:webHidden/>
          </w:rPr>
        </w:r>
        <w:r>
          <w:rPr>
            <w:noProof/>
            <w:webHidden/>
          </w:rPr>
          <w:fldChar w:fldCharType="separate"/>
        </w:r>
        <w:r w:rsidR="00CB02ED">
          <w:rPr>
            <w:noProof/>
            <w:webHidden/>
          </w:rPr>
          <w:t>- 11 -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455" w:history="1">
        <w:r w:rsidR="00DD0F9A" w:rsidRPr="00555DF3">
          <w:rPr>
            <w:rStyle w:val="af2"/>
            <w:rFonts w:ascii="宋体" w:hint="eastAsia"/>
            <w:b/>
            <w:noProof/>
            <w:kern w:val="0"/>
          </w:rPr>
          <w:t>六、谈判程序</w:t>
        </w:r>
        <w:r w:rsidR="00DD0F9A">
          <w:rPr>
            <w:noProof/>
            <w:webHidden/>
          </w:rPr>
          <w:tab/>
        </w:r>
        <w:r>
          <w:rPr>
            <w:noProof/>
            <w:webHidden/>
          </w:rPr>
          <w:fldChar w:fldCharType="begin"/>
        </w:r>
        <w:r w:rsidR="00DD0F9A">
          <w:rPr>
            <w:noProof/>
            <w:webHidden/>
          </w:rPr>
          <w:instrText xml:space="preserve"> PAGEREF _Toc477849455 \h </w:instrText>
        </w:r>
        <w:r>
          <w:rPr>
            <w:noProof/>
            <w:webHidden/>
          </w:rPr>
        </w:r>
        <w:r>
          <w:rPr>
            <w:noProof/>
            <w:webHidden/>
          </w:rPr>
          <w:fldChar w:fldCharType="separate"/>
        </w:r>
        <w:r w:rsidR="00CB02ED">
          <w:rPr>
            <w:noProof/>
            <w:webHidden/>
          </w:rPr>
          <w:t>- 12 -</w:t>
        </w:r>
        <w:r>
          <w:rPr>
            <w:noProof/>
            <w:webHidden/>
          </w:rPr>
          <w:fldChar w:fldCharType="end"/>
        </w:r>
      </w:hyperlink>
    </w:p>
    <w:p w:rsidR="00DD0F9A" w:rsidRDefault="005E7823">
      <w:pPr>
        <w:pStyle w:val="10"/>
        <w:tabs>
          <w:tab w:val="right" w:leader="dot" w:pos="9346"/>
        </w:tabs>
        <w:rPr>
          <w:rFonts w:asciiTheme="minorHAnsi" w:eastAsiaTheme="minorEastAsia" w:hAnsiTheme="minorHAnsi" w:cstheme="minorBidi"/>
          <w:noProof/>
          <w:szCs w:val="22"/>
        </w:rPr>
      </w:pPr>
      <w:hyperlink w:anchor="_Toc477849456" w:history="1">
        <w:r w:rsidR="00DD0F9A" w:rsidRPr="00555DF3">
          <w:rPr>
            <w:rStyle w:val="af2"/>
            <w:rFonts w:ascii="宋体" w:hint="eastAsia"/>
            <w:b/>
            <w:noProof/>
            <w:kern w:val="0"/>
          </w:rPr>
          <w:t>第四章</w:t>
        </w:r>
        <w:r w:rsidR="00DD0F9A" w:rsidRPr="00555DF3">
          <w:rPr>
            <w:rStyle w:val="af2"/>
            <w:rFonts w:ascii="宋体"/>
            <w:b/>
            <w:noProof/>
            <w:kern w:val="0"/>
          </w:rPr>
          <w:t xml:space="preserve">  </w:t>
        </w:r>
        <w:r w:rsidR="00DD0F9A" w:rsidRPr="00555DF3">
          <w:rPr>
            <w:rStyle w:val="af2"/>
            <w:rFonts w:ascii="宋体" w:hint="eastAsia"/>
            <w:b/>
            <w:noProof/>
            <w:kern w:val="0"/>
          </w:rPr>
          <w:t>合同条件及格式</w:t>
        </w:r>
        <w:r w:rsidR="00DD0F9A">
          <w:rPr>
            <w:noProof/>
            <w:webHidden/>
          </w:rPr>
          <w:tab/>
        </w:r>
        <w:r>
          <w:rPr>
            <w:noProof/>
            <w:webHidden/>
          </w:rPr>
          <w:fldChar w:fldCharType="begin"/>
        </w:r>
        <w:r w:rsidR="00DD0F9A">
          <w:rPr>
            <w:noProof/>
            <w:webHidden/>
          </w:rPr>
          <w:instrText xml:space="preserve"> PAGEREF _Toc477849456 \h </w:instrText>
        </w:r>
        <w:r>
          <w:rPr>
            <w:noProof/>
            <w:webHidden/>
          </w:rPr>
        </w:r>
        <w:r>
          <w:rPr>
            <w:noProof/>
            <w:webHidden/>
          </w:rPr>
          <w:fldChar w:fldCharType="separate"/>
        </w:r>
        <w:r w:rsidR="00CB02ED">
          <w:rPr>
            <w:noProof/>
            <w:webHidden/>
          </w:rPr>
          <w:t>- 14 -</w:t>
        </w:r>
        <w:r>
          <w:rPr>
            <w:noProof/>
            <w:webHidden/>
          </w:rPr>
          <w:fldChar w:fldCharType="end"/>
        </w:r>
      </w:hyperlink>
    </w:p>
    <w:p w:rsidR="00DD0F9A" w:rsidRDefault="005E7823">
      <w:pPr>
        <w:pStyle w:val="10"/>
        <w:tabs>
          <w:tab w:val="right" w:leader="dot" w:pos="9346"/>
        </w:tabs>
        <w:rPr>
          <w:rFonts w:asciiTheme="minorHAnsi" w:eastAsiaTheme="minorEastAsia" w:hAnsiTheme="minorHAnsi" w:cstheme="minorBidi"/>
          <w:noProof/>
          <w:szCs w:val="22"/>
        </w:rPr>
      </w:pPr>
      <w:hyperlink w:anchor="_Toc477849457" w:history="1">
        <w:r w:rsidR="00DD0F9A" w:rsidRPr="00555DF3">
          <w:rPr>
            <w:rStyle w:val="af2"/>
            <w:rFonts w:ascii="黑体" w:eastAsia="黑体" w:hAnsi="宋体" w:hint="eastAsia"/>
            <w:b/>
            <w:bCs/>
            <w:noProof/>
          </w:rPr>
          <w:t>第五</w:t>
        </w:r>
        <w:r w:rsidR="00DD0F9A" w:rsidRPr="00555DF3">
          <w:rPr>
            <w:rStyle w:val="af2"/>
            <w:rFonts w:ascii="宋体" w:hint="eastAsia"/>
            <w:b/>
            <w:noProof/>
            <w:kern w:val="0"/>
          </w:rPr>
          <w:t>章</w:t>
        </w:r>
        <w:r w:rsidR="00DD0F9A" w:rsidRPr="00555DF3">
          <w:rPr>
            <w:rStyle w:val="af2"/>
            <w:rFonts w:ascii="黑体" w:eastAsia="黑体" w:hAnsi="宋体" w:hint="eastAsia"/>
            <w:b/>
            <w:bCs/>
            <w:noProof/>
          </w:rPr>
          <w:t>：</w:t>
        </w:r>
        <w:r w:rsidR="00DD0F9A" w:rsidRPr="00555DF3">
          <w:rPr>
            <w:rStyle w:val="af2"/>
            <w:rFonts w:ascii="黑体" w:eastAsia="黑体" w:hAnsi="宋体"/>
            <w:b/>
            <w:bCs/>
            <w:noProof/>
          </w:rPr>
          <w:t xml:space="preserve">   </w:t>
        </w:r>
        <w:r w:rsidR="00DD0F9A" w:rsidRPr="00555DF3">
          <w:rPr>
            <w:rStyle w:val="af2"/>
            <w:rFonts w:ascii="黑体" w:eastAsia="黑体" w:hAnsi="宋体" w:hint="eastAsia"/>
            <w:b/>
            <w:bCs/>
            <w:noProof/>
          </w:rPr>
          <w:t>应提交的有关格式附件</w:t>
        </w:r>
        <w:r w:rsidR="00DD0F9A">
          <w:rPr>
            <w:noProof/>
            <w:webHidden/>
          </w:rPr>
          <w:tab/>
        </w:r>
        <w:r>
          <w:rPr>
            <w:noProof/>
            <w:webHidden/>
          </w:rPr>
          <w:fldChar w:fldCharType="begin"/>
        </w:r>
        <w:r w:rsidR="00DD0F9A">
          <w:rPr>
            <w:noProof/>
            <w:webHidden/>
          </w:rPr>
          <w:instrText xml:space="preserve"> PAGEREF _Toc477849457 \h </w:instrText>
        </w:r>
        <w:r>
          <w:rPr>
            <w:noProof/>
            <w:webHidden/>
          </w:rPr>
        </w:r>
        <w:r>
          <w:rPr>
            <w:noProof/>
            <w:webHidden/>
          </w:rPr>
          <w:fldChar w:fldCharType="separate"/>
        </w:r>
        <w:r w:rsidR="00CB02ED">
          <w:rPr>
            <w:noProof/>
            <w:webHidden/>
          </w:rPr>
          <w:t>- 18 -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458" w:history="1">
        <w:r w:rsidR="00DD0F9A" w:rsidRPr="00555DF3">
          <w:rPr>
            <w:rStyle w:val="af2"/>
            <w:rFonts w:ascii="宋体" w:hAnsi="宋体" w:hint="eastAsia"/>
            <w:b/>
            <w:noProof/>
          </w:rPr>
          <w:t>附件</w:t>
        </w:r>
        <w:r w:rsidR="00DD0F9A" w:rsidRPr="00555DF3">
          <w:rPr>
            <w:rStyle w:val="af2"/>
            <w:rFonts w:ascii="宋体" w:hAnsi="宋体"/>
            <w:b/>
            <w:noProof/>
          </w:rPr>
          <w:t>1-1</w:t>
        </w:r>
        <w:r w:rsidR="00DD0F9A">
          <w:rPr>
            <w:noProof/>
            <w:webHidden/>
          </w:rPr>
          <w:tab/>
        </w:r>
        <w:r>
          <w:rPr>
            <w:noProof/>
            <w:webHidden/>
          </w:rPr>
          <w:fldChar w:fldCharType="begin"/>
        </w:r>
        <w:r w:rsidR="00DD0F9A">
          <w:rPr>
            <w:noProof/>
            <w:webHidden/>
          </w:rPr>
          <w:instrText xml:space="preserve"> PAGEREF _Toc477849458 \h </w:instrText>
        </w:r>
        <w:r>
          <w:rPr>
            <w:noProof/>
            <w:webHidden/>
          </w:rPr>
        </w:r>
        <w:r>
          <w:rPr>
            <w:noProof/>
            <w:webHidden/>
          </w:rPr>
          <w:fldChar w:fldCharType="separate"/>
        </w:r>
        <w:r w:rsidR="00CB02ED">
          <w:rPr>
            <w:noProof/>
            <w:webHidden/>
          </w:rPr>
          <w:t>- 19 -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460" w:history="1">
        <w:r w:rsidR="00DD0F9A" w:rsidRPr="00555DF3">
          <w:rPr>
            <w:rStyle w:val="af2"/>
            <w:rFonts w:ascii="宋体" w:hAnsi="宋体" w:hint="eastAsia"/>
            <w:b/>
            <w:noProof/>
          </w:rPr>
          <w:t>附件</w:t>
        </w:r>
        <w:r w:rsidR="00DD0F9A" w:rsidRPr="00555DF3">
          <w:rPr>
            <w:rStyle w:val="af2"/>
            <w:rFonts w:ascii="宋体" w:hAnsi="宋体"/>
            <w:b/>
            <w:noProof/>
          </w:rPr>
          <w:t>2-1</w:t>
        </w:r>
        <w:r w:rsidR="00DD0F9A">
          <w:rPr>
            <w:noProof/>
            <w:webHidden/>
          </w:rPr>
          <w:tab/>
        </w:r>
        <w:r>
          <w:rPr>
            <w:noProof/>
            <w:webHidden/>
          </w:rPr>
          <w:fldChar w:fldCharType="begin"/>
        </w:r>
        <w:r w:rsidR="00DD0F9A">
          <w:rPr>
            <w:noProof/>
            <w:webHidden/>
          </w:rPr>
          <w:instrText xml:space="preserve"> PAGEREF _Toc477849460 \h </w:instrText>
        </w:r>
        <w:r>
          <w:rPr>
            <w:noProof/>
            <w:webHidden/>
          </w:rPr>
        </w:r>
        <w:r>
          <w:rPr>
            <w:noProof/>
            <w:webHidden/>
          </w:rPr>
          <w:fldChar w:fldCharType="separate"/>
        </w:r>
        <w:r w:rsidR="00CB02ED">
          <w:rPr>
            <w:noProof/>
            <w:webHidden/>
          </w:rPr>
          <w:t>- 20 -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463" w:history="1">
        <w:r w:rsidR="00DD0F9A" w:rsidRPr="00555DF3">
          <w:rPr>
            <w:rStyle w:val="af2"/>
            <w:rFonts w:ascii="宋体" w:hAnsi="宋体" w:hint="eastAsia"/>
            <w:b/>
            <w:noProof/>
          </w:rPr>
          <w:t>附件</w:t>
        </w:r>
        <w:r w:rsidR="00DD0F9A" w:rsidRPr="00555DF3">
          <w:rPr>
            <w:rStyle w:val="af2"/>
            <w:rFonts w:ascii="宋体" w:hAnsi="宋体"/>
            <w:b/>
            <w:noProof/>
          </w:rPr>
          <w:t>1-2</w:t>
        </w:r>
        <w:r w:rsidR="00DD0F9A">
          <w:rPr>
            <w:noProof/>
            <w:webHidden/>
          </w:rPr>
          <w:tab/>
        </w:r>
        <w:r>
          <w:rPr>
            <w:noProof/>
            <w:webHidden/>
          </w:rPr>
          <w:fldChar w:fldCharType="begin"/>
        </w:r>
        <w:r w:rsidR="00DD0F9A">
          <w:rPr>
            <w:noProof/>
            <w:webHidden/>
          </w:rPr>
          <w:instrText xml:space="preserve"> PAGEREF _Toc477849463 \h </w:instrText>
        </w:r>
        <w:r>
          <w:rPr>
            <w:noProof/>
            <w:webHidden/>
          </w:rPr>
        </w:r>
        <w:r>
          <w:rPr>
            <w:noProof/>
            <w:webHidden/>
          </w:rPr>
          <w:fldChar w:fldCharType="separate"/>
        </w:r>
        <w:r w:rsidR="00CB02ED">
          <w:rPr>
            <w:noProof/>
            <w:webHidden/>
          </w:rPr>
          <w:t>- 21 -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465" w:history="1">
        <w:r w:rsidR="00DD0F9A" w:rsidRPr="00555DF3">
          <w:rPr>
            <w:rStyle w:val="af2"/>
            <w:rFonts w:ascii="宋体" w:hAnsi="宋体" w:hint="eastAsia"/>
            <w:b/>
            <w:noProof/>
          </w:rPr>
          <w:t>附件</w:t>
        </w:r>
        <w:r w:rsidR="00DD0F9A" w:rsidRPr="00555DF3">
          <w:rPr>
            <w:rStyle w:val="af2"/>
            <w:rFonts w:ascii="宋体" w:hAnsi="宋体"/>
            <w:b/>
            <w:noProof/>
          </w:rPr>
          <w:t>2-2</w:t>
        </w:r>
        <w:r w:rsidR="00DD0F9A">
          <w:rPr>
            <w:noProof/>
            <w:webHidden/>
          </w:rPr>
          <w:tab/>
        </w:r>
        <w:r>
          <w:rPr>
            <w:noProof/>
            <w:webHidden/>
          </w:rPr>
          <w:fldChar w:fldCharType="begin"/>
        </w:r>
        <w:r w:rsidR="00DD0F9A">
          <w:rPr>
            <w:noProof/>
            <w:webHidden/>
          </w:rPr>
          <w:instrText xml:space="preserve"> PAGEREF _Toc477849465 \h </w:instrText>
        </w:r>
        <w:r>
          <w:rPr>
            <w:noProof/>
            <w:webHidden/>
          </w:rPr>
        </w:r>
        <w:r>
          <w:rPr>
            <w:noProof/>
            <w:webHidden/>
          </w:rPr>
          <w:fldChar w:fldCharType="separate"/>
        </w:r>
        <w:r w:rsidR="00CB02ED">
          <w:rPr>
            <w:noProof/>
            <w:webHidden/>
          </w:rPr>
          <w:t>- 22 -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468" w:history="1">
        <w:r w:rsidR="00DD0F9A" w:rsidRPr="00555DF3">
          <w:rPr>
            <w:rStyle w:val="af2"/>
            <w:rFonts w:ascii="宋体" w:hAnsi="宋体" w:hint="eastAsia"/>
            <w:b/>
            <w:noProof/>
          </w:rPr>
          <w:t>附件</w:t>
        </w:r>
        <w:r w:rsidR="00DD0F9A" w:rsidRPr="00555DF3">
          <w:rPr>
            <w:rStyle w:val="af2"/>
            <w:rFonts w:ascii="宋体" w:hAnsi="宋体"/>
            <w:b/>
            <w:noProof/>
          </w:rPr>
          <w:t>1-3</w:t>
        </w:r>
        <w:r w:rsidR="00DD0F9A">
          <w:rPr>
            <w:noProof/>
            <w:webHidden/>
          </w:rPr>
          <w:tab/>
        </w:r>
        <w:r>
          <w:rPr>
            <w:noProof/>
            <w:webHidden/>
          </w:rPr>
          <w:fldChar w:fldCharType="begin"/>
        </w:r>
        <w:r w:rsidR="00DD0F9A">
          <w:rPr>
            <w:noProof/>
            <w:webHidden/>
          </w:rPr>
          <w:instrText xml:space="preserve"> PAGEREF _Toc477849468 \h </w:instrText>
        </w:r>
        <w:r>
          <w:rPr>
            <w:noProof/>
            <w:webHidden/>
          </w:rPr>
        </w:r>
        <w:r>
          <w:rPr>
            <w:noProof/>
            <w:webHidden/>
          </w:rPr>
          <w:fldChar w:fldCharType="separate"/>
        </w:r>
        <w:r w:rsidR="00CB02ED">
          <w:rPr>
            <w:noProof/>
            <w:webHidden/>
          </w:rPr>
          <w:t>- 23 -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470" w:history="1">
        <w:r w:rsidR="00DD0F9A" w:rsidRPr="00555DF3">
          <w:rPr>
            <w:rStyle w:val="af2"/>
            <w:rFonts w:ascii="宋体" w:hAnsi="宋体" w:hint="eastAsia"/>
            <w:b/>
            <w:noProof/>
          </w:rPr>
          <w:t>附件</w:t>
        </w:r>
        <w:r w:rsidR="00DD0F9A" w:rsidRPr="00555DF3">
          <w:rPr>
            <w:rStyle w:val="af2"/>
            <w:rFonts w:ascii="宋体" w:hAnsi="宋体"/>
            <w:b/>
            <w:noProof/>
          </w:rPr>
          <w:t>2-3</w:t>
        </w:r>
        <w:r w:rsidR="00DD0F9A">
          <w:rPr>
            <w:noProof/>
            <w:webHidden/>
          </w:rPr>
          <w:tab/>
        </w:r>
        <w:r>
          <w:rPr>
            <w:noProof/>
            <w:webHidden/>
          </w:rPr>
          <w:fldChar w:fldCharType="begin"/>
        </w:r>
        <w:r w:rsidR="00DD0F9A">
          <w:rPr>
            <w:noProof/>
            <w:webHidden/>
          </w:rPr>
          <w:instrText xml:space="preserve"> PAGEREF _Toc477849470 \h </w:instrText>
        </w:r>
        <w:r>
          <w:rPr>
            <w:noProof/>
            <w:webHidden/>
          </w:rPr>
        </w:r>
        <w:r>
          <w:rPr>
            <w:noProof/>
            <w:webHidden/>
          </w:rPr>
          <w:fldChar w:fldCharType="separate"/>
        </w:r>
        <w:r w:rsidR="00CB02ED">
          <w:rPr>
            <w:noProof/>
            <w:webHidden/>
          </w:rPr>
          <w:t>- 24 -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473" w:history="1">
        <w:r w:rsidR="00DD0F9A" w:rsidRPr="00555DF3">
          <w:rPr>
            <w:rStyle w:val="af2"/>
            <w:rFonts w:ascii="宋体" w:hAnsi="宋体" w:hint="eastAsia"/>
            <w:b/>
            <w:noProof/>
          </w:rPr>
          <w:t>附件</w:t>
        </w:r>
        <w:r w:rsidR="00DD0F9A" w:rsidRPr="00555DF3">
          <w:rPr>
            <w:rStyle w:val="af2"/>
            <w:rFonts w:ascii="宋体" w:hAnsi="宋体"/>
            <w:b/>
            <w:noProof/>
          </w:rPr>
          <w:t>1-4</w:t>
        </w:r>
        <w:r w:rsidR="00DD0F9A">
          <w:rPr>
            <w:noProof/>
            <w:webHidden/>
          </w:rPr>
          <w:tab/>
        </w:r>
        <w:r>
          <w:rPr>
            <w:noProof/>
            <w:webHidden/>
          </w:rPr>
          <w:fldChar w:fldCharType="begin"/>
        </w:r>
        <w:r w:rsidR="00DD0F9A">
          <w:rPr>
            <w:noProof/>
            <w:webHidden/>
          </w:rPr>
          <w:instrText xml:space="preserve"> PAGEREF _Toc477849473 \h </w:instrText>
        </w:r>
        <w:r>
          <w:rPr>
            <w:noProof/>
            <w:webHidden/>
          </w:rPr>
        </w:r>
        <w:r>
          <w:rPr>
            <w:noProof/>
            <w:webHidden/>
          </w:rPr>
          <w:fldChar w:fldCharType="separate"/>
        </w:r>
        <w:r w:rsidR="00CB02ED">
          <w:rPr>
            <w:noProof/>
            <w:webHidden/>
          </w:rPr>
          <w:t>- 25 -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475" w:history="1">
        <w:r w:rsidR="00DD0F9A" w:rsidRPr="00555DF3">
          <w:rPr>
            <w:rStyle w:val="af2"/>
            <w:rFonts w:ascii="宋体" w:hAnsi="宋体" w:hint="eastAsia"/>
            <w:b/>
            <w:noProof/>
          </w:rPr>
          <w:t>附件</w:t>
        </w:r>
        <w:r w:rsidR="00DD0F9A" w:rsidRPr="00555DF3">
          <w:rPr>
            <w:rStyle w:val="af2"/>
            <w:rFonts w:ascii="宋体" w:hAnsi="宋体"/>
            <w:b/>
            <w:noProof/>
          </w:rPr>
          <w:t>2-4</w:t>
        </w:r>
        <w:r w:rsidR="00DD0F9A">
          <w:rPr>
            <w:noProof/>
            <w:webHidden/>
          </w:rPr>
          <w:tab/>
        </w:r>
        <w:r>
          <w:rPr>
            <w:noProof/>
            <w:webHidden/>
          </w:rPr>
          <w:fldChar w:fldCharType="begin"/>
        </w:r>
        <w:r w:rsidR="00DD0F9A">
          <w:rPr>
            <w:noProof/>
            <w:webHidden/>
          </w:rPr>
          <w:instrText xml:space="preserve"> PAGEREF _Toc477849475 \h </w:instrText>
        </w:r>
        <w:r>
          <w:rPr>
            <w:noProof/>
            <w:webHidden/>
          </w:rPr>
        </w:r>
        <w:r>
          <w:rPr>
            <w:noProof/>
            <w:webHidden/>
          </w:rPr>
          <w:fldChar w:fldCharType="separate"/>
        </w:r>
        <w:r w:rsidR="00CB02ED">
          <w:rPr>
            <w:noProof/>
            <w:webHidden/>
          </w:rPr>
          <w:t>- 26 -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478" w:history="1">
        <w:r w:rsidR="00DD0F9A" w:rsidRPr="00555DF3">
          <w:rPr>
            <w:rStyle w:val="af2"/>
            <w:rFonts w:ascii="宋体" w:hAnsi="宋体" w:hint="eastAsia"/>
            <w:b/>
            <w:noProof/>
          </w:rPr>
          <w:t>附件</w:t>
        </w:r>
        <w:r w:rsidR="00DD0F9A" w:rsidRPr="00555DF3">
          <w:rPr>
            <w:rStyle w:val="af2"/>
            <w:rFonts w:ascii="宋体" w:hAnsi="宋体"/>
            <w:b/>
            <w:noProof/>
          </w:rPr>
          <w:t>1-5</w:t>
        </w:r>
        <w:r w:rsidR="00DD0F9A">
          <w:rPr>
            <w:noProof/>
            <w:webHidden/>
          </w:rPr>
          <w:tab/>
        </w:r>
        <w:r>
          <w:rPr>
            <w:noProof/>
            <w:webHidden/>
          </w:rPr>
          <w:fldChar w:fldCharType="begin"/>
        </w:r>
        <w:r w:rsidR="00DD0F9A">
          <w:rPr>
            <w:noProof/>
            <w:webHidden/>
          </w:rPr>
          <w:instrText xml:space="preserve"> PAGEREF _Toc477849478 \h </w:instrText>
        </w:r>
        <w:r>
          <w:rPr>
            <w:noProof/>
            <w:webHidden/>
          </w:rPr>
        </w:r>
        <w:r>
          <w:rPr>
            <w:noProof/>
            <w:webHidden/>
          </w:rPr>
          <w:fldChar w:fldCharType="separate"/>
        </w:r>
        <w:r w:rsidR="00CB02ED">
          <w:rPr>
            <w:noProof/>
            <w:webHidden/>
          </w:rPr>
          <w:t>- 27 -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480" w:history="1">
        <w:r w:rsidR="00DD0F9A" w:rsidRPr="00555DF3">
          <w:rPr>
            <w:rStyle w:val="af2"/>
            <w:rFonts w:ascii="宋体" w:hAnsi="宋体" w:hint="eastAsia"/>
            <w:b/>
            <w:noProof/>
          </w:rPr>
          <w:t>附件</w:t>
        </w:r>
        <w:r w:rsidR="00DD0F9A" w:rsidRPr="00555DF3">
          <w:rPr>
            <w:rStyle w:val="af2"/>
            <w:rFonts w:ascii="宋体" w:hAnsi="宋体"/>
            <w:b/>
            <w:noProof/>
          </w:rPr>
          <w:t>2-5</w:t>
        </w:r>
        <w:r w:rsidR="00DD0F9A">
          <w:rPr>
            <w:noProof/>
            <w:webHidden/>
          </w:rPr>
          <w:tab/>
        </w:r>
        <w:r>
          <w:rPr>
            <w:noProof/>
            <w:webHidden/>
          </w:rPr>
          <w:fldChar w:fldCharType="begin"/>
        </w:r>
        <w:r w:rsidR="00DD0F9A">
          <w:rPr>
            <w:noProof/>
            <w:webHidden/>
          </w:rPr>
          <w:instrText xml:space="preserve"> PAGEREF _Toc477849480 \h </w:instrText>
        </w:r>
        <w:r>
          <w:rPr>
            <w:noProof/>
            <w:webHidden/>
          </w:rPr>
        </w:r>
        <w:r>
          <w:rPr>
            <w:noProof/>
            <w:webHidden/>
          </w:rPr>
          <w:fldChar w:fldCharType="separate"/>
        </w:r>
        <w:r w:rsidR="00CB02ED">
          <w:rPr>
            <w:noProof/>
            <w:webHidden/>
          </w:rPr>
          <w:t>- 28 -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483" w:history="1">
        <w:r w:rsidR="00DD0F9A" w:rsidRPr="00555DF3">
          <w:rPr>
            <w:rStyle w:val="af2"/>
            <w:rFonts w:ascii="宋体" w:hAnsi="宋体" w:hint="eastAsia"/>
            <w:b/>
            <w:noProof/>
          </w:rPr>
          <w:t>附件</w:t>
        </w:r>
        <w:r w:rsidR="00DD0F9A" w:rsidRPr="00555DF3">
          <w:rPr>
            <w:rStyle w:val="af2"/>
            <w:rFonts w:ascii="宋体" w:hAnsi="宋体"/>
            <w:b/>
            <w:noProof/>
          </w:rPr>
          <w:t>1-6</w:t>
        </w:r>
        <w:r w:rsidR="00DD0F9A">
          <w:rPr>
            <w:noProof/>
            <w:webHidden/>
          </w:rPr>
          <w:tab/>
        </w:r>
        <w:r>
          <w:rPr>
            <w:noProof/>
            <w:webHidden/>
          </w:rPr>
          <w:fldChar w:fldCharType="begin"/>
        </w:r>
        <w:r w:rsidR="00DD0F9A">
          <w:rPr>
            <w:noProof/>
            <w:webHidden/>
          </w:rPr>
          <w:instrText xml:space="preserve"> PAGEREF _Toc477849483 \h </w:instrText>
        </w:r>
        <w:r>
          <w:rPr>
            <w:noProof/>
            <w:webHidden/>
          </w:rPr>
        </w:r>
        <w:r>
          <w:rPr>
            <w:noProof/>
            <w:webHidden/>
          </w:rPr>
          <w:fldChar w:fldCharType="separate"/>
        </w:r>
        <w:r w:rsidR="00CB02ED">
          <w:rPr>
            <w:noProof/>
            <w:webHidden/>
          </w:rPr>
          <w:t>- 29 -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485" w:history="1">
        <w:r w:rsidR="00DD0F9A" w:rsidRPr="00555DF3">
          <w:rPr>
            <w:rStyle w:val="af2"/>
            <w:rFonts w:ascii="宋体" w:hAnsi="宋体" w:hint="eastAsia"/>
            <w:b/>
            <w:noProof/>
          </w:rPr>
          <w:t>附件</w:t>
        </w:r>
        <w:r w:rsidR="00DD0F9A" w:rsidRPr="00555DF3">
          <w:rPr>
            <w:rStyle w:val="af2"/>
            <w:rFonts w:ascii="宋体" w:hAnsi="宋体"/>
            <w:b/>
            <w:noProof/>
          </w:rPr>
          <w:t>2-6</w:t>
        </w:r>
        <w:r w:rsidR="00DD0F9A">
          <w:rPr>
            <w:noProof/>
            <w:webHidden/>
          </w:rPr>
          <w:tab/>
        </w:r>
        <w:r>
          <w:rPr>
            <w:noProof/>
            <w:webHidden/>
          </w:rPr>
          <w:fldChar w:fldCharType="begin"/>
        </w:r>
        <w:r w:rsidR="00DD0F9A">
          <w:rPr>
            <w:noProof/>
            <w:webHidden/>
          </w:rPr>
          <w:instrText xml:space="preserve"> PAGEREF _Toc477849485 \h </w:instrText>
        </w:r>
        <w:r>
          <w:rPr>
            <w:noProof/>
            <w:webHidden/>
          </w:rPr>
        </w:r>
        <w:r>
          <w:rPr>
            <w:noProof/>
            <w:webHidden/>
          </w:rPr>
          <w:fldChar w:fldCharType="separate"/>
        </w:r>
        <w:r w:rsidR="00CB02ED">
          <w:rPr>
            <w:noProof/>
            <w:webHidden/>
          </w:rPr>
          <w:t>- 30 -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488" w:history="1">
        <w:r w:rsidR="00DD0F9A" w:rsidRPr="00555DF3">
          <w:rPr>
            <w:rStyle w:val="af2"/>
            <w:rFonts w:ascii="宋体" w:hAnsi="宋体" w:hint="eastAsia"/>
            <w:b/>
            <w:noProof/>
          </w:rPr>
          <w:t>附件</w:t>
        </w:r>
        <w:r w:rsidR="00DD0F9A" w:rsidRPr="00555DF3">
          <w:rPr>
            <w:rStyle w:val="af2"/>
            <w:rFonts w:ascii="宋体" w:hAnsi="宋体"/>
            <w:b/>
            <w:noProof/>
          </w:rPr>
          <w:t>1-7</w:t>
        </w:r>
        <w:r w:rsidR="00DD0F9A">
          <w:rPr>
            <w:noProof/>
            <w:webHidden/>
          </w:rPr>
          <w:tab/>
        </w:r>
        <w:r>
          <w:rPr>
            <w:noProof/>
            <w:webHidden/>
          </w:rPr>
          <w:fldChar w:fldCharType="begin"/>
        </w:r>
        <w:r w:rsidR="00DD0F9A">
          <w:rPr>
            <w:noProof/>
            <w:webHidden/>
          </w:rPr>
          <w:instrText xml:space="preserve"> PAGEREF _Toc477849488 \h </w:instrText>
        </w:r>
        <w:r>
          <w:rPr>
            <w:noProof/>
            <w:webHidden/>
          </w:rPr>
        </w:r>
        <w:r>
          <w:rPr>
            <w:noProof/>
            <w:webHidden/>
          </w:rPr>
          <w:fldChar w:fldCharType="separate"/>
        </w:r>
        <w:r w:rsidR="00CB02ED">
          <w:rPr>
            <w:noProof/>
            <w:webHidden/>
          </w:rPr>
          <w:t>- 31 -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490" w:history="1">
        <w:r w:rsidR="00DD0F9A" w:rsidRPr="00555DF3">
          <w:rPr>
            <w:rStyle w:val="af2"/>
            <w:rFonts w:ascii="宋体" w:hAnsi="宋体" w:hint="eastAsia"/>
            <w:b/>
            <w:noProof/>
          </w:rPr>
          <w:t>附件</w:t>
        </w:r>
        <w:r w:rsidR="00DD0F9A" w:rsidRPr="00555DF3">
          <w:rPr>
            <w:rStyle w:val="af2"/>
            <w:rFonts w:ascii="宋体" w:hAnsi="宋体"/>
            <w:b/>
            <w:noProof/>
          </w:rPr>
          <w:t>2-7</w:t>
        </w:r>
        <w:r w:rsidR="00DD0F9A">
          <w:rPr>
            <w:noProof/>
            <w:webHidden/>
          </w:rPr>
          <w:tab/>
        </w:r>
        <w:r>
          <w:rPr>
            <w:noProof/>
            <w:webHidden/>
          </w:rPr>
          <w:fldChar w:fldCharType="begin"/>
        </w:r>
        <w:r w:rsidR="00DD0F9A">
          <w:rPr>
            <w:noProof/>
            <w:webHidden/>
          </w:rPr>
          <w:instrText xml:space="preserve"> PAGEREF _Toc477849490 \h </w:instrText>
        </w:r>
        <w:r>
          <w:rPr>
            <w:noProof/>
            <w:webHidden/>
          </w:rPr>
        </w:r>
        <w:r>
          <w:rPr>
            <w:noProof/>
            <w:webHidden/>
          </w:rPr>
          <w:fldChar w:fldCharType="separate"/>
        </w:r>
        <w:r w:rsidR="00CB02ED">
          <w:rPr>
            <w:noProof/>
            <w:webHidden/>
          </w:rPr>
          <w:t>- 32 -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493" w:history="1">
        <w:r w:rsidR="00DD0F9A" w:rsidRPr="00555DF3">
          <w:rPr>
            <w:rStyle w:val="af2"/>
            <w:rFonts w:ascii="宋体" w:hAnsi="宋体" w:hint="eastAsia"/>
            <w:b/>
            <w:noProof/>
          </w:rPr>
          <w:t>附件</w:t>
        </w:r>
        <w:r w:rsidR="00DD0F9A" w:rsidRPr="00555DF3">
          <w:rPr>
            <w:rStyle w:val="af2"/>
            <w:rFonts w:ascii="宋体" w:hAnsi="宋体"/>
            <w:b/>
            <w:noProof/>
          </w:rPr>
          <w:t>1-8</w:t>
        </w:r>
        <w:r w:rsidR="00DD0F9A">
          <w:rPr>
            <w:noProof/>
            <w:webHidden/>
          </w:rPr>
          <w:tab/>
        </w:r>
        <w:r>
          <w:rPr>
            <w:noProof/>
            <w:webHidden/>
          </w:rPr>
          <w:fldChar w:fldCharType="begin"/>
        </w:r>
        <w:r w:rsidR="00DD0F9A">
          <w:rPr>
            <w:noProof/>
            <w:webHidden/>
          </w:rPr>
          <w:instrText xml:space="preserve"> PAGEREF _Toc477849493 \h </w:instrText>
        </w:r>
        <w:r>
          <w:rPr>
            <w:noProof/>
            <w:webHidden/>
          </w:rPr>
        </w:r>
        <w:r>
          <w:rPr>
            <w:noProof/>
            <w:webHidden/>
          </w:rPr>
          <w:fldChar w:fldCharType="separate"/>
        </w:r>
        <w:r w:rsidR="00CB02ED">
          <w:rPr>
            <w:noProof/>
            <w:webHidden/>
          </w:rPr>
          <w:t>- 33 -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495" w:history="1">
        <w:r w:rsidR="00DD0F9A" w:rsidRPr="00555DF3">
          <w:rPr>
            <w:rStyle w:val="af2"/>
            <w:rFonts w:ascii="宋体" w:hAnsi="宋体" w:hint="eastAsia"/>
            <w:b/>
            <w:noProof/>
          </w:rPr>
          <w:t>附件</w:t>
        </w:r>
        <w:r w:rsidR="00DD0F9A" w:rsidRPr="00555DF3">
          <w:rPr>
            <w:rStyle w:val="af2"/>
            <w:rFonts w:ascii="宋体" w:hAnsi="宋体"/>
            <w:b/>
            <w:noProof/>
          </w:rPr>
          <w:t>2-8</w:t>
        </w:r>
        <w:r w:rsidR="00DD0F9A">
          <w:rPr>
            <w:noProof/>
            <w:webHidden/>
          </w:rPr>
          <w:tab/>
        </w:r>
        <w:r>
          <w:rPr>
            <w:noProof/>
            <w:webHidden/>
          </w:rPr>
          <w:fldChar w:fldCharType="begin"/>
        </w:r>
        <w:r w:rsidR="00DD0F9A">
          <w:rPr>
            <w:noProof/>
            <w:webHidden/>
          </w:rPr>
          <w:instrText xml:space="preserve"> PAGEREF _Toc477849495 \h </w:instrText>
        </w:r>
        <w:r>
          <w:rPr>
            <w:noProof/>
            <w:webHidden/>
          </w:rPr>
        </w:r>
        <w:r>
          <w:rPr>
            <w:noProof/>
            <w:webHidden/>
          </w:rPr>
          <w:fldChar w:fldCharType="separate"/>
        </w:r>
        <w:r w:rsidR="00CB02ED">
          <w:rPr>
            <w:noProof/>
            <w:webHidden/>
          </w:rPr>
          <w:t>- 34 -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498" w:history="1">
        <w:r w:rsidR="00DD0F9A" w:rsidRPr="00555DF3">
          <w:rPr>
            <w:rStyle w:val="af2"/>
            <w:rFonts w:ascii="宋体" w:hAnsi="宋体" w:hint="eastAsia"/>
            <w:b/>
            <w:noProof/>
          </w:rPr>
          <w:t>附件</w:t>
        </w:r>
        <w:r w:rsidR="00DD0F9A" w:rsidRPr="00555DF3">
          <w:rPr>
            <w:rStyle w:val="af2"/>
            <w:rFonts w:ascii="宋体" w:hAnsi="宋体"/>
            <w:b/>
            <w:noProof/>
          </w:rPr>
          <w:t>1-9</w:t>
        </w:r>
        <w:r w:rsidR="00DD0F9A">
          <w:rPr>
            <w:noProof/>
            <w:webHidden/>
          </w:rPr>
          <w:tab/>
        </w:r>
        <w:r>
          <w:rPr>
            <w:noProof/>
            <w:webHidden/>
          </w:rPr>
          <w:fldChar w:fldCharType="begin"/>
        </w:r>
        <w:r w:rsidR="00DD0F9A">
          <w:rPr>
            <w:noProof/>
            <w:webHidden/>
          </w:rPr>
          <w:instrText xml:space="preserve"> PAGEREF _Toc477849498 \h </w:instrText>
        </w:r>
        <w:r>
          <w:rPr>
            <w:noProof/>
            <w:webHidden/>
          </w:rPr>
        </w:r>
        <w:r>
          <w:rPr>
            <w:noProof/>
            <w:webHidden/>
          </w:rPr>
          <w:fldChar w:fldCharType="separate"/>
        </w:r>
        <w:r w:rsidR="00CB02ED">
          <w:rPr>
            <w:noProof/>
            <w:webHidden/>
          </w:rPr>
          <w:t>- 35 -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500" w:history="1">
        <w:r w:rsidR="00DD0F9A" w:rsidRPr="00555DF3">
          <w:rPr>
            <w:rStyle w:val="af2"/>
            <w:rFonts w:ascii="宋体" w:hAnsi="宋体" w:hint="eastAsia"/>
            <w:b/>
            <w:noProof/>
          </w:rPr>
          <w:t>附件</w:t>
        </w:r>
        <w:r w:rsidR="00DD0F9A" w:rsidRPr="00555DF3">
          <w:rPr>
            <w:rStyle w:val="af2"/>
            <w:rFonts w:ascii="宋体" w:hAnsi="宋体"/>
            <w:b/>
            <w:noProof/>
          </w:rPr>
          <w:t>2-9</w:t>
        </w:r>
        <w:r w:rsidR="00DD0F9A">
          <w:rPr>
            <w:noProof/>
            <w:webHidden/>
          </w:rPr>
          <w:tab/>
        </w:r>
        <w:r>
          <w:rPr>
            <w:noProof/>
            <w:webHidden/>
          </w:rPr>
          <w:fldChar w:fldCharType="begin"/>
        </w:r>
        <w:r w:rsidR="00DD0F9A">
          <w:rPr>
            <w:noProof/>
            <w:webHidden/>
          </w:rPr>
          <w:instrText xml:space="preserve"> PAGEREF _Toc477849500 \h </w:instrText>
        </w:r>
        <w:r>
          <w:rPr>
            <w:noProof/>
            <w:webHidden/>
          </w:rPr>
        </w:r>
        <w:r>
          <w:rPr>
            <w:noProof/>
            <w:webHidden/>
          </w:rPr>
          <w:fldChar w:fldCharType="separate"/>
        </w:r>
        <w:r w:rsidR="00CB02ED">
          <w:rPr>
            <w:noProof/>
            <w:webHidden/>
          </w:rPr>
          <w:t>- 36 -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503" w:history="1">
        <w:r w:rsidR="00DD0F9A" w:rsidRPr="00555DF3">
          <w:rPr>
            <w:rStyle w:val="af2"/>
            <w:rFonts w:ascii="宋体" w:hAnsi="宋体" w:hint="eastAsia"/>
            <w:b/>
            <w:noProof/>
          </w:rPr>
          <w:t>附件</w:t>
        </w:r>
        <w:r w:rsidR="00DD0F9A" w:rsidRPr="00555DF3">
          <w:rPr>
            <w:rStyle w:val="af2"/>
            <w:rFonts w:ascii="宋体" w:hAnsi="宋体"/>
            <w:b/>
            <w:noProof/>
          </w:rPr>
          <w:t>1-10</w:t>
        </w:r>
        <w:r w:rsidR="00DD0F9A">
          <w:rPr>
            <w:noProof/>
            <w:webHidden/>
          </w:rPr>
          <w:tab/>
        </w:r>
        <w:r>
          <w:rPr>
            <w:noProof/>
            <w:webHidden/>
          </w:rPr>
          <w:fldChar w:fldCharType="begin"/>
        </w:r>
        <w:r w:rsidR="00DD0F9A">
          <w:rPr>
            <w:noProof/>
            <w:webHidden/>
          </w:rPr>
          <w:instrText xml:space="preserve"> PAGEREF _Toc477849503 \h </w:instrText>
        </w:r>
        <w:r>
          <w:rPr>
            <w:noProof/>
            <w:webHidden/>
          </w:rPr>
        </w:r>
        <w:r>
          <w:rPr>
            <w:noProof/>
            <w:webHidden/>
          </w:rPr>
          <w:fldChar w:fldCharType="separate"/>
        </w:r>
        <w:r w:rsidR="00CB02ED">
          <w:rPr>
            <w:noProof/>
            <w:webHidden/>
          </w:rPr>
          <w:t>- 37 -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505" w:history="1">
        <w:r w:rsidR="00DD0F9A" w:rsidRPr="00555DF3">
          <w:rPr>
            <w:rStyle w:val="af2"/>
            <w:rFonts w:ascii="宋体" w:hAnsi="宋体" w:hint="eastAsia"/>
            <w:b/>
            <w:noProof/>
          </w:rPr>
          <w:t>附件</w:t>
        </w:r>
        <w:r w:rsidR="00DD0F9A" w:rsidRPr="00555DF3">
          <w:rPr>
            <w:rStyle w:val="af2"/>
            <w:rFonts w:ascii="宋体" w:hAnsi="宋体"/>
            <w:b/>
            <w:noProof/>
          </w:rPr>
          <w:t>2-10</w:t>
        </w:r>
        <w:r w:rsidR="00DD0F9A">
          <w:rPr>
            <w:noProof/>
            <w:webHidden/>
          </w:rPr>
          <w:tab/>
        </w:r>
        <w:r>
          <w:rPr>
            <w:noProof/>
            <w:webHidden/>
          </w:rPr>
          <w:fldChar w:fldCharType="begin"/>
        </w:r>
        <w:r w:rsidR="00DD0F9A">
          <w:rPr>
            <w:noProof/>
            <w:webHidden/>
          </w:rPr>
          <w:instrText xml:space="preserve"> PAGEREF _Toc477849505 \h </w:instrText>
        </w:r>
        <w:r>
          <w:rPr>
            <w:noProof/>
            <w:webHidden/>
          </w:rPr>
        </w:r>
        <w:r>
          <w:rPr>
            <w:noProof/>
            <w:webHidden/>
          </w:rPr>
          <w:fldChar w:fldCharType="separate"/>
        </w:r>
        <w:r w:rsidR="00CB02ED">
          <w:rPr>
            <w:noProof/>
            <w:webHidden/>
          </w:rPr>
          <w:t>- 38 -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508" w:history="1">
        <w:r w:rsidR="00DD0F9A" w:rsidRPr="00555DF3">
          <w:rPr>
            <w:rStyle w:val="af2"/>
            <w:rFonts w:ascii="宋体" w:hAnsi="宋体" w:hint="eastAsia"/>
            <w:b/>
            <w:noProof/>
          </w:rPr>
          <w:t>附件</w:t>
        </w:r>
        <w:r w:rsidR="00DD0F9A" w:rsidRPr="00555DF3">
          <w:rPr>
            <w:rStyle w:val="af2"/>
            <w:rFonts w:ascii="宋体" w:hAnsi="宋体"/>
            <w:b/>
            <w:noProof/>
          </w:rPr>
          <w:t>1-11</w:t>
        </w:r>
        <w:r w:rsidR="00DD0F9A">
          <w:rPr>
            <w:noProof/>
            <w:webHidden/>
          </w:rPr>
          <w:tab/>
        </w:r>
        <w:r>
          <w:rPr>
            <w:noProof/>
            <w:webHidden/>
          </w:rPr>
          <w:fldChar w:fldCharType="begin"/>
        </w:r>
        <w:r w:rsidR="00DD0F9A">
          <w:rPr>
            <w:noProof/>
            <w:webHidden/>
          </w:rPr>
          <w:instrText xml:space="preserve"> PAGEREF _Toc477849508 \h </w:instrText>
        </w:r>
        <w:r>
          <w:rPr>
            <w:noProof/>
            <w:webHidden/>
          </w:rPr>
        </w:r>
        <w:r>
          <w:rPr>
            <w:noProof/>
            <w:webHidden/>
          </w:rPr>
          <w:fldChar w:fldCharType="separate"/>
        </w:r>
        <w:r w:rsidR="00CB02ED">
          <w:rPr>
            <w:noProof/>
            <w:webHidden/>
          </w:rPr>
          <w:t>- 39 -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510" w:history="1">
        <w:r w:rsidR="00DD0F9A" w:rsidRPr="00555DF3">
          <w:rPr>
            <w:rStyle w:val="af2"/>
            <w:rFonts w:ascii="宋体" w:hAnsi="宋体" w:hint="eastAsia"/>
            <w:b/>
            <w:noProof/>
          </w:rPr>
          <w:t>附件</w:t>
        </w:r>
        <w:r w:rsidR="00DD0F9A" w:rsidRPr="00555DF3">
          <w:rPr>
            <w:rStyle w:val="af2"/>
            <w:rFonts w:ascii="宋体" w:hAnsi="宋体"/>
            <w:b/>
            <w:noProof/>
          </w:rPr>
          <w:t>2-11</w:t>
        </w:r>
        <w:r w:rsidR="00DD0F9A">
          <w:rPr>
            <w:noProof/>
            <w:webHidden/>
          </w:rPr>
          <w:tab/>
        </w:r>
        <w:r>
          <w:rPr>
            <w:noProof/>
            <w:webHidden/>
          </w:rPr>
          <w:fldChar w:fldCharType="begin"/>
        </w:r>
        <w:r w:rsidR="00DD0F9A">
          <w:rPr>
            <w:noProof/>
            <w:webHidden/>
          </w:rPr>
          <w:instrText xml:space="preserve"> PAGEREF _Toc477849510 \h </w:instrText>
        </w:r>
        <w:r>
          <w:rPr>
            <w:noProof/>
            <w:webHidden/>
          </w:rPr>
        </w:r>
        <w:r>
          <w:rPr>
            <w:noProof/>
            <w:webHidden/>
          </w:rPr>
          <w:fldChar w:fldCharType="separate"/>
        </w:r>
        <w:r w:rsidR="00CB02ED">
          <w:rPr>
            <w:noProof/>
            <w:webHidden/>
          </w:rPr>
          <w:t>- 40 -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513" w:history="1">
        <w:r w:rsidR="00DD0F9A" w:rsidRPr="00555DF3">
          <w:rPr>
            <w:rStyle w:val="af2"/>
            <w:rFonts w:ascii="宋体" w:hAnsi="宋体" w:hint="eastAsia"/>
            <w:b/>
            <w:noProof/>
          </w:rPr>
          <w:t>附件</w:t>
        </w:r>
        <w:r w:rsidR="00DD0F9A" w:rsidRPr="00555DF3">
          <w:rPr>
            <w:rStyle w:val="af2"/>
            <w:rFonts w:ascii="宋体" w:hAnsi="宋体"/>
            <w:b/>
            <w:noProof/>
          </w:rPr>
          <w:t>1-12</w:t>
        </w:r>
        <w:r w:rsidR="00DD0F9A">
          <w:rPr>
            <w:noProof/>
            <w:webHidden/>
          </w:rPr>
          <w:tab/>
        </w:r>
        <w:r>
          <w:rPr>
            <w:noProof/>
            <w:webHidden/>
          </w:rPr>
          <w:fldChar w:fldCharType="begin"/>
        </w:r>
        <w:r w:rsidR="00DD0F9A">
          <w:rPr>
            <w:noProof/>
            <w:webHidden/>
          </w:rPr>
          <w:instrText xml:space="preserve"> PAGEREF _Toc477849513 \h </w:instrText>
        </w:r>
        <w:r>
          <w:rPr>
            <w:noProof/>
            <w:webHidden/>
          </w:rPr>
        </w:r>
        <w:r>
          <w:rPr>
            <w:noProof/>
            <w:webHidden/>
          </w:rPr>
          <w:fldChar w:fldCharType="separate"/>
        </w:r>
        <w:r w:rsidR="00CB02ED">
          <w:rPr>
            <w:noProof/>
            <w:webHidden/>
          </w:rPr>
          <w:t>- 41 -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515" w:history="1">
        <w:r w:rsidR="00DD0F9A" w:rsidRPr="00555DF3">
          <w:rPr>
            <w:rStyle w:val="af2"/>
            <w:rFonts w:ascii="宋体" w:hAnsi="宋体" w:hint="eastAsia"/>
            <w:b/>
            <w:noProof/>
          </w:rPr>
          <w:t>附件</w:t>
        </w:r>
        <w:r w:rsidR="00DD0F9A" w:rsidRPr="00555DF3">
          <w:rPr>
            <w:rStyle w:val="af2"/>
            <w:rFonts w:ascii="宋体" w:hAnsi="宋体"/>
            <w:b/>
            <w:noProof/>
          </w:rPr>
          <w:t>2-12</w:t>
        </w:r>
        <w:r w:rsidR="00DD0F9A">
          <w:rPr>
            <w:noProof/>
            <w:webHidden/>
          </w:rPr>
          <w:tab/>
        </w:r>
        <w:r>
          <w:rPr>
            <w:noProof/>
            <w:webHidden/>
          </w:rPr>
          <w:fldChar w:fldCharType="begin"/>
        </w:r>
        <w:r w:rsidR="00DD0F9A">
          <w:rPr>
            <w:noProof/>
            <w:webHidden/>
          </w:rPr>
          <w:instrText xml:space="preserve"> PAGEREF _Toc477849515 \h </w:instrText>
        </w:r>
        <w:r>
          <w:rPr>
            <w:noProof/>
            <w:webHidden/>
          </w:rPr>
        </w:r>
        <w:r>
          <w:rPr>
            <w:noProof/>
            <w:webHidden/>
          </w:rPr>
          <w:fldChar w:fldCharType="separate"/>
        </w:r>
        <w:r w:rsidR="00CB02ED">
          <w:rPr>
            <w:noProof/>
            <w:webHidden/>
          </w:rPr>
          <w:t>- 42 -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518" w:history="1">
        <w:r w:rsidR="00DD0F9A" w:rsidRPr="00555DF3">
          <w:rPr>
            <w:rStyle w:val="af2"/>
            <w:rFonts w:ascii="宋体" w:hAnsi="宋体" w:hint="eastAsia"/>
            <w:b/>
            <w:noProof/>
          </w:rPr>
          <w:t>附件</w:t>
        </w:r>
        <w:r w:rsidR="00DD0F9A" w:rsidRPr="00555DF3">
          <w:rPr>
            <w:rStyle w:val="af2"/>
            <w:rFonts w:ascii="宋体" w:hAnsi="宋体"/>
            <w:b/>
            <w:noProof/>
          </w:rPr>
          <w:t>1-13</w:t>
        </w:r>
        <w:r w:rsidR="00DD0F9A">
          <w:rPr>
            <w:noProof/>
            <w:webHidden/>
          </w:rPr>
          <w:tab/>
        </w:r>
        <w:r>
          <w:rPr>
            <w:noProof/>
            <w:webHidden/>
          </w:rPr>
          <w:fldChar w:fldCharType="begin"/>
        </w:r>
        <w:r w:rsidR="00DD0F9A">
          <w:rPr>
            <w:noProof/>
            <w:webHidden/>
          </w:rPr>
          <w:instrText xml:space="preserve"> PAGEREF _Toc477849518 \h </w:instrText>
        </w:r>
        <w:r>
          <w:rPr>
            <w:noProof/>
            <w:webHidden/>
          </w:rPr>
        </w:r>
        <w:r>
          <w:rPr>
            <w:noProof/>
            <w:webHidden/>
          </w:rPr>
          <w:fldChar w:fldCharType="separate"/>
        </w:r>
        <w:r w:rsidR="00CB02ED">
          <w:rPr>
            <w:noProof/>
            <w:webHidden/>
          </w:rPr>
          <w:t>- 43 -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520" w:history="1">
        <w:r w:rsidR="00DD0F9A" w:rsidRPr="00555DF3">
          <w:rPr>
            <w:rStyle w:val="af2"/>
            <w:rFonts w:ascii="宋体" w:hAnsi="宋体" w:hint="eastAsia"/>
            <w:b/>
            <w:noProof/>
          </w:rPr>
          <w:t>附件</w:t>
        </w:r>
        <w:r w:rsidR="00DD0F9A" w:rsidRPr="00555DF3">
          <w:rPr>
            <w:rStyle w:val="af2"/>
            <w:rFonts w:ascii="宋体" w:hAnsi="宋体"/>
            <w:b/>
            <w:noProof/>
          </w:rPr>
          <w:t>2-13</w:t>
        </w:r>
        <w:r w:rsidR="00DD0F9A">
          <w:rPr>
            <w:noProof/>
            <w:webHidden/>
          </w:rPr>
          <w:tab/>
        </w:r>
        <w:r>
          <w:rPr>
            <w:noProof/>
            <w:webHidden/>
          </w:rPr>
          <w:fldChar w:fldCharType="begin"/>
        </w:r>
        <w:r w:rsidR="00DD0F9A">
          <w:rPr>
            <w:noProof/>
            <w:webHidden/>
          </w:rPr>
          <w:instrText xml:space="preserve"> PAGEREF _Toc477849520 \h </w:instrText>
        </w:r>
        <w:r>
          <w:rPr>
            <w:noProof/>
            <w:webHidden/>
          </w:rPr>
        </w:r>
        <w:r>
          <w:rPr>
            <w:noProof/>
            <w:webHidden/>
          </w:rPr>
          <w:fldChar w:fldCharType="separate"/>
        </w:r>
        <w:r w:rsidR="00CB02ED">
          <w:rPr>
            <w:noProof/>
            <w:webHidden/>
          </w:rPr>
          <w:t>- 44 -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523" w:history="1">
        <w:r w:rsidR="00DD0F9A" w:rsidRPr="00555DF3">
          <w:rPr>
            <w:rStyle w:val="af2"/>
            <w:rFonts w:ascii="宋体" w:hAnsi="宋体" w:hint="eastAsia"/>
            <w:b/>
            <w:noProof/>
          </w:rPr>
          <w:t>附件</w:t>
        </w:r>
        <w:r w:rsidR="00DD0F9A" w:rsidRPr="00555DF3">
          <w:rPr>
            <w:rStyle w:val="af2"/>
            <w:rFonts w:ascii="宋体" w:hAnsi="宋体"/>
            <w:b/>
            <w:noProof/>
          </w:rPr>
          <w:t>1-14</w:t>
        </w:r>
        <w:r w:rsidR="00DD0F9A">
          <w:rPr>
            <w:noProof/>
            <w:webHidden/>
          </w:rPr>
          <w:tab/>
        </w:r>
        <w:r>
          <w:rPr>
            <w:noProof/>
            <w:webHidden/>
          </w:rPr>
          <w:fldChar w:fldCharType="begin"/>
        </w:r>
        <w:r w:rsidR="00DD0F9A">
          <w:rPr>
            <w:noProof/>
            <w:webHidden/>
          </w:rPr>
          <w:instrText xml:space="preserve"> PAGEREF _Toc477849523 \h </w:instrText>
        </w:r>
        <w:r>
          <w:rPr>
            <w:noProof/>
            <w:webHidden/>
          </w:rPr>
        </w:r>
        <w:r>
          <w:rPr>
            <w:noProof/>
            <w:webHidden/>
          </w:rPr>
          <w:fldChar w:fldCharType="separate"/>
        </w:r>
        <w:r w:rsidR="00CB02ED">
          <w:rPr>
            <w:noProof/>
            <w:webHidden/>
          </w:rPr>
          <w:t>- 45 -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525" w:history="1">
        <w:r w:rsidR="00DD0F9A" w:rsidRPr="00555DF3">
          <w:rPr>
            <w:rStyle w:val="af2"/>
            <w:rFonts w:ascii="宋体" w:hAnsi="宋体" w:hint="eastAsia"/>
            <w:b/>
            <w:noProof/>
          </w:rPr>
          <w:t>附件</w:t>
        </w:r>
        <w:r w:rsidR="00DD0F9A" w:rsidRPr="00555DF3">
          <w:rPr>
            <w:rStyle w:val="af2"/>
            <w:rFonts w:ascii="宋体" w:hAnsi="宋体"/>
            <w:b/>
            <w:noProof/>
          </w:rPr>
          <w:t>2-14</w:t>
        </w:r>
        <w:r w:rsidR="00DD0F9A">
          <w:rPr>
            <w:noProof/>
            <w:webHidden/>
          </w:rPr>
          <w:tab/>
        </w:r>
        <w:r>
          <w:rPr>
            <w:noProof/>
            <w:webHidden/>
          </w:rPr>
          <w:fldChar w:fldCharType="begin"/>
        </w:r>
        <w:r w:rsidR="00DD0F9A">
          <w:rPr>
            <w:noProof/>
            <w:webHidden/>
          </w:rPr>
          <w:instrText xml:space="preserve"> PAGEREF _Toc477849525 \h </w:instrText>
        </w:r>
        <w:r>
          <w:rPr>
            <w:noProof/>
            <w:webHidden/>
          </w:rPr>
        </w:r>
        <w:r>
          <w:rPr>
            <w:noProof/>
            <w:webHidden/>
          </w:rPr>
          <w:fldChar w:fldCharType="separate"/>
        </w:r>
        <w:r w:rsidR="00CB02ED">
          <w:rPr>
            <w:noProof/>
            <w:webHidden/>
          </w:rPr>
          <w:t>- 46 -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528" w:history="1">
        <w:r w:rsidR="00DD0F9A" w:rsidRPr="00555DF3">
          <w:rPr>
            <w:rStyle w:val="af2"/>
            <w:rFonts w:ascii="宋体" w:hAnsi="宋体" w:hint="eastAsia"/>
            <w:b/>
            <w:noProof/>
          </w:rPr>
          <w:t>附件</w:t>
        </w:r>
        <w:r w:rsidR="00DD0F9A" w:rsidRPr="00555DF3">
          <w:rPr>
            <w:rStyle w:val="af2"/>
            <w:rFonts w:ascii="宋体" w:hAnsi="宋体"/>
            <w:b/>
            <w:noProof/>
          </w:rPr>
          <w:t>3</w:t>
        </w:r>
        <w:r w:rsidR="00DD0F9A">
          <w:rPr>
            <w:noProof/>
            <w:webHidden/>
          </w:rPr>
          <w:tab/>
        </w:r>
        <w:r>
          <w:rPr>
            <w:noProof/>
            <w:webHidden/>
          </w:rPr>
          <w:fldChar w:fldCharType="begin"/>
        </w:r>
        <w:r w:rsidR="00DD0F9A">
          <w:rPr>
            <w:noProof/>
            <w:webHidden/>
          </w:rPr>
          <w:instrText xml:space="preserve"> PAGEREF _Toc477849528 \h </w:instrText>
        </w:r>
        <w:r>
          <w:rPr>
            <w:noProof/>
            <w:webHidden/>
          </w:rPr>
        </w:r>
        <w:r>
          <w:rPr>
            <w:noProof/>
            <w:webHidden/>
          </w:rPr>
          <w:fldChar w:fldCharType="separate"/>
        </w:r>
        <w:r w:rsidR="00CB02ED">
          <w:rPr>
            <w:noProof/>
            <w:webHidden/>
          </w:rPr>
          <w:t>- 47 -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530" w:history="1">
        <w:r w:rsidR="00DD0F9A" w:rsidRPr="00555DF3">
          <w:rPr>
            <w:rStyle w:val="af2"/>
            <w:rFonts w:ascii="宋体" w:hAnsi="宋体" w:hint="eastAsia"/>
            <w:b/>
            <w:noProof/>
          </w:rPr>
          <w:t>附件</w:t>
        </w:r>
        <w:r w:rsidR="00DD0F9A" w:rsidRPr="00555DF3">
          <w:rPr>
            <w:rStyle w:val="af2"/>
            <w:rFonts w:ascii="宋体" w:hAnsi="宋体"/>
            <w:b/>
            <w:noProof/>
          </w:rPr>
          <w:t>4</w:t>
        </w:r>
        <w:r w:rsidR="00DD0F9A">
          <w:rPr>
            <w:noProof/>
            <w:webHidden/>
          </w:rPr>
          <w:tab/>
        </w:r>
        <w:r>
          <w:rPr>
            <w:noProof/>
            <w:webHidden/>
          </w:rPr>
          <w:fldChar w:fldCharType="begin"/>
        </w:r>
        <w:r w:rsidR="00DD0F9A">
          <w:rPr>
            <w:noProof/>
            <w:webHidden/>
          </w:rPr>
          <w:instrText xml:space="preserve"> PAGEREF _Toc477849530 \h </w:instrText>
        </w:r>
        <w:r>
          <w:rPr>
            <w:noProof/>
            <w:webHidden/>
          </w:rPr>
        </w:r>
        <w:r>
          <w:rPr>
            <w:noProof/>
            <w:webHidden/>
          </w:rPr>
          <w:fldChar w:fldCharType="separate"/>
        </w:r>
        <w:r w:rsidR="00CB02ED">
          <w:rPr>
            <w:noProof/>
            <w:webHidden/>
          </w:rPr>
          <w:t>- 48 -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531" w:history="1">
        <w:r w:rsidR="00DD0F9A" w:rsidRPr="00555DF3">
          <w:rPr>
            <w:rStyle w:val="af2"/>
            <w:rFonts w:ascii="宋体" w:hAnsi="宋体" w:hint="eastAsia"/>
            <w:b/>
            <w:noProof/>
          </w:rPr>
          <w:t>附件</w:t>
        </w:r>
        <w:r w:rsidR="00DD0F9A" w:rsidRPr="00555DF3">
          <w:rPr>
            <w:rStyle w:val="af2"/>
            <w:rFonts w:ascii="宋体" w:hAnsi="宋体"/>
            <w:b/>
            <w:noProof/>
          </w:rPr>
          <w:t>5</w:t>
        </w:r>
        <w:r w:rsidR="00DD0F9A">
          <w:rPr>
            <w:noProof/>
            <w:webHidden/>
          </w:rPr>
          <w:tab/>
        </w:r>
        <w:r>
          <w:rPr>
            <w:noProof/>
            <w:webHidden/>
          </w:rPr>
          <w:fldChar w:fldCharType="begin"/>
        </w:r>
        <w:r w:rsidR="00DD0F9A">
          <w:rPr>
            <w:noProof/>
            <w:webHidden/>
          </w:rPr>
          <w:instrText xml:space="preserve"> PAGEREF _Toc477849531 \h </w:instrText>
        </w:r>
        <w:r>
          <w:rPr>
            <w:noProof/>
            <w:webHidden/>
          </w:rPr>
        </w:r>
        <w:r>
          <w:rPr>
            <w:noProof/>
            <w:webHidden/>
          </w:rPr>
          <w:fldChar w:fldCharType="separate"/>
        </w:r>
        <w:r w:rsidR="00CB02ED">
          <w:rPr>
            <w:noProof/>
            <w:webHidden/>
          </w:rPr>
          <w:t>- 49 -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532" w:history="1">
        <w:r w:rsidR="00DD0F9A" w:rsidRPr="00555DF3">
          <w:rPr>
            <w:rStyle w:val="af2"/>
            <w:rFonts w:ascii="宋体" w:hAnsi="宋体" w:hint="eastAsia"/>
            <w:b/>
            <w:noProof/>
          </w:rPr>
          <w:t>附件</w:t>
        </w:r>
        <w:r w:rsidR="00DD0F9A" w:rsidRPr="00555DF3">
          <w:rPr>
            <w:rStyle w:val="af2"/>
            <w:rFonts w:ascii="宋体" w:hAnsi="宋体"/>
            <w:b/>
            <w:noProof/>
          </w:rPr>
          <w:t>6</w:t>
        </w:r>
        <w:r w:rsidR="00DD0F9A">
          <w:rPr>
            <w:noProof/>
            <w:webHidden/>
          </w:rPr>
          <w:tab/>
        </w:r>
        <w:r>
          <w:rPr>
            <w:noProof/>
            <w:webHidden/>
          </w:rPr>
          <w:fldChar w:fldCharType="begin"/>
        </w:r>
        <w:r w:rsidR="00DD0F9A">
          <w:rPr>
            <w:noProof/>
            <w:webHidden/>
          </w:rPr>
          <w:instrText xml:space="preserve"> PAGEREF _Toc477849532 \h </w:instrText>
        </w:r>
        <w:r>
          <w:rPr>
            <w:noProof/>
            <w:webHidden/>
          </w:rPr>
        </w:r>
        <w:r>
          <w:rPr>
            <w:noProof/>
            <w:webHidden/>
          </w:rPr>
          <w:fldChar w:fldCharType="separate"/>
        </w:r>
        <w:r w:rsidR="00CB02ED">
          <w:rPr>
            <w:noProof/>
            <w:webHidden/>
          </w:rPr>
          <w:t>- 50 -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533" w:history="1">
        <w:r w:rsidR="00DD0F9A" w:rsidRPr="00555DF3">
          <w:rPr>
            <w:rStyle w:val="af2"/>
            <w:rFonts w:ascii="宋体" w:hAnsi="宋体" w:hint="eastAsia"/>
            <w:b/>
            <w:noProof/>
          </w:rPr>
          <w:t>附件</w:t>
        </w:r>
        <w:r w:rsidR="00DD0F9A" w:rsidRPr="00555DF3">
          <w:rPr>
            <w:rStyle w:val="af2"/>
            <w:rFonts w:ascii="宋体" w:hAnsi="宋体"/>
            <w:b/>
            <w:noProof/>
          </w:rPr>
          <w:t>7</w:t>
        </w:r>
        <w:r w:rsidR="00DD0F9A">
          <w:rPr>
            <w:noProof/>
            <w:webHidden/>
          </w:rPr>
          <w:tab/>
        </w:r>
        <w:r>
          <w:rPr>
            <w:noProof/>
            <w:webHidden/>
          </w:rPr>
          <w:fldChar w:fldCharType="begin"/>
        </w:r>
        <w:r w:rsidR="00DD0F9A">
          <w:rPr>
            <w:noProof/>
            <w:webHidden/>
          </w:rPr>
          <w:instrText xml:space="preserve"> PAGEREF _Toc477849533 \h </w:instrText>
        </w:r>
        <w:r>
          <w:rPr>
            <w:noProof/>
            <w:webHidden/>
          </w:rPr>
        </w:r>
        <w:r>
          <w:rPr>
            <w:noProof/>
            <w:webHidden/>
          </w:rPr>
          <w:fldChar w:fldCharType="separate"/>
        </w:r>
        <w:r w:rsidR="00CB02ED">
          <w:rPr>
            <w:noProof/>
            <w:webHidden/>
          </w:rPr>
          <w:t>- 51 -</w:t>
        </w:r>
        <w:r>
          <w:rPr>
            <w:noProof/>
            <w:webHidden/>
          </w:rPr>
          <w:fldChar w:fldCharType="end"/>
        </w:r>
      </w:hyperlink>
    </w:p>
    <w:p w:rsidR="00DD0F9A" w:rsidRDefault="005E7823">
      <w:pPr>
        <w:pStyle w:val="21"/>
        <w:tabs>
          <w:tab w:val="right" w:leader="dot" w:pos="9346"/>
        </w:tabs>
        <w:rPr>
          <w:rFonts w:asciiTheme="minorHAnsi" w:eastAsiaTheme="minorEastAsia" w:hAnsiTheme="minorHAnsi" w:cstheme="minorBidi"/>
          <w:noProof/>
          <w:szCs w:val="22"/>
        </w:rPr>
      </w:pPr>
      <w:hyperlink w:anchor="_Toc477849535" w:history="1">
        <w:r w:rsidR="00DD0F9A" w:rsidRPr="00555DF3">
          <w:rPr>
            <w:rStyle w:val="af2"/>
            <w:rFonts w:ascii="宋体" w:hAnsi="宋体" w:hint="eastAsia"/>
            <w:b/>
            <w:noProof/>
          </w:rPr>
          <w:t>附件</w:t>
        </w:r>
        <w:r w:rsidR="00AE3F7A">
          <w:rPr>
            <w:rStyle w:val="af2"/>
            <w:rFonts w:ascii="宋体" w:hAnsi="宋体" w:hint="eastAsia"/>
            <w:b/>
            <w:noProof/>
          </w:rPr>
          <w:t>8</w:t>
        </w:r>
        <w:r w:rsidR="00DD0F9A">
          <w:rPr>
            <w:noProof/>
            <w:webHidden/>
          </w:rPr>
          <w:tab/>
        </w:r>
        <w:r>
          <w:rPr>
            <w:noProof/>
            <w:webHidden/>
          </w:rPr>
          <w:fldChar w:fldCharType="begin"/>
        </w:r>
        <w:r w:rsidR="00DD0F9A">
          <w:rPr>
            <w:noProof/>
            <w:webHidden/>
          </w:rPr>
          <w:instrText xml:space="preserve"> PAGEREF _Toc477849535 \h </w:instrText>
        </w:r>
        <w:r>
          <w:rPr>
            <w:noProof/>
            <w:webHidden/>
          </w:rPr>
        </w:r>
        <w:r>
          <w:rPr>
            <w:noProof/>
            <w:webHidden/>
          </w:rPr>
          <w:fldChar w:fldCharType="separate"/>
        </w:r>
        <w:r w:rsidR="00CB02ED">
          <w:rPr>
            <w:noProof/>
            <w:webHidden/>
          </w:rPr>
          <w:t>- 52 -</w:t>
        </w:r>
        <w:r>
          <w:rPr>
            <w:noProof/>
            <w:webHidden/>
          </w:rPr>
          <w:fldChar w:fldCharType="end"/>
        </w:r>
      </w:hyperlink>
    </w:p>
    <w:p w:rsidR="00FD2200" w:rsidRDefault="005E7823">
      <w:pPr>
        <w:spacing w:line="360" w:lineRule="auto"/>
        <w:ind w:left="360"/>
        <w:rPr>
          <w:rFonts w:ascii="新宋体" w:eastAsia="新宋体" w:hAnsi="新宋体"/>
          <w:b/>
          <w:sz w:val="28"/>
          <w:szCs w:val="28"/>
        </w:rPr>
      </w:pPr>
      <w:r>
        <w:rPr>
          <w:rFonts w:ascii="宋体" w:hAnsi="宋体"/>
          <w:szCs w:val="21"/>
        </w:rPr>
        <w:fldChar w:fldCharType="end"/>
      </w:r>
    </w:p>
    <w:p w:rsidR="00FD2200" w:rsidRDefault="0022108A">
      <w:pPr>
        <w:tabs>
          <w:tab w:val="left" w:pos="180"/>
          <w:tab w:val="left" w:pos="360"/>
          <w:tab w:val="left" w:pos="540"/>
          <w:tab w:val="left" w:pos="8280"/>
        </w:tabs>
        <w:autoSpaceDE w:val="0"/>
        <w:autoSpaceDN w:val="0"/>
        <w:adjustRightInd w:val="0"/>
        <w:spacing w:line="360" w:lineRule="auto"/>
        <w:ind w:right="23"/>
        <w:jc w:val="center"/>
        <w:outlineLvl w:val="0"/>
        <w:rPr>
          <w:rFonts w:ascii="宋体"/>
          <w:b/>
          <w:kern w:val="0"/>
          <w:sz w:val="36"/>
        </w:rPr>
      </w:pPr>
      <w:bookmarkStart w:id="0" w:name="_Toc477849443"/>
      <w:r>
        <w:rPr>
          <w:rFonts w:ascii="宋体" w:hint="eastAsia"/>
          <w:b/>
          <w:kern w:val="0"/>
          <w:sz w:val="36"/>
        </w:rPr>
        <w:lastRenderedPageBreak/>
        <w:t>第一章</w:t>
      </w:r>
      <w:r>
        <w:rPr>
          <w:rFonts w:ascii="宋体"/>
          <w:b/>
          <w:kern w:val="0"/>
          <w:sz w:val="36"/>
        </w:rPr>
        <w:t xml:space="preserve">  </w:t>
      </w:r>
      <w:r>
        <w:rPr>
          <w:rFonts w:ascii="宋体" w:hint="eastAsia"/>
          <w:b/>
          <w:kern w:val="0"/>
          <w:sz w:val="36"/>
        </w:rPr>
        <w:t>谈判公告</w:t>
      </w:r>
      <w:bookmarkEnd w:id="0"/>
    </w:p>
    <w:p w:rsidR="00FD2200" w:rsidRDefault="0022108A" w:rsidP="00601D8B">
      <w:pPr>
        <w:tabs>
          <w:tab w:val="left" w:pos="180"/>
          <w:tab w:val="left" w:pos="360"/>
          <w:tab w:val="left" w:pos="540"/>
          <w:tab w:val="left" w:pos="8280"/>
        </w:tabs>
        <w:autoSpaceDE w:val="0"/>
        <w:autoSpaceDN w:val="0"/>
        <w:adjustRightInd w:val="0"/>
        <w:spacing w:line="380" w:lineRule="exact"/>
        <w:ind w:right="23" w:firstLine="539"/>
        <w:jc w:val="left"/>
        <w:rPr>
          <w:rFonts w:ascii="宋体"/>
          <w:kern w:val="0"/>
          <w:szCs w:val="21"/>
        </w:rPr>
      </w:pPr>
      <w:r>
        <w:rPr>
          <w:rFonts w:ascii="宋体" w:hint="eastAsia"/>
          <w:kern w:val="0"/>
          <w:szCs w:val="21"/>
        </w:rPr>
        <w:t>根据《中华人民共和国政府采购法》和财政部第</w:t>
      </w:r>
      <w:r>
        <w:rPr>
          <w:rFonts w:ascii="宋体"/>
          <w:kern w:val="0"/>
          <w:szCs w:val="21"/>
        </w:rPr>
        <w:t>18</w:t>
      </w:r>
      <w:r>
        <w:rPr>
          <w:rFonts w:ascii="宋体" w:hint="eastAsia"/>
          <w:kern w:val="0"/>
          <w:szCs w:val="21"/>
        </w:rPr>
        <w:t>号《政府采购货物和服务招标投标管理办法》有关规定</w:t>
      </w:r>
      <w:r>
        <w:rPr>
          <w:rFonts w:ascii="宋体"/>
          <w:kern w:val="0"/>
          <w:szCs w:val="21"/>
        </w:rPr>
        <w:t xml:space="preserve">, </w:t>
      </w:r>
      <w:r>
        <w:rPr>
          <w:rFonts w:ascii="宋体" w:hint="eastAsia"/>
          <w:kern w:val="0"/>
          <w:szCs w:val="21"/>
        </w:rPr>
        <w:t>受采购方的委托，现就</w:t>
      </w:r>
      <w:r>
        <w:rPr>
          <w:rFonts w:ascii="宋体" w:hAnsi="宋体" w:hint="eastAsia"/>
          <w:szCs w:val="21"/>
        </w:rPr>
        <w:t>三门县蛇蟠石荒料及部分碎块石运输采购项目</w:t>
      </w:r>
      <w:r>
        <w:rPr>
          <w:rFonts w:ascii="宋体" w:hint="eastAsia"/>
          <w:kern w:val="0"/>
          <w:szCs w:val="21"/>
        </w:rPr>
        <w:t>进行竞争性谈判采购。凡具备本项目报价人的资质要求且能够及时提供相关货物及服务的供应商均可参加。</w:t>
      </w:r>
    </w:p>
    <w:p w:rsidR="00FD2200" w:rsidRDefault="0022108A" w:rsidP="00601D8B">
      <w:pPr>
        <w:tabs>
          <w:tab w:val="left" w:pos="180"/>
          <w:tab w:val="left" w:pos="360"/>
          <w:tab w:val="left" w:pos="540"/>
          <w:tab w:val="left" w:pos="8280"/>
        </w:tabs>
        <w:autoSpaceDE w:val="0"/>
        <w:autoSpaceDN w:val="0"/>
        <w:adjustRightInd w:val="0"/>
        <w:spacing w:before="100" w:line="380" w:lineRule="exact"/>
        <w:ind w:left="539" w:right="23"/>
        <w:jc w:val="left"/>
        <w:rPr>
          <w:rFonts w:ascii="宋体"/>
          <w:kern w:val="0"/>
          <w:szCs w:val="21"/>
        </w:rPr>
      </w:pPr>
      <w:r>
        <w:rPr>
          <w:rFonts w:ascii="宋体" w:hint="eastAsia"/>
          <w:b/>
          <w:kern w:val="0"/>
          <w:szCs w:val="21"/>
        </w:rPr>
        <w:t>一、项目编号：</w:t>
      </w:r>
      <w:r w:rsidR="00BB75D2" w:rsidRPr="00BB75D2">
        <w:rPr>
          <w:rFonts w:ascii="宋体" w:hAnsi="宋体" w:hint="eastAsia"/>
          <w:szCs w:val="21"/>
        </w:rPr>
        <w:t>台建采备</w:t>
      </w:r>
      <w:r>
        <w:rPr>
          <w:rFonts w:ascii="宋体" w:hAnsi="宋体" w:hint="eastAsia"/>
          <w:szCs w:val="21"/>
        </w:rPr>
        <w:t>2017-JZ   号</w:t>
      </w:r>
    </w:p>
    <w:p w:rsidR="00FD2200" w:rsidRDefault="0022108A" w:rsidP="00601D8B">
      <w:pPr>
        <w:tabs>
          <w:tab w:val="left" w:pos="180"/>
          <w:tab w:val="left" w:pos="360"/>
          <w:tab w:val="left" w:pos="540"/>
          <w:tab w:val="left" w:pos="8280"/>
        </w:tabs>
        <w:autoSpaceDE w:val="0"/>
        <w:autoSpaceDN w:val="0"/>
        <w:adjustRightInd w:val="0"/>
        <w:spacing w:line="380" w:lineRule="exact"/>
        <w:ind w:right="23" w:firstLine="539"/>
        <w:jc w:val="left"/>
        <w:rPr>
          <w:rFonts w:ascii="宋体"/>
          <w:kern w:val="0"/>
          <w:szCs w:val="21"/>
        </w:rPr>
      </w:pPr>
      <w:r>
        <w:rPr>
          <w:rFonts w:ascii="宋体" w:hint="eastAsia"/>
          <w:b/>
          <w:kern w:val="0"/>
          <w:szCs w:val="21"/>
        </w:rPr>
        <w:t>二、谈判内容：</w:t>
      </w:r>
      <w:r>
        <w:rPr>
          <w:rFonts w:ascii="宋体" w:hAnsi="宋体" w:hint="eastAsia"/>
          <w:szCs w:val="21"/>
        </w:rPr>
        <w:t>三门县蛇蟠石荒料及部分碎块石约15万吨的装车、运输、卸车及堆置</w:t>
      </w:r>
      <w:r w:rsidR="008D0BFA">
        <w:rPr>
          <w:rFonts w:ascii="宋体" w:hAnsi="宋体" w:hint="eastAsia"/>
          <w:szCs w:val="21"/>
        </w:rPr>
        <w:t>等</w:t>
      </w:r>
      <w:r w:rsidR="00562EE3">
        <w:rPr>
          <w:rFonts w:ascii="宋体" w:hAnsi="宋体" w:hint="eastAsia"/>
          <w:szCs w:val="21"/>
        </w:rPr>
        <w:t>的</w:t>
      </w:r>
      <w:r>
        <w:rPr>
          <w:rFonts w:ascii="宋体" w:hAnsi="宋体" w:hint="eastAsia"/>
          <w:szCs w:val="21"/>
        </w:rPr>
        <w:t>服务采购</w:t>
      </w:r>
      <w:r w:rsidR="00562EE3">
        <w:rPr>
          <w:rFonts w:ascii="宋体" w:hint="eastAsia"/>
          <w:kern w:val="0"/>
          <w:szCs w:val="21"/>
        </w:rPr>
        <w:t>，</w:t>
      </w:r>
      <w:r w:rsidR="00562EE3">
        <w:rPr>
          <w:rFonts w:ascii="宋体" w:hAnsi="宋体" w:hint="eastAsia"/>
          <w:szCs w:val="21"/>
        </w:rPr>
        <w:t>本项目共分</w:t>
      </w:r>
      <w:r w:rsidR="00245E99">
        <w:rPr>
          <w:rFonts w:ascii="宋体" w:hAnsi="宋体" w:hint="eastAsia"/>
          <w:szCs w:val="21"/>
        </w:rPr>
        <w:t>十四个标段</w:t>
      </w:r>
      <w:r w:rsidR="00562EE3">
        <w:rPr>
          <w:rFonts w:ascii="宋体" w:hAnsi="宋体" w:hint="eastAsia"/>
          <w:szCs w:val="21"/>
        </w:rPr>
        <w:t>（详见采购清单）。本项目</w:t>
      </w:r>
      <w:r>
        <w:rPr>
          <w:rFonts w:ascii="宋体" w:hint="eastAsia"/>
          <w:kern w:val="0"/>
          <w:szCs w:val="21"/>
        </w:rPr>
        <w:t>为三门县蛇蟠岛部分山体切割工程的配套服务，实施过程中日运输量</w:t>
      </w:r>
      <w:r w:rsidR="008D0BFA">
        <w:rPr>
          <w:rFonts w:ascii="宋体" w:hint="eastAsia"/>
          <w:kern w:val="0"/>
          <w:szCs w:val="21"/>
        </w:rPr>
        <w:t>、</w:t>
      </w:r>
      <w:r>
        <w:rPr>
          <w:rFonts w:ascii="宋体" w:hint="eastAsia"/>
          <w:kern w:val="0"/>
          <w:szCs w:val="21"/>
        </w:rPr>
        <w:t>运输总量</w:t>
      </w:r>
      <w:r w:rsidR="008D0BFA">
        <w:rPr>
          <w:rFonts w:ascii="宋体" w:hint="eastAsia"/>
          <w:kern w:val="0"/>
          <w:szCs w:val="21"/>
        </w:rPr>
        <w:t>及堆放地点</w:t>
      </w:r>
      <w:r>
        <w:rPr>
          <w:rFonts w:ascii="宋体" w:hint="eastAsia"/>
          <w:kern w:val="0"/>
          <w:szCs w:val="21"/>
        </w:rPr>
        <w:t>具有不确定性，</w:t>
      </w:r>
      <w:r w:rsidR="00562EE3">
        <w:rPr>
          <w:rFonts w:ascii="宋体" w:hint="eastAsia"/>
          <w:kern w:val="0"/>
          <w:szCs w:val="21"/>
        </w:rPr>
        <w:t>因此所有工作必须</w:t>
      </w:r>
      <w:r>
        <w:rPr>
          <w:rFonts w:ascii="宋体" w:hint="eastAsia"/>
          <w:kern w:val="0"/>
          <w:szCs w:val="21"/>
        </w:rPr>
        <w:t>根据切割进度按照业主指令进行。</w:t>
      </w:r>
    </w:p>
    <w:p w:rsidR="00FD2200" w:rsidRDefault="0022108A" w:rsidP="00601D8B">
      <w:pPr>
        <w:snapToGrid w:val="0"/>
        <w:spacing w:line="380" w:lineRule="exact"/>
        <w:ind w:firstLineChars="250" w:firstLine="527"/>
        <w:rPr>
          <w:rFonts w:ascii="宋体"/>
          <w:kern w:val="0"/>
          <w:szCs w:val="21"/>
        </w:rPr>
      </w:pPr>
      <w:r>
        <w:rPr>
          <w:rFonts w:ascii="宋体" w:hint="eastAsia"/>
          <w:b/>
          <w:kern w:val="0"/>
          <w:szCs w:val="21"/>
        </w:rPr>
        <w:t>三、服务时间：</w:t>
      </w:r>
      <w:r w:rsidR="00CB02ED" w:rsidRPr="00562EE3">
        <w:rPr>
          <w:rFonts w:ascii="宋体" w:hint="eastAsia"/>
          <w:kern w:val="0"/>
          <w:szCs w:val="21"/>
        </w:rPr>
        <w:t>签订合同后2年内的指定地点的蛇蟠石荒料及部分碎块石装车、运输、卸车及堆置服务，其中切割施工现场部分</w:t>
      </w:r>
      <w:r w:rsidR="00CB02ED">
        <w:rPr>
          <w:rFonts w:ascii="宋体" w:hint="eastAsia"/>
          <w:kern w:val="0"/>
          <w:szCs w:val="21"/>
        </w:rPr>
        <w:t>必</w:t>
      </w:r>
      <w:r w:rsidR="00CB02ED" w:rsidRPr="00562EE3">
        <w:rPr>
          <w:rFonts w:ascii="宋体" w:hint="eastAsia"/>
          <w:kern w:val="0"/>
          <w:szCs w:val="21"/>
        </w:rPr>
        <w:t>须在2017年10月底前完成</w:t>
      </w:r>
      <w:r>
        <w:rPr>
          <w:rFonts w:ascii="宋体" w:hAnsi="宋体" w:hint="eastAsia"/>
          <w:szCs w:val="21"/>
        </w:rPr>
        <w:t>。</w:t>
      </w:r>
    </w:p>
    <w:p w:rsidR="00FD2200" w:rsidRDefault="0022108A" w:rsidP="00601D8B">
      <w:pPr>
        <w:snapToGrid w:val="0"/>
        <w:spacing w:line="380" w:lineRule="exact"/>
        <w:ind w:firstLineChars="250" w:firstLine="527"/>
        <w:rPr>
          <w:rFonts w:ascii="宋体"/>
          <w:kern w:val="0"/>
          <w:szCs w:val="21"/>
        </w:rPr>
      </w:pPr>
      <w:r>
        <w:rPr>
          <w:rFonts w:ascii="宋体" w:hint="eastAsia"/>
          <w:b/>
          <w:kern w:val="0"/>
          <w:szCs w:val="21"/>
        </w:rPr>
        <w:t>项目地点：</w:t>
      </w:r>
      <w:r>
        <w:rPr>
          <w:rFonts w:hint="eastAsia"/>
          <w:szCs w:val="21"/>
        </w:rPr>
        <w:t>指定起始点运至指定堆放点。</w:t>
      </w:r>
    </w:p>
    <w:p w:rsidR="00FD2200" w:rsidRDefault="0022108A" w:rsidP="00601D8B">
      <w:pPr>
        <w:snapToGrid w:val="0"/>
        <w:spacing w:line="380" w:lineRule="exact"/>
        <w:ind w:firstLineChars="250" w:firstLine="527"/>
        <w:rPr>
          <w:rFonts w:ascii="宋体"/>
          <w:b/>
          <w:kern w:val="0"/>
          <w:szCs w:val="21"/>
        </w:rPr>
      </w:pPr>
      <w:r>
        <w:rPr>
          <w:rFonts w:ascii="宋体" w:hint="eastAsia"/>
          <w:b/>
          <w:kern w:val="0"/>
          <w:szCs w:val="21"/>
        </w:rPr>
        <w:t>四、合格谈判供应商的资格条件：</w:t>
      </w:r>
    </w:p>
    <w:p w:rsidR="00FD2200" w:rsidRDefault="0022108A" w:rsidP="00601D8B">
      <w:pPr>
        <w:snapToGrid w:val="0"/>
        <w:spacing w:line="380" w:lineRule="exact"/>
        <w:ind w:firstLineChars="250" w:firstLine="525"/>
        <w:rPr>
          <w:rFonts w:ascii="宋体"/>
          <w:kern w:val="0"/>
          <w:szCs w:val="21"/>
        </w:rPr>
      </w:pPr>
      <w:r>
        <w:rPr>
          <w:rFonts w:ascii="宋体" w:hint="eastAsia"/>
          <w:kern w:val="0"/>
          <w:szCs w:val="21"/>
        </w:rPr>
        <w:t xml:space="preserve">（1）具备独立法人资格，具有独立承担民事责任的能力； </w:t>
      </w:r>
    </w:p>
    <w:p w:rsidR="00FD2200" w:rsidRDefault="0022108A" w:rsidP="00601D8B">
      <w:pPr>
        <w:snapToGrid w:val="0"/>
        <w:spacing w:line="380" w:lineRule="exact"/>
        <w:ind w:firstLineChars="250" w:firstLine="525"/>
        <w:rPr>
          <w:rFonts w:ascii="宋体"/>
          <w:kern w:val="0"/>
          <w:szCs w:val="21"/>
        </w:rPr>
      </w:pPr>
      <w:r>
        <w:rPr>
          <w:rFonts w:ascii="宋体" w:hint="eastAsia"/>
          <w:kern w:val="0"/>
          <w:szCs w:val="21"/>
        </w:rPr>
        <w:t>（2）服务供应商须为货物运输经营、货物运输代理或货物托运经营资格；</w:t>
      </w:r>
    </w:p>
    <w:p w:rsidR="00FD2200" w:rsidRDefault="0022108A" w:rsidP="00601D8B">
      <w:pPr>
        <w:snapToGrid w:val="0"/>
        <w:spacing w:line="380" w:lineRule="exact"/>
        <w:ind w:firstLineChars="250" w:firstLine="525"/>
        <w:rPr>
          <w:rFonts w:ascii="宋体"/>
          <w:kern w:val="0"/>
          <w:szCs w:val="21"/>
        </w:rPr>
      </w:pPr>
      <w:r>
        <w:rPr>
          <w:rFonts w:ascii="宋体" w:hint="eastAsia"/>
          <w:kern w:val="0"/>
          <w:szCs w:val="21"/>
        </w:rPr>
        <w:t>（3）服务供应商须具备道路运输经营许可证；</w:t>
      </w:r>
    </w:p>
    <w:p w:rsidR="00FD2200" w:rsidRDefault="0022108A" w:rsidP="00601D8B">
      <w:pPr>
        <w:snapToGrid w:val="0"/>
        <w:spacing w:line="380" w:lineRule="exact"/>
        <w:ind w:firstLineChars="250" w:firstLine="525"/>
        <w:rPr>
          <w:rFonts w:ascii="宋体"/>
          <w:kern w:val="0"/>
          <w:szCs w:val="21"/>
        </w:rPr>
      </w:pPr>
      <w:r>
        <w:rPr>
          <w:rFonts w:ascii="宋体" w:hint="eastAsia"/>
          <w:kern w:val="0"/>
          <w:szCs w:val="21"/>
        </w:rPr>
        <w:t>（4）本项目不接受联合体投标。</w:t>
      </w:r>
    </w:p>
    <w:p w:rsidR="00FD2200" w:rsidRDefault="0022108A" w:rsidP="00601D8B">
      <w:pPr>
        <w:snapToGrid w:val="0"/>
        <w:spacing w:line="380" w:lineRule="exact"/>
        <w:ind w:firstLineChars="250" w:firstLine="527"/>
        <w:rPr>
          <w:rFonts w:ascii="宋体"/>
          <w:b/>
          <w:kern w:val="0"/>
          <w:szCs w:val="21"/>
        </w:rPr>
      </w:pPr>
      <w:r>
        <w:rPr>
          <w:rFonts w:ascii="宋体" w:hint="eastAsia"/>
          <w:b/>
          <w:kern w:val="0"/>
          <w:szCs w:val="21"/>
        </w:rPr>
        <w:t>五、投标截止及开标时间、地点：</w:t>
      </w:r>
    </w:p>
    <w:p w:rsidR="00FD2200" w:rsidRDefault="0022108A" w:rsidP="00601D8B">
      <w:pPr>
        <w:snapToGrid w:val="0"/>
        <w:spacing w:line="380" w:lineRule="exact"/>
        <w:ind w:firstLineChars="250" w:firstLine="525"/>
        <w:rPr>
          <w:rFonts w:ascii="宋体"/>
          <w:kern w:val="0"/>
          <w:szCs w:val="21"/>
        </w:rPr>
      </w:pPr>
      <w:r>
        <w:rPr>
          <w:rFonts w:ascii="宋体" w:hint="eastAsia"/>
          <w:kern w:val="0"/>
          <w:szCs w:val="21"/>
        </w:rPr>
        <w:t>本次招标将于：2017年  月  日星期  上午9时整在三门县广场路22号交通大楼四楼开标室开标，请在此时间前将投标文件送达开标地点，逾期或不符合规定的投标文件恕不接受。</w:t>
      </w:r>
    </w:p>
    <w:p w:rsidR="00FD2200" w:rsidRDefault="0022108A" w:rsidP="00601D8B">
      <w:pPr>
        <w:snapToGrid w:val="0"/>
        <w:spacing w:line="380" w:lineRule="exact"/>
        <w:ind w:firstLineChars="250" w:firstLine="527"/>
        <w:rPr>
          <w:rFonts w:ascii="宋体"/>
          <w:b/>
          <w:kern w:val="0"/>
          <w:szCs w:val="21"/>
        </w:rPr>
      </w:pPr>
      <w:r>
        <w:rPr>
          <w:rFonts w:ascii="宋体" w:hint="eastAsia"/>
          <w:b/>
          <w:kern w:val="0"/>
          <w:szCs w:val="21"/>
        </w:rPr>
        <w:t>六、投标保证金：</w:t>
      </w:r>
    </w:p>
    <w:p w:rsidR="00FD2200" w:rsidRDefault="0022108A" w:rsidP="00601D8B">
      <w:pPr>
        <w:snapToGrid w:val="0"/>
        <w:spacing w:line="380" w:lineRule="exact"/>
        <w:ind w:firstLineChars="250" w:firstLine="527"/>
        <w:rPr>
          <w:rFonts w:ascii="宋体"/>
          <w:kern w:val="0"/>
          <w:szCs w:val="21"/>
        </w:rPr>
      </w:pPr>
      <w:r>
        <w:rPr>
          <w:rFonts w:ascii="宋体" w:hint="eastAsia"/>
          <w:b/>
          <w:kern w:val="0"/>
          <w:szCs w:val="21"/>
        </w:rPr>
        <w:t>1、</w:t>
      </w:r>
      <w:r>
        <w:rPr>
          <w:rFonts w:ascii="宋体" w:hint="eastAsia"/>
          <w:kern w:val="0"/>
          <w:szCs w:val="21"/>
        </w:rPr>
        <w:t>投标保证金人民币10万元整。投标人应于2017年  月  日下午5:00前将投标保证金以</w:t>
      </w:r>
      <w:r>
        <w:rPr>
          <w:rFonts w:ascii="宋体" w:hint="eastAsia"/>
          <w:b/>
          <w:kern w:val="0"/>
          <w:szCs w:val="21"/>
        </w:rPr>
        <w:t>电汇或银行汇票或转账支票（同城）</w:t>
      </w:r>
      <w:r>
        <w:rPr>
          <w:rFonts w:ascii="宋体" w:hint="eastAsia"/>
          <w:kern w:val="0"/>
          <w:szCs w:val="21"/>
        </w:rPr>
        <w:t>等形式交至以下帐户，不计息：</w:t>
      </w:r>
    </w:p>
    <w:p w:rsidR="00FD2200" w:rsidRDefault="0022108A" w:rsidP="00601D8B">
      <w:pPr>
        <w:snapToGrid w:val="0"/>
        <w:spacing w:line="380" w:lineRule="exact"/>
        <w:ind w:firstLineChars="250" w:firstLine="527"/>
        <w:rPr>
          <w:rFonts w:ascii="宋体"/>
          <w:b/>
          <w:kern w:val="0"/>
          <w:szCs w:val="21"/>
        </w:rPr>
      </w:pPr>
      <w:r>
        <w:rPr>
          <w:rFonts w:ascii="宋体" w:hint="eastAsia"/>
          <w:b/>
          <w:kern w:val="0"/>
          <w:szCs w:val="21"/>
        </w:rPr>
        <w:t>收款单位名称：三门县建设工程交易中心        开户银行：浙江泰隆商业银行台州三门支行</w:t>
      </w:r>
    </w:p>
    <w:p w:rsidR="00FD2200" w:rsidRDefault="0022108A" w:rsidP="00601D8B">
      <w:pPr>
        <w:snapToGrid w:val="0"/>
        <w:spacing w:line="380" w:lineRule="exact"/>
        <w:ind w:firstLineChars="250" w:firstLine="525"/>
        <w:rPr>
          <w:rFonts w:ascii="宋体"/>
          <w:kern w:val="0"/>
          <w:szCs w:val="21"/>
        </w:rPr>
      </w:pPr>
      <w:r>
        <w:rPr>
          <w:rFonts w:ascii="宋体" w:hint="eastAsia"/>
          <w:kern w:val="0"/>
          <w:szCs w:val="21"/>
        </w:rPr>
        <w:t>银行账号：9013920108000288                  财务联系电话：0576-83336115</w:t>
      </w:r>
    </w:p>
    <w:p w:rsidR="00FD2200" w:rsidRDefault="0022108A" w:rsidP="00601D8B">
      <w:pPr>
        <w:snapToGrid w:val="0"/>
        <w:spacing w:line="380" w:lineRule="exact"/>
        <w:ind w:firstLineChars="250" w:firstLine="525"/>
        <w:rPr>
          <w:rFonts w:ascii="宋体"/>
          <w:kern w:val="0"/>
          <w:szCs w:val="21"/>
        </w:rPr>
      </w:pPr>
      <w:r>
        <w:rPr>
          <w:rFonts w:ascii="宋体" w:hint="eastAsia"/>
          <w:kern w:val="0"/>
          <w:szCs w:val="21"/>
        </w:rPr>
        <w:t>2、投标人在缴纳投标保证金时，应在银行相应的单据上写明投标单位全称，“备注”或“交易附言”栏应写明所投标项的编号及名称。</w:t>
      </w:r>
    </w:p>
    <w:p w:rsidR="00FD2200" w:rsidRDefault="0022108A" w:rsidP="00601D8B">
      <w:pPr>
        <w:snapToGrid w:val="0"/>
        <w:spacing w:line="380" w:lineRule="exact"/>
        <w:ind w:firstLineChars="250" w:firstLine="527"/>
        <w:rPr>
          <w:rFonts w:ascii="宋体"/>
          <w:b/>
          <w:kern w:val="0"/>
          <w:szCs w:val="21"/>
        </w:rPr>
      </w:pPr>
      <w:r>
        <w:rPr>
          <w:rFonts w:ascii="宋体" w:hint="eastAsia"/>
          <w:b/>
          <w:kern w:val="0"/>
          <w:szCs w:val="21"/>
        </w:rPr>
        <w:t>3、请于开标前到财务室办理投标保证金的相关手续，以便签到时投标人代表身份证一起出示备审。</w:t>
      </w:r>
    </w:p>
    <w:p w:rsidR="00601D8B" w:rsidRDefault="00601D8B" w:rsidP="00601D8B">
      <w:pPr>
        <w:snapToGrid w:val="0"/>
        <w:spacing w:line="380" w:lineRule="exact"/>
        <w:ind w:firstLineChars="250" w:firstLine="527"/>
        <w:rPr>
          <w:rFonts w:ascii="宋体"/>
          <w:b/>
          <w:kern w:val="0"/>
          <w:szCs w:val="21"/>
        </w:rPr>
      </w:pPr>
      <w:r>
        <w:rPr>
          <w:rFonts w:ascii="宋体" w:hint="eastAsia"/>
          <w:b/>
          <w:kern w:val="0"/>
          <w:szCs w:val="21"/>
        </w:rPr>
        <w:t>4、</w:t>
      </w:r>
      <w:r>
        <w:rPr>
          <w:rFonts w:ascii="黑体" w:eastAsia="黑体" w:hAnsi="黑体" w:hint="eastAsia"/>
          <w:b/>
        </w:rPr>
        <w:t>参加一个或多个标段投标的供应商仅需提供一份投标保证金。</w:t>
      </w:r>
    </w:p>
    <w:p w:rsidR="00DA7163" w:rsidRPr="00A5476B" w:rsidRDefault="00BA60D2" w:rsidP="00601D8B">
      <w:pPr>
        <w:snapToGrid w:val="0"/>
        <w:spacing w:line="380" w:lineRule="exact"/>
        <w:ind w:firstLineChars="250" w:firstLine="527"/>
        <w:rPr>
          <w:rFonts w:ascii="宋体"/>
          <w:kern w:val="0"/>
          <w:szCs w:val="21"/>
        </w:rPr>
      </w:pPr>
      <w:r>
        <w:rPr>
          <w:rFonts w:ascii="宋体" w:hint="eastAsia"/>
          <w:b/>
          <w:kern w:val="0"/>
          <w:szCs w:val="21"/>
        </w:rPr>
        <w:t>七、其他：</w:t>
      </w:r>
      <w:r w:rsidR="00DA7163" w:rsidRPr="00A5476B">
        <w:rPr>
          <w:rFonts w:ascii="宋体" w:hint="eastAsia"/>
          <w:kern w:val="0"/>
          <w:szCs w:val="21"/>
        </w:rPr>
        <w:t>本次谈判</w:t>
      </w:r>
      <w:r w:rsidR="00D437FD">
        <w:rPr>
          <w:rFonts w:ascii="宋体" w:hint="eastAsia"/>
          <w:kern w:val="0"/>
          <w:szCs w:val="21"/>
        </w:rPr>
        <w:t>分为十四</w:t>
      </w:r>
      <w:r w:rsidR="00DA7163">
        <w:rPr>
          <w:rFonts w:ascii="宋体" w:hint="eastAsia"/>
          <w:kern w:val="0"/>
          <w:szCs w:val="21"/>
        </w:rPr>
        <w:t>个标段，供应商均可参</w:t>
      </w:r>
      <w:r w:rsidR="00DA7163" w:rsidRPr="00DD0F9A">
        <w:rPr>
          <w:rFonts w:ascii="宋体" w:hint="eastAsia"/>
          <w:kern w:val="0"/>
          <w:szCs w:val="21"/>
        </w:rPr>
        <w:t>加谈判，先进行第一标段谈判，待第一标段谈判结果公布后，再进行第二标段谈判，第二标段谈判结果公布后，再进行第三标段谈判，依次类推。定标原则：①一个供应商可以中一个或多个标段；②定标时间为中标通知书发出时间。</w:t>
      </w:r>
    </w:p>
    <w:p w:rsidR="00FD2200" w:rsidRDefault="0022108A" w:rsidP="00601D8B">
      <w:pPr>
        <w:tabs>
          <w:tab w:val="left" w:pos="180"/>
          <w:tab w:val="left" w:pos="360"/>
          <w:tab w:val="left" w:pos="540"/>
          <w:tab w:val="left" w:pos="8280"/>
        </w:tabs>
        <w:adjustRightInd w:val="0"/>
        <w:spacing w:line="380" w:lineRule="exact"/>
        <w:ind w:firstLineChars="200" w:firstLine="422"/>
        <w:rPr>
          <w:rFonts w:ascii="黑体" w:eastAsia="黑体" w:hAnsi="宋体"/>
          <w:b/>
          <w:szCs w:val="21"/>
        </w:rPr>
      </w:pPr>
      <w:r>
        <w:rPr>
          <w:rFonts w:ascii="宋体" w:hint="eastAsia"/>
          <w:b/>
          <w:kern w:val="0"/>
          <w:szCs w:val="21"/>
        </w:rPr>
        <w:t>七</w:t>
      </w:r>
      <w:r>
        <w:rPr>
          <w:rFonts w:ascii="黑体" w:eastAsia="黑体" w:hAnsi="宋体" w:hint="eastAsia"/>
          <w:b/>
          <w:szCs w:val="21"/>
        </w:rPr>
        <w:t>、项目咨询：</w:t>
      </w:r>
    </w:p>
    <w:p w:rsidR="00FD2200" w:rsidRDefault="0022108A" w:rsidP="00601D8B">
      <w:pPr>
        <w:spacing w:line="380" w:lineRule="exact"/>
        <w:ind w:firstLineChars="200" w:firstLine="420"/>
        <w:rPr>
          <w:rFonts w:ascii="宋体" w:hAnsi="宋体"/>
          <w:szCs w:val="21"/>
        </w:rPr>
      </w:pPr>
      <w:r>
        <w:rPr>
          <w:rFonts w:ascii="宋体" w:hAnsi="宋体" w:hint="eastAsia"/>
          <w:szCs w:val="21"/>
        </w:rPr>
        <w:t>代理方联系人：罗  民    联系电话：0576-83332359   传真：0576-83332359</w:t>
      </w:r>
    </w:p>
    <w:p w:rsidR="00FD2200" w:rsidRDefault="0022108A" w:rsidP="00601D8B">
      <w:pPr>
        <w:spacing w:line="380" w:lineRule="exact"/>
        <w:ind w:firstLineChars="400" w:firstLine="840"/>
        <w:jc w:val="right"/>
        <w:rPr>
          <w:rFonts w:ascii="宋体" w:hAnsi="宋体"/>
          <w:szCs w:val="21"/>
        </w:rPr>
      </w:pPr>
      <w:r>
        <w:rPr>
          <w:rFonts w:ascii="宋体" w:hAnsi="宋体" w:hint="eastAsia"/>
          <w:szCs w:val="21"/>
        </w:rPr>
        <w:t xml:space="preserve">                               </w:t>
      </w:r>
    </w:p>
    <w:p w:rsidR="00FD2200" w:rsidRDefault="0022108A" w:rsidP="00601D8B">
      <w:pPr>
        <w:spacing w:line="380" w:lineRule="exact"/>
        <w:ind w:firstLineChars="200" w:firstLine="420"/>
        <w:jc w:val="center"/>
        <w:rPr>
          <w:rFonts w:ascii="黑体" w:eastAsia="黑体" w:hAnsi="宋体"/>
          <w:b/>
          <w:sz w:val="36"/>
          <w:szCs w:val="36"/>
        </w:rPr>
      </w:pPr>
      <w:r>
        <w:rPr>
          <w:rFonts w:ascii="宋体" w:hAnsi="宋体" w:hint="eastAsia"/>
          <w:szCs w:val="21"/>
        </w:rPr>
        <w:t xml:space="preserve">                                                  </w:t>
      </w:r>
      <w:r>
        <w:rPr>
          <w:rFonts w:ascii="宋体" w:hAnsi="宋体"/>
          <w:szCs w:val="21"/>
        </w:rPr>
        <w:t>201</w:t>
      </w:r>
      <w:r>
        <w:rPr>
          <w:rFonts w:ascii="宋体" w:hAnsi="宋体" w:hint="eastAsia"/>
          <w:szCs w:val="21"/>
        </w:rPr>
        <w:t>7</w:t>
      </w:r>
      <w:r>
        <w:rPr>
          <w:rFonts w:ascii="宋体" w:hAnsi="宋体"/>
          <w:szCs w:val="21"/>
        </w:rPr>
        <w:t>年</w:t>
      </w:r>
      <w:r>
        <w:rPr>
          <w:rFonts w:ascii="宋体" w:hAnsi="宋体" w:hint="eastAsia"/>
          <w:szCs w:val="21"/>
        </w:rPr>
        <w:t xml:space="preserve">  </w:t>
      </w:r>
      <w:r>
        <w:rPr>
          <w:rFonts w:ascii="宋体" w:hAnsi="宋体"/>
          <w:szCs w:val="21"/>
        </w:rPr>
        <w:t>月</w:t>
      </w:r>
      <w:r>
        <w:rPr>
          <w:rFonts w:ascii="宋体" w:hAnsi="宋体" w:hint="eastAsia"/>
          <w:szCs w:val="21"/>
        </w:rPr>
        <w:t xml:space="preserve">  </w:t>
      </w:r>
      <w:r>
        <w:rPr>
          <w:rFonts w:ascii="宋体" w:hAnsi="宋体"/>
          <w:szCs w:val="21"/>
        </w:rPr>
        <w:t>日</w:t>
      </w:r>
    </w:p>
    <w:p w:rsidR="00FD2200" w:rsidRDefault="0022108A" w:rsidP="0026502B">
      <w:pPr>
        <w:tabs>
          <w:tab w:val="left" w:pos="180"/>
          <w:tab w:val="left" w:pos="360"/>
          <w:tab w:val="left" w:pos="540"/>
          <w:tab w:val="left" w:pos="8280"/>
        </w:tabs>
        <w:autoSpaceDE w:val="0"/>
        <w:autoSpaceDN w:val="0"/>
        <w:adjustRightInd w:val="0"/>
        <w:spacing w:afterLines="50" w:line="360" w:lineRule="auto"/>
        <w:ind w:right="23"/>
        <w:jc w:val="center"/>
        <w:outlineLvl w:val="0"/>
        <w:rPr>
          <w:rFonts w:ascii="黑体" w:eastAsia="黑体" w:hAnsi="宋体"/>
          <w:b/>
          <w:sz w:val="32"/>
          <w:szCs w:val="32"/>
        </w:rPr>
      </w:pPr>
      <w:bookmarkStart w:id="1" w:name="_Toc477849444"/>
      <w:r>
        <w:rPr>
          <w:rFonts w:ascii="黑体" w:eastAsia="黑体" w:hAnsi="宋体" w:hint="eastAsia"/>
          <w:b/>
          <w:sz w:val="32"/>
          <w:szCs w:val="32"/>
        </w:rPr>
        <w:lastRenderedPageBreak/>
        <w:t>第二</w:t>
      </w:r>
      <w:r>
        <w:rPr>
          <w:rFonts w:ascii="宋体" w:hint="eastAsia"/>
          <w:b/>
          <w:kern w:val="0"/>
          <w:sz w:val="32"/>
          <w:szCs w:val="32"/>
        </w:rPr>
        <w:t>章</w:t>
      </w:r>
      <w:r>
        <w:rPr>
          <w:rFonts w:ascii="黑体" w:eastAsia="黑体" w:hAnsi="宋体" w:hint="eastAsia"/>
          <w:b/>
          <w:sz w:val="32"/>
          <w:szCs w:val="32"/>
        </w:rPr>
        <w:t xml:space="preserve">  </w:t>
      </w:r>
      <w:r>
        <w:rPr>
          <w:rFonts w:ascii="黑体" w:eastAsia="黑体" w:hAnsi="宋体" w:hint="eastAsia"/>
          <w:b/>
          <w:bCs/>
          <w:sz w:val="32"/>
          <w:szCs w:val="32"/>
        </w:rPr>
        <w:t>谈判</w:t>
      </w:r>
      <w:r>
        <w:rPr>
          <w:rFonts w:ascii="黑体" w:eastAsia="黑体" w:hAnsi="宋体" w:hint="eastAsia"/>
          <w:b/>
          <w:sz w:val="32"/>
          <w:szCs w:val="32"/>
        </w:rPr>
        <w:t>需求</w:t>
      </w:r>
      <w:bookmarkEnd w:id="1"/>
    </w:p>
    <w:p w:rsidR="00FD2200" w:rsidRDefault="0022108A">
      <w:pPr>
        <w:tabs>
          <w:tab w:val="left" w:pos="8280"/>
        </w:tabs>
        <w:autoSpaceDE w:val="0"/>
        <w:autoSpaceDN w:val="0"/>
        <w:adjustRightInd w:val="0"/>
        <w:spacing w:line="360" w:lineRule="auto"/>
        <w:ind w:right="25"/>
        <w:outlineLvl w:val="1"/>
        <w:rPr>
          <w:rFonts w:ascii="宋体" w:hAnsi="宋体"/>
          <w:sz w:val="24"/>
        </w:rPr>
      </w:pPr>
      <w:r>
        <w:rPr>
          <w:rFonts w:ascii="宋体" w:hAnsi="宋体" w:hint="eastAsia"/>
          <w:b/>
          <w:sz w:val="24"/>
        </w:rPr>
        <w:t xml:space="preserve">    </w:t>
      </w:r>
      <w:bookmarkStart w:id="2" w:name="_Toc477849445"/>
      <w:r>
        <w:rPr>
          <w:rFonts w:ascii="宋体" w:hAnsi="宋体" w:hint="eastAsia"/>
          <w:b/>
          <w:sz w:val="24"/>
        </w:rPr>
        <w:t>一、谈判项目一览表</w:t>
      </w:r>
      <w:bookmarkEnd w:id="2"/>
    </w:p>
    <w:p w:rsidR="00FD2200" w:rsidRDefault="0022108A">
      <w:pPr>
        <w:tabs>
          <w:tab w:val="left" w:pos="8280"/>
        </w:tabs>
        <w:autoSpaceDE w:val="0"/>
        <w:autoSpaceDN w:val="0"/>
        <w:adjustRightInd w:val="0"/>
        <w:spacing w:line="360" w:lineRule="auto"/>
        <w:ind w:right="25" w:firstLine="280"/>
        <w:rPr>
          <w:rFonts w:ascii="宋体" w:hAnsi="宋体"/>
          <w:szCs w:val="21"/>
        </w:rPr>
      </w:pPr>
      <w:r>
        <w:rPr>
          <w:rFonts w:ascii="宋体" w:hAnsi="宋体" w:hint="eastAsia"/>
          <w:szCs w:val="21"/>
        </w:rPr>
        <w:t xml:space="preserve">  </w:t>
      </w:r>
      <w:r w:rsidR="002A6BB0">
        <w:rPr>
          <w:rFonts w:ascii="宋体" w:hAnsi="宋体" w:hint="eastAsia"/>
          <w:szCs w:val="21"/>
        </w:rPr>
        <w:t>1.</w:t>
      </w:r>
      <w:r>
        <w:rPr>
          <w:rFonts w:ascii="宋体" w:hAnsi="宋体" w:hint="eastAsia"/>
          <w:szCs w:val="21"/>
        </w:rPr>
        <w:t>本次谈判共一个标段，具体内容如下表：</w:t>
      </w:r>
    </w:p>
    <w:tbl>
      <w:tblPr>
        <w:tblW w:w="9128" w:type="dxa"/>
        <w:jc w:val="center"/>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21"/>
        <w:gridCol w:w="697"/>
        <w:gridCol w:w="696"/>
        <w:gridCol w:w="3268"/>
        <w:gridCol w:w="1571"/>
      </w:tblGrid>
      <w:tr w:rsidR="00FD2200">
        <w:trPr>
          <w:trHeight w:val="665"/>
          <w:jc w:val="center"/>
        </w:trPr>
        <w:tc>
          <w:tcPr>
            <w:tcW w:w="675" w:type="dxa"/>
            <w:vAlign w:val="center"/>
          </w:tcPr>
          <w:p w:rsidR="00FD2200" w:rsidRDefault="0022108A">
            <w:pPr>
              <w:jc w:val="center"/>
              <w:rPr>
                <w:rFonts w:ascii="宋体" w:hAnsi="宋体"/>
                <w:b/>
                <w:szCs w:val="21"/>
              </w:rPr>
            </w:pPr>
            <w:r>
              <w:rPr>
                <w:rFonts w:ascii="宋体" w:hAnsi="宋体" w:hint="eastAsia"/>
                <w:b/>
                <w:szCs w:val="21"/>
              </w:rPr>
              <w:t>序号</w:t>
            </w:r>
          </w:p>
        </w:tc>
        <w:tc>
          <w:tcPr>
            <w:tcW w:w="2221" w:type="dxa"/>
            <w:vAlign w:val="center"/>
          </w:tcPr>
          <w:p w:rsidR="00FD2200" w:rsidRDefault="0022108A">
            <w:pPr>
              <w:jc w:val="center"/>
              <w:rPr>
                <w:rFonts w:ascii="宋体" w:hAnsi="宋体"/>
                <w:b/>
                <w:szCs w:val="21"/>
              </w:rPr>
            </w:pPr>
            <w:r>
              <w:rPr>
                <w:rFonts w:ascii="宋体" w:hAnsi="宋体" w:hint="eastAsia"/>
                <w:b/>
                <w:szCs w:val="21"/>
              </w:rPr>
              <w:t>项目名称</w:t>
            </w:r>
          </w:p>
        </w:tc>
        <w:tc>
          <w:tcPr>
            <w:tcW w:w="697" w:type="dxa"/>
            <w:vAlign w:val="center"/>
          </w:tcPr>
          <w:p w:rsidR="00FD2200" w:rsidRDefault="0022108A">
            <w:pPr>
              <w:jc w:val="center"/>
              <w:rPr>
                <w:rFonts w:ascii="宋体" w:hAnsi="宋体"/>
                <w:b/>
                <w:szCs w:val="21"/>
              </w:rPr>
            </w:pPr>
            <w:r>
              <w:rPr>
                <w:rFonts w:ascii="宋体" w:hAnsi="宋体" w:hint="eastAsia"/>
                <w:b/>
                <w:szCs w:val="21"/>
              </w:rPr>
              <w:t>单位</w:t>
            </w:r>
          </w:p>
        </w:tc>
        <w:tc>
          <w:tcPr>
            <w:tcW w:w="696" w:type="dxa"/>
            <w:vAlign w:val="center"/>
          </w:tcPr>
          <w:p w:rsidR="00FD2200" w:rsidRDefault="0022108A">
            <w:pPr>
              <w:jc w:val="center"/>
              <w:rPr>
                <w:rFonts w:ascii="宋体" w:hAnsi="宋体"/>
                <w:b/>
                <w:szCs w:val="21"/>
              </w:rPr>
            </w:pPr>
            <w:r>
              <w:rPr>
                <w:rFonts w:ascii="宋体" w:hAnsi="宋体" w:hint="eastAsia"/>
                <w:b/>
                <w:szCs w:val="21"/>
              </w:rPr>
              <w:t>数量</w:t>
            </w:r>
          </w:p>
        </w:tc>
        <w:tc>
          <w:tcPr>
            <w:tcW w:w="3268" w:type="dxa"/>
            <w:vAlign w:val="center"/>
          </w:tcPr>
          <w:p w:rsidR="00FD2200" w:rsidRDefault="0022108A">
            <w:pPr>
              <w:ind w:firstLine="240"/>
              <w:jc w:val="center"/>
              <w:rPr>
                <w:rFonts w:ascii="宋体" w:hAnsi="宋体"/>
                <w:b/>
                <w:szCs w:val="21"/>
              </w:rPr>
            </w:pPr>
            <w:r>
              <w:rPr>
                <w:rFonts w:ascii="宋体" w:hAnsi="宋体" w:hint="eastAsia"/>
                <w:b/>
                <w:szCs w:val="21"/>
              </w:rPr>
              <w:t>服务时间</w:t>
            </w:r>
          </w:p>
        </w:tc>
        <w:tc>
          <w:tcPr>
            <w:tcW w:w="1571" w:type="dxa"/>
            <w:vAlign w:val="center"/>
          </w:tcPr>
          <w:p w:rsidR="00FD2200" w:rsidRDefault="0022108A">
            <w:pPr>
              <w:jc w:val="center"/>
              <w:rPr>
                <w:rFonts w:ascii="宋体" w:hAnsi="宋体"/>
                <w:b/>
                <w:color w:val="FF0000"/>
                <w:szCs w:val="21"/>
              </w:rPr>
            </w:pPr>
            <w:r>
              <w:rPr>
                <w:rFonts w:ascii="宋体" w:hAnsi="宋体" w:hint="eastAsia"/>
                <w:b/>
                <w:szCs w:val="21"/>
              </w:rPr>
              <w:t>服务地点</w:t>
            </w:r>
          </w:p>
        </w:tc>
      </w:tr>
      <w:tr w:rsidR="00FD2200">
        <w:trPr>
          <w:trHeight w:val="237"/>
          <w:jc w:val="center"/>
        </w:trPr>
        <w:tc>
          <w:tcPr>
            <w:tcW w:w="675" w:type="dxa"/>
            <w:vAlign w:val="center"/>
          </w:tcPr>
          <w:p w:rsidR="00FD2200" w:rsidRDefault="0022108A">
            <w:pPr>
              <w:jc w:val="center"/>
              <w:rPr>
                <w:rFonts w:ascii="宋体" w:hAnsi="宋体" w:cs="Arial"/>
                <w:kern w:val="0"/>
                <w:szCs w:val="21"/>
              </w:rPr>
            </w:pPr>
            <w:r>
              <w:rPr>
                <w:rFonts w:ascii="宋体" w:hAnsi="宋体" w:cs="Arial" w:hint="eastAsia"/>
                <w:kern w:val="0"/>
                <w:szCs w:val="21"/>
              </w:rPr>
              <w:t>1</w:t>
            </w:r>
          </w:p>
        </w:tc>
        <w:tc>
          <w:tcPr>
            <w:tcW w:w="2221" w:type="dxa"/>
            <w:vAlign w:val="center"/>
          </w:tcPr>
          <w:p w:rsidR="00FD2200" w:rsidRDefault="0022108A">
            <w:pPr>
              <w:pStyle w:val="a9"/>
              <w:snapToGrid w:val="0"/>
              <w:spacing w:line="360" w:lineRule="auto"/>
              <w:rPr>
                <w:szCs w:val="21"/>
              </w:rPr>
            </w:pPr>
            <w:r>
              <w:rPr>
                <w:rFonts w:ascii="Times New Roman" w:hAnsi="Times New Roman" w:hint="eastAsia"/>
                <w:szCs w:val="21"/>
              </w:rPr>
              <w:t>三门县蛇蟠石荒料及部分碎块石运输采购项目</w:t>
            </w:r>
          </w:p>
        </w:tc>
        <w:tc>
          <w:tcPr>
            <w:tcW w:w="697" w:type="dxa"/>
            <w:vAlign w:val="center"/>
          </w:tcPr>
          <w:p w:rsidR="00FD2200" w:rsidRDefault="0022108A">
            <w:pPr>
              <w:pStyle w:val="a9"/>
              <w:snapToGrid w:val="0"/>
              <w:spacing w:line="360" w:lineRule="auto"/>
              <w:jc w:val="center"/>
            </w:pPr>
            <w:r>
              <w:rPr>
                <w:rFonts w:hint="eastAsia"/>
              </w:rPr>
              <w:t>项</w:t>
            </w:r>
          </w:p>
        </w:tc>
        <w:tc>
          <w:tcPr>
            <w:tcW w:w="696" w:type="dxa"/>
            <w:vAlign w:val="center"/>
          </w:tcPr>
          <w:p w:rsidR="00FD2200" w:rsidRDefault="0022108A">
            <w:pPr>
              <w:widowControl/>
              <w:jc w:val="center"/>
              <w:rPr>
                <w:rFonts w:ascii="宋体" w:hAnsi="宋体" w:cs="Arial"/>
                <w:kern w:val="0"/>
                <w:szCs w:val="21"/>
              </w:rPr>
            </w:pPr>
            <w:r>
              <w:rPr>
                <w:rFonts w:ascii="宋体" w:hAnsi="宋体" w:cs="Arial" w:hint="eastAsia"/>
                <w:kern w:val="0"/>
                <w:szCs w:val="21"/>
              </w:rPr>
              <w:t>1</w:t>
            </w:r>
          </w:p>
        </w:tc>
        <w:tc>
          <w:tcPr>
            <w:tcW w:w="3268" w:type="dxa"/>
            <w:vAlign w:val="center"/>
          </w:tcPr>
          <w:p w:rsidR="00FD2200" w:rsidRDefault="00CB02ED" w:rsidP="00CB02ED">
            <w:pPr>
              <w:widowControl/>
              <w:rPr>
                <w:rFonts w:ascii="宋体"/>
                <w:kern w:val="0"/>
                <w:szCs w:val="21"/>
              </w:rPr>
            </w:pPr>
            <w:r w:rsidRPr="00562EE3">
              <w:rPr>
                <w:rFonts w:ascii="宋体" w:hint="eastAsia"/>
                <w:kern w:val="0"/>
                <w:szCs w:val="21"/>
              </w:rPr>
              <w:t>签订合同后2年内的指定地点的蛇蟠石荒料及部分碎块石装车、运输、卸车及堆置服务，其中切割施工现场部分</w:t>
            </w:r>
            <w:r>
              <w:rPr>
                <w:rFonts w:ascii="宋体" w:hint="eastAsia"/>
                <w:kern w:val="0"/>
                <w:szCs w:val="21"/>
              </w:rPr>
              <w:t>必</w:t>
            </w:r>
            <w:r w:rsidRPr="00562EE3">
              <w:rPr>
                <w:rFonts w:ascii="宋体" w:hint="eastAsia"/>
                <w:kern w:val="0"/>
                <w:szCs w:val="21"/>
              </w:rPr>
              <w:t>须在2017年10月底前完成</w:t>
            </w:r>
            <w:r>
              <w:rPr>
                <w:rFonts w:ascii="宋体" w:hAnsi="宋体" w:hint="eastAsia"/>
                <w:szCs w:val="21"/>
              </w:rPr>
              <w:t>。</w:t>
            </w:r>
          </w:p>
        </w:tc>
        <w:tc>
          <w:tcPr>
            <w:tcW w:w="1571" w:type="dxa"/>
            <w:vAlign w:val="center"/>
          </w:tcPr>
          <w:p w:rsidR="00FD2200" w:rsidRDefault="0022108A">
            <w:pPr>
              <w:tabs>
                <w:tab w:val="left" w:pos="8280"/>
              </w:tabs>
              <w:autoSpaceDE w:val="0"/>
              <w:autoSpaceDN w:val="0"/>
              <w:adjustRightInd w:val="0"/>
              <w:spacing w:line="360" w:lineRule="auto"/>
              <w:ind w:right="25"/>
              <w:jc w:val="center"/>
              <w:rPr>
                <w:rFonts w:ascii="宋体" w:hAnsi="宋体"/>
                <w:szCs w:val="21"/>
              </w:rPr>
            </w:pPr>
            <w:r>
              <w:rPr>
                <w:rFonts w:hint="eastAsia"/>
                <w:szCs w:val="21"/>
              </w:rPr>
              <w:t>指定起始点运至指定堆放点</w:t>
            </w:r>
          </w:p>
        </w:tc>
      </w:tr>
    </w:tbl>
    <w:p w:rsidR="002A6BB0" w:rsidRPr="002A6BB0" w:rsidRDefault="002A6BB0" w:rsidP="002A6BB0">
      <w:pPr>
        <w:tabs>
          <w:tab w:val="left" w:pos="8280"/>
        </w:tabs>
        <w:autoSpaceDE w:val="0"/>
        <w:autoSpaceDN w:val="0"/>
        <w:adjustRightInd w:val="0"/>
        <w:spacing w:line="360" w:lineRule="auto"/>
        <w:ind w:right="25" w:firstLineChars="200" w:firstLine="420"/>
        <w:rPr>
          <w:rFonts w:ascii="宋体" w:hAnsi="宋体"/>
          <w:szCs w:val="21"/>
        </w:rPr>
      </w:pPr>
      <w:r w:rsidRPr="002A6BB0">
        <w:rPr>
          <w:rFonts w:ascii="宋体" w:hAnsi="宋体" w:hint="eastAsia"/>
          <w:szCs w:val="21"/>
        </w:rPr>
        <w:t xml:space="preserve">2.谈判项目清单 </w:t>
      </w:r>
    </w:p>
    <w:tbl>
      <w:tblPr>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6"/>
        <w:gridCol w:w="2329"/>
        <w:gridCol w:w="1181"/>
        <w:gridCol w:w="1026"/>
        <w:gridCol w:w="2076"/>
        <w:gridCol w:w="1261"/>
      </w:tblGrid>
      <w:tr w:rsidR="00352960" w:rsidRPr="002A6BB0" w:rsidTr="00352960">
        <w:trPr>
          <w:trHeight w:val="582"/>
        </w:trPr>
        <w:tc>
          <w:tcPr>
            <w:tcW w:w="1576" w:type="dxa"/>
            <w:vAlign w:val="center"/>
          </w:tcPr>
          <w:p w:rsidR="00352960" w:rsidRPr="002A6BB0" w:rsidRDefault="00352960" w:rsidP="00972638">
            <w:pPr>
              <w:jc w:val="center"/>
              <w:rPr>
                <w:rFonts w:ascii="宋体" w:hAnsi="宋体"/>
                <w:b/>
                <w:szCs w:val="21"/>
              </w:rPr>
            </w:pPr>
            <w:r w:rsidRPr="002A6BB0">
              <w:rPr>
                <w:rFonts w:ascii="宋体" w:hAnsi="宋体" w:hint="eastAsia"/>
                <w:b/>
                <w:szCs w:val="21"/>
              </w:rPr>
              <w:t>序号</w:t>
            </w:r>
          </w:p>
        </w:tc>
        <w:tc>
          <w:tcPr>
            <w:tcW w:w="2329" w:type="dxa"/>
            <w:vAlign w:val="center"/>
          </w:tcPr>
          <w:p w:rsidR="00352960" w:rsidRPr="002A6BB0" w:rsidRDefault="00352960" w:rsidP="00972638">
            <w:pPr>
              <w:jc w:val="center"/>
              <w:rPr>
                <w:rFonts w:ascii="宋体" w:hAnsi="宋体"/>
                <w:b/>
                <w:szCs w:val="21"/>
              </w:rPr>
            </w:pPr>
            <w:r w:rsidRPr="002A6BB0">
              <w:rPr>
                <w:rFonts w:ascii="宋体" w:hAnsi="宋体" w:hint="eastAsia"/>
                <w:b/>
                <w:szCs w:val="21"/>
              </w:rPr>
              <w:t>项目名称</w:t>
            </w:r>
          </w:p>
        </w:tc>
        <w:tc>
          <w:tcPr>
            <w:tcW w:w="1181" w:type="dxa"/>
            <w:vAlign w:val="center"/>
          </w:tcPr>
          <w:p w:rsidR="00352960" w:rsidRPr="002A6BB0" w:rsidRDefault="00352960" w:rsidP="00972638">
            <w:pPr>
              <w:jc w:val="center"/>
              <w:rPr>
                <w:rFonts w:ascii="宋体" w:hAnsi="宋体"/>
                <w:b/>
                <w:szCs w:val="21"/>
              </w:rPr>
            </w:pPr>
            <w:r w:rsidRPr="002A6BB0">
              <w:rPr>
                <w:rFonts w:ascii="宋体" w:hAnsi="宋体" w:hint="eastAsia"/>
                <w:b/>
                <w:szCs w:val="21"/>
              </w:rPr>
              <w:t>单位</w:t>
            </w:r>
          </w:p>
        </w:tc>
        <w:tc>
          <w:tcPr>
            <w:tcW w:w="1026" w:type="dxa"/>
            <w:vAlign w:val="center"/>
          </w:tcPr>
          <w:p w:rsidR="00352960" w:rsidRPr="002A6BB0" w:rsidRDefault="00352960" w:rsidP="00972638">
            <w:pPr>
              <w:jc w:val="center"/>
              <w:rPr>
                <w:rFonts w:ascii="宋体" w:hAnsi="宋体"/>
                <w:b/>
                <w:szCs w:val="21"/>
              </w:rPr>
            </w:pPr>
            <w:r w:rsidRPr="002A6BB0">
              <w:rPr>
                <w:rFonts w:ascii="宋体" w:hAnsi="宋体" w:hint="eastAsia"/>
                <w:b/>
                <w:szCs w:val="21"/>
              </w:rPr>
              <w:t>数量</w:t>
            </w:r>
          </w:p>
        </w:tc>
        <w:tc>
          <w:tcPr>
            <w:tcW w:w="2076" w:type="dxa"/>
            <w:vAlign w:val="center"/>
          </w:tcPr>
          <w:p w:rsidR="00352960" w:rsidRPr="002A6BB0" w:rsidRDefault="00352960" w:rsidP="00972638">
            <w:pPr>
              <w:jc w:val="center"/>
              <w:rPr>
                <w:rFonts w:ascii="宋体" w:hAnsi="宋体"/>
                <w:b/>
                <w:szCs w:val="21"/>
              </w:rPr>
            </w:pPr>
            <w:r w:rsidRPr="002A6BB0">
              <w:rPr>
                <w:rFonts w:ascii="宋体" w:hAnsi="宋体" w:hint="eastAsia"/>
                <w:b/>
                <w:szCs w:val="21"/>
              </w:rPr>
              <w:t>参考综合单价（元）</w:t>
            </w:r>
          </w:p>
        </w:tc>
        <w:tc>
          <w:tcPr>
            <w:tcW w:w="1261" w:type="dxa"/>
            <w:vAlign w:val="center"/>
          </w:tcPr>
          <w:p w:rsidR="00352960" w:rsidRPr="002A6BB0" w:rsidRDefault="00352960" w:rsidP="00972638">
            <w:pPr>
              <w:jc w:val="center"/>
              <w:rPr>
                <w:rFonts w:ascii="宋体" w:hAnsi="宋体"/>
                <w:b/>
                <w:szCs w:val="21"/>
              </w:rPr>
            </w:pPr>
            <w:r w:rsidRPr="002A6BB0">
              <w:rPr>
                <w:rFonts w:ascii="宋体" w:hAnsi="宋体" w:hint="eastAsia"/>
                <w:b/>
                <w:szCs w:val="21"/>
              </w:rPr>
              <w:t>备注</w:t>
            </w:r>
          </w:p>
        </w:tc>
      </w:tr>
      <w:tr w:rsidR="002A6BB0" w:rsidRPr="002A6BB0" w:rsidTr="00352960">
        <w:trPr>
          <w:trHeight w:val="444"/>
        </w:trPr>
        <w:tc>
          <w:tcPr>
            <w:tcW w:w="1576" w:type="dxa"/>
            <w:vAlign w:val="center"/>
          </w:tcPr>
          <w:p w:rsidR="002A6BB0" w:rsidRPr="002A6BB0" w:rsidRDefault="002A6BB0" w:rsidP="00972638">
            <w:pPr>
              <w:jc w:val="center"/>
              <w:rPr>
                <w:szCs w:val="21"/>
              </w:rPr>
            </w:pPr>
            <w:r w:rsidRPr="002A6BB0">
              <w:rPr>
                <w:rFonts w:ascii="宋体" w:hAnsi="宋体" w:cs="Arial" w:hint="eastAsia"/>
                <w:kern w:val="0"/>
                <w:szCs w:val="21"/>
              </w:rPr>
              <w:t>第一标段</w:t>
            </w:r>
          </w:p>
        </w:tc>
        <w:tc>
          <w:tcPr>
            <w:tcW w:w="2329" w:type="dxa"/>
            <w:vAlign w:val="center"/>
          </w:tcPr>
          <w:p w:rsidR="002A6BB0" w:rsidRPr="002A6BB0" w:rsidRDefault="002A6BB0" w:rsidP="00972638">
            <w:pPr>
              <w:pStyle w:val="a9"/>
              <w:snapToGrid w:val="0"/>
              <w:spacing w:line="360" w:lineRule="auto"/>
              <w:rPr>
                <w:szCs w:val="21"/>
              </w:rPr>
            </w:pPr>
            <w:r w:rsidRPr="002A6BB0">
              <w:rPr>
                <w:rFonts w:hint="eastAsia"/>
                <w:szCs w:val="21"/>
              </w:rPr>
              <w:t xml:space="preserve">荒料装车费 </w:t>
            </w:r>
          </w:p>
        </w:tc>
        <w:tc>
          <w:tcPr>
            <w:tcW w:w="1181"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吨</w:t>
            </w:r>
          </w:p>
        </w:tc>
        <w:tc>
          <w:tcPr>
            <w:tcW w:w="1026"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1</w:t>
            </w:r>
          </w:p>
        </w:tc>
        <w:tc>
          <w:tcPr>
            <w:tcW w:w="2076" w:type="dxa"/>
            <w:vAlign w:val="center"/>
          </w:tcPr>
          <w:p w:rsidR="002A6BB0" w:rsidRPr="002A6BB0" w:rsidRDefault="002A6BB0" w:rsidP="00972638">
            <w:pPr>
              <w:jc w:val="center"/>
              <w:rPr>
                <w:rFonts w:ascii="宋体" w:hAnsi="宋体" w:cs="Arial"/>
                <w:kern w:val="0"/>
                <w:szCs w:val="21"/>
              </w:rPr>
            </w:pPr>
            <w:r w:rsidRPr="002A6BB0">
              <w:rPr>
                <w:rFonts w:ascii="宋体" w:hAnsi="宋体" w:cs="Arial" w:hint="eastAsia"/>
                <w:kern w:val="0"/>
                <w:szCs w:val="21"/>
              </w:rPr>
              <w:t>3.50</w:t>
            </w:r>
          </w:p>
        </w:tc>
        <w:tc>
          <w:tcPr>
            <w:tcW w:w="1261" w:type="dxa"/>
            <w:vAlign w:val="center"/>
          </w:tcPr>
          <w:p w:rsidR="002A6BB0" w:rsidRPr="002A6BB0" w:rsidRDefault="002A6BB0" w:rsidP="00972638">
            <w:pPr>
              <w:tabs>
                <w:tab w:val="left" w:pos="8280"/>
              </w:tabs>
              <w:autoSpaceDE w:val="0"/>
              <w:autoSpaceDN w:val="0"/>
              <w:adjustRightInd w:val="0"/>
              <w:spacing w:line="360" w:lineRule="auto"/>
              <w:ind w:right="25"/>
              <w:jc w:val="center"/>
              <w:rPr>
                <w:rFonts w:ascii="宋体" w:hAnsi="宋体"/>
                <w:szCs w:val="21"/>
              </w:rPr>
            </w:pPr>
          </w:p>
        </w:tc>
      </w:tr>
      <w:tr w:rsidR="0000244D" w:rsidRPr="002A6BB0" w:rsidTr="00352960">
        <w:trPr>
          <w:trHeight w:val="454"/>
        </w:trPr>
        <w:tc>
          <w:tcPr>
            <w:tcW w:w="1576" w:type="dxa"/>
            <w:vMerge w:val="restart"/>
            <w:vAlign w:val="center"/>
          </w:tcPr>
          <w:p w:rsidR="0000244D" w:rsidRPr="002A6BB0" w:rsidRDefault="0000244D" w:rsidP="00972638">
            <w:pPr>
              <w:jc w:val="center"/>
              <w:rPr>
                <w:szCs w:val="21"/>
              </w:rPr>
            </w:pPr>
            <w:r w:rsidRPr="002A6BB0">
              <w:rPr>
                <w:rFonts w:ascii="宋体" w:hAnsi="宋体" w:cs="Arial" w:hint="eastAsia"/>
                <w:kern w:val="0"/>
                <w:szCs w:val="21"/>
              </w:rPr>
              <w:t>第二标段</w:t>
            </w:r>
          </w:p>
        </w:tc>
        <w:tc>
          <w:tcPr>
            <w:tcW w:w="2329" w:type="dxa"/>
            <w:vAlign w:val="center"/>
          </w:tcPr>
          <w:p w:rsidR="0000244D" w:rsidRPr="002A6BB0" w:rsidRDefault="0000244D" w:rsidP="00972638">
            <w:pPr>
              <w:pStyle w:val="a9"/>
              <w:snapToGrid w:val="0"/>
              <w:spacing w:line="360" w:lineRule="auto"/>
              <w:rPr>
                <w:szCs w:val="21"/>
              </w:rPr>
            </w:pPr>
            <w:r w:rsidRPr="002A6BB0">
              <w:rPr>
                <w:rFonts w:hAnsi="宋体" w:hint="eastAsia"/>
                <w:szCs w:val="21"/>
              </w:rPr>
              <w:t>0 km＜</w:t>
            </w:r>
            <w:r w:rsidRPr="002A6BB0">
              <w:rPr>
                <w:rFonts w:hint="eastAsia"/>
                <w:szCs w:val="21"/>
              </w:rPr>
              <w:t>运距≤5km</w:t>
            </w:r>
          </w:p>
        </w:tc>
        <w:tc>
          <w:tcPr>
            <w:tcW w:w="1181" w:type="dxa"/>
            <w:vAlign w:val="center"/>
          </w:tcPr>
          <w:p w:rsidR="0000244D" w:rsidRPr="002A6BB0" w:rsidRDefault="0000244D" w:rsidP="00972638">
            <w:pPr>
              <w:pStyle w:val="a9"/>
              <w:snapToGrid w:val="0"/>
              <w:spacing w:line="360" w:lineRule="auto"/>
              <w:jc w:val="center"/>
              <w:rPr>
                <w:szCs w:val="21"/>
              </w:rPr>
            </w:pPr>
            <w:r w:rsidRPr="002A6BB0">
              <w:rPr>
                <w:rFonts w:hint="eastAsia"/>
                <w:szCs w:val="21"/>
              </w:rPr>
              <w:t>吨*公里</w:t>
            </w:r>
          </w:p>
        </w:tc>
        <w:tc>
          <w:tcPr>
            <w:tcW w:w="1026" w:type="dxa"/>
            <w:vAlign w:val="center"/>
          </w:tcPr>
          <w:p w:rsidR="0000244D" w:rsidRPr="002A6BB0" w:rsidRDefault="0000244D" w:rsidP="00972638">
            <w:pPr>
              <w:pStyle w:val="a9"/>
              <w:snapToGrid w:val="0"/>
              <w:spacing w:line="360" w:lineRule="auto"/>
              <w:jc w:val="center"/>
              <w:rPr>
                <w:szCs w:val="21"/>
              </w:rPr>
            </w:pPr>
            <w:r w:rsidRPr="002A6BB0">
              <w:rPr>
                <w:rFonts w:hint="eastAsia"/>
                <w:szCs w:val="21"/>
              </w:rPr>
              <w:t>1</w:t>
            </w:r>
          </w:p>
        </w:tc>
        <w:tc>
          <w:tcPr>
            <w:tcW w:w="2076" w:type="dxa"/>
            <w:vAlign w:val="center"/>
          </w:tcPr>
          <w:p w:rsidR="0000244D" w:rsidRPr="002A6BB0" w:rsidRDefault="0000244D" w:rsidP="00972638">
            <w:pPr>
              <w:jc w:val="center"/>
              <w:rPr>
                <w:rFonts w:ascii="宋体" w:hAnsi="宋体" w:cs="Arial"/>
                <w:kern w:val="0"/>
                <w:szCs w:val="21"/>
              </w:rPr>
            </w:pPr>
            <w:r w:rsidRPr="002A6BB0">
              <w:rPr>
                <w:rFonts w:ascii="宋体" w:hAnsi="宋体" w:cs="Arial" w:hint="eastAsia"/>
                <w:kern w:val="0"/>
                <w:szCs w:val="21"/>
              </w:rPr>
              <w:t>1.20</w:t>
            </w:r>
          </w:p>
        </w:tc>
        <w:tc>
          <w:tcPr>
            <w:tcW w:w="1261" w:type="dxa"/>
            <w:vAlign w:val="center"/>
          </w:tcPr>
          <w:p w:rsidR="0000244D" w:rsidRPr="002A6BB0" w:rsidRDefault="0000244D" w:rsidP="00470919">
            <w:pPr>
              <w:tabs>
                <w:tab w:val="left" w:pos="8280"/>
              </w:tabs>
              <w:autoSpaceDE w:val="0"/>
              <w:autoSpaceDN w:val="0"/>
              <w:adjustRightInd w:val="0"/>
              <w:spacing w:line="360" w:lineRule="auto"/>
              <w:ind w:right="25"/>
              <w:jc w:val="center"/>
              <w:rPr>
                <w:rFonts w:ascii="宋体" w:hAnsi="宋体"/>
                <w:szCs w:val="21"/>
              </w:rPr>
            </w:pPr>
          </w:p>
        </w:tc>
      </w:tr>
      <w:tr w:rsidR="0000244D" w:rsidRPr="002A6BB0" w:rsidTr="00352960">
        <w:trPr>
          <w:trHeight w:val="454"/>
        </w:trPr>
        <w:tc>
          <w:tcPr>
            <w:tcW w:w="1576" w:type="dxa"/>
            <w:vMerge/>
            <w:vAlign w:val="center"/>
          </w:tcPr>
          <w:p w:rsidR="0000244D" w:rsidRPr="002A6BB0" w:rsidRDefault="0000244D" w:rsidP="00972638">
            <w:pPr>
              <w:jc w:val="center"/>
              <w:rPr>
                <w:rFonts w:ascii="宋体" w:hAnsi="宋体" w:cs="Arial"/>
                <w:kern w:val="0"/>
                <w:szCs w:val="21"/>
              </w:rPr>
            </w:pPr>
          </w:p>
        </w:tc>
        <w:tc>
          <w:tcPr>
            <w:tcW w:w="2329" w:type="dxa"/>
            <w:vAlign w:val="center"/>
          </w:tcPr>
          <w:p w:rsidR="0000244D" w:rsidRPr="002A6BB0" w:rsidRDefault="0000244D" w:rsidP="00972638">
            <w:pPr>
              <w:pStyle w:val="a9"/>
              <w:snapToGrid w:val="0"/>
              <w:spacing w:line="360" w:lineRule="auto"/>
              <w:rPr>
                <w:rFonts w:hAnsi="宋体"/>
                <w:szCs w:val="21"/>
              </w:rPr>
            </w:pPr>
            <w:r w:rsidRPr="0000244D">
              <w:rPr>
                <w:rFonts w:hAnsi="宋体" w:hint="eastAsia"/>
                <w:szCs w:val="21"/>
              </w:rPr>
              <w:t>起步费</w:t>
            </w:r>
          </w:p>
        </w:tc>
        <w:tc>
          <w:tcPr>
            <w:tcW w:w="1181" w:type="dxa"/>
            <w:vAlign w:val="center"/>
          </w:tcPr>
          <w:p w:rsidR="0000244D" w:rsidRPr="002A6BB0" w:rsidRDefault="0000244D" w:rsidP="0000244D">
            <w:pPr>
              <w:pStyle w:val="a9"/>
              <w:snapToGrid w:val="0"/>
              <w:spacing w:line="360" w:lineRule="auto"/>
              <w:jc w:val="center"/>
              <w:rPr>
                <w:szCs w:val="21"/>
              </w:rPr>
            </w:pPr>
            <w:r w:rsidRPr="002A6BB0">
              <w:rPr>
                <w:rFonts w:hint="eastAsia"/>
                <w:szCs w:val="21"/>
              </w:rPr>
              <w:t>吨</w:t>
            </w:r>
          </w:p>
        </w:tc>
        <w:tc>
          <w:tcPr>
            <w:tcW w:w="1026" w:type="dxa"/>
            <w:vAlign w:val="center"/>
          </w:tcPr>
          <w:p w:rsidR="0000244D" w:rsidRPr="002A6BB0" w:rsidRDefault="0000244D" w:rsidP="00972638">
            <w:pPr>
              <w:pStyle w:val="a9"/>
              <w:snapToGrid w:val="0"/>
              <w:spacing w:line="360" w:lineRule="auto"/>
              <w:jc w:val="center"/>
              <w:rPr>
                <w:szCs w:val="21"/>
              </w:rPr>
            </w:pPr>
            <w:r>
              <w:rPr>
                <w:rFonts w:hint="eastAsia"/>
                <w:szCs w:val="21"/>
              </w:rPr>
              <w:t>1</w:t>
            </w:r>
          </w:p>
        </w:tc>
        <w:tc>
          <w:tcPr>
            <w:tcW w:w="2076" w:type="dxa"/>
            <w:vAlign w:val="center"/>
          </w:tcPr>
          <w:p w:rsidR="0000244D" w:rsidRPr="002A6BB0" w:rsidRDefault="0000244D" w:rsidP="00972638">
            <w:pPr>
              <w:jc w:val="center"/>
              <w:rPr>
                <w:rFonts w:ascii="宋体" w:hAnsi="宋体" w:cs="Arial"/>
                <w:kern w:val="0"/>
                <w:szCs w:val="21"/>
              </w:rPr>
            </w:pPr>
            <w:r w:rsidRPr="002A6BB0">
              <w:rPr>
                <w:rFonts w:ascii="宋体" w:hAnsi="宋体" w:cs="Arial" w:hint="eastAsia"/>
                <w:kern w:val="0"/>
                <w:szCs w:val="21"/>
              </w:rPr>
              <w:t>1.60</w:t>
            </w:r>
          </w:p>
        </w:tc>
        <w:tc>
          <w:tcPr>
            <w:tcW w:w="1261" w:type="dxa"/>
            <w:vAlign w:val="center"/>
          </w:tcPr>
          <w:p w:rsidR="0000244D" w:rsidRDefault="0000244D" w:rsidP="00470919">
            <w:pPr>
              <w:tabs>
                <w:tab w:val="left" w:pos="8280"/>
              </w:tabs>
              <w:autoSpaceDE w:val="0"/>
              <w:autoSpaceDN w:val="0"/>
              <w:adjustRightInd w:val="0"/>
              <w:spacing w:line="360" w:lineRule="auto"/>
              <w:ind w:right="25"/>
              <w:jc w:val="center"/>
              <w:rPr>
                <w:rFonts w:ascii="宋体" w:hAnsi="宋体"/>
                <w:sz w:val="18"/>
                <w:szCs w:val="18"/>
              </w:rPr>
            </w:pPr>
          </w:p>
        </w:tc>
      </w:tr>
      <w:tr w:rsidR="0000244D" w:rsidRPr="002A6BB0" w:rsidTr="00352960">
        <w:trPr>
          <w:trHeight w:val="373"/>
        </w:trPr>
        <w:tc>
          <w:tcPr>
            <w:tcW w:w="1576" w:type="dxa"/>
            <w:vMerge w:val="restart"/>
            <w:vAlign w:val="center"/>
          </w:tcPr>
          <w:p w:rsidR="0000244D" w:rsidRPr="002A6BB0" w:rsidRDefault="0000244D" w:rsidP="00972638">
            <w:pPr>
              <w:jc w:val="center"/>
              <w:rPr>
                <w:szCs w:val="21"/>
              </w:rPr>
            </w:pPr>
            <w:r w:rsidRPr="002A6BB0">
              <w:rPr>
                <w:rFonts w:ascii="宋体" w:hAnsi="宋体" w:cs="Arial" w:hint="eastAsia"/>
                <w:kern w:val="0"/>
                <w:szCs w:val="21"/>
              </w:rPr>
              <w:t>第三标段</w:t>
            </w:r>
          </w:p>
        </w:tc>
        <w:tc>
          <w:tcPr>
            <w:tcW w:w="2329" w:type="dxa"/>
            <w:vAlign w:val="center"/>
          </w:tcPr>
          <w:p w:rsidR="0000244D" w:rsidRPr="002A6BB0" w:rsidRDefault="0000244D" w:rsidP="00972638">
            <w:pPr>
              <w:pStyle w:val="a9"/>
              <w:snapToGrid w:val="0"/>
              <w:spacing w:line="360" w:lineRule="auto"/>
              <w:rPr>
                <w:szCs w:val="21"/>
              </w:rPr>
            </w:pPr>
            <w:r w:rsidRPr="002A6BB0">
              <w:rPr>
                <w:rFonts w:hAnsi="宋体" w:hint="eastAsia"/>
                <w:szCs w:val="21"/>
              </w:rPr>
              <w:t>5km＜</w:t>
            </w:r>
            <w:r w:rsidRPr="002A6BB0">
              <w:rPr>
                <w:rFonts w:hint="eastAsia"/>
                <w:szCs w:val="21"/>
              </w:rPr>
              <w:t>运距≤10km</w:t>
            </w:r>
          </w:p>
        </w:tc>
        <w:tc>
          <w:tcPr>
            <w:tcW w:w="1181" w:type="dxa"/>
            <w:vAlign w:val="center"/>
          </w:tcPr>
          <w:p w:rsidR="0000244D" w:rsidRPr="002A6BB0" w:rsidRDefault="00CB02ED" w:rsidP="00CB02ED">
            <w:pPr>
              <w:pStyle w:val="a9"/>
              <w:snapToGrid w:val="0"/>
              <w:spacing w:line="360" w:lineRule="auto"/>
              <w:jc w:val="center"/>
              <w:rPr>
                <w:szCs w:val="21"/>
              </w:rPr>
            </w:pPr>
            <w:r w:rsidRPr="002A6BB0">
              <w:rPr>
                <w:rFonts w:hint="eastAsia"/>
                <w:szCs w:val="21"/>
              </w:rPr>
              <w:t>吨*公里</w:t>
            </w:r>
          </w:p>
        </w:tc>
        <w:tc>
          <w:tcPr>
            <w:tcW w:w="1026" w:type="dxa"/>
            <w:vAlign w:val="center"/>
          </w:tcPr>
          <w:p w:rsidR="0000244D" w:rsidRPr="002A6BB0" w:rsidRDefault="0000244D" w:rsidP="00972638">
            <w:pPr>
              <w:pStyle w:val="a9"/>
              <w:snapToGrid w:val="0"/>
              <w:spacing w:line="360" w:lineRule="auto"/>
              <w:jc w:val="center"/>
              <w:rPr>
                <w:szCs w:val="21"/>
              </w:rPr>
            </w:pPr>
            <w:r w:rsidRPr="002A6BB0">
              <w:rPr>
                <w:rFonts w:hint="eastAsia"/>
                <w:szCs w:val="21"/>
              </w:rPr>
              <w:t>1</w:t>
            </w:r>
          </w:p>
        </w:tc>
        <w:tc>
          <w:tcPr>
            <w:tcW w:w="2076" w:type="dxa"/>
            <w:vAlign w:val="center"/>
          </w:tcPr>
          <w:p w:rsidR="0000244D" w:rsidRPr="002A6BB0" w:rsidRDefault="0000244D" w:rsidP="00972638">
            <w:pPr>
              <w:jc w:val="center"/>
              <w:rPr>
                <w:rFonts w:ascii="宋体" w:hAnsi="宋体" w:cs="Arial"/>
                <w:kern w:val="0"/>
                <w:szCs w:val="21"/>
              </w:rPr>
            </w:pPr>
            <w:r w:rsidRPr="002A6BB0">
              <w:rPr>
                <w:rFonts w:ascii="宋体" w:hAnsi="宋体" w:cs="Arial" w:hint="eastAsia"/>
                <w:kern w:val="0"/>
                <w:szCs w:val="21"/>
              </w:rPr>
              <w:t>0.90</w:t>
            </w:r>
          </w:p>
        </w:tc>
        <w:tc>
          <w:tcPr>
            <w:tcW w:w="1261" w:type="dxa"/>
            <w:vAlign w:val="center"/>
          </w:tcPr>
          <w:p w:rsidR="0000244D" w:rsidRPr="002A6BB0" w:rsidRDefault="0000244D" w:rsidP="00470919">
            <w:pPr>
              <w:tabs>
                <w:tab w:val="left" w:pos="8280"/>
              </w:tabs>
              <w:autoSpaceDE w:val="0"/>
              <w:autoSpaceDN w:val="0"/>
              <w:adjustRightInd w:val="0"/>
              <w:spacing w:line="360" w:lineRule="auto"/>
              <w:ind w:right="25"/>
              <w:jc w:val="center"/>
              <w:rPr>
                <w:rFonts w:ascii="宋体" w:hAnsi="宋体"/>
                <w:szCs w:val="21"/>
              </w:rPr>
            </w:pPr>
          </w:p>
        </w:tc>
      </w:tr>
      <w:tr w:rsidR="0000244D" w:rsidRPr="002A6BB0" w:rsidTr="00352960">
        <w:trPr>
          <w:trHeight w:val="373"/>
        </w:trPr>
        <w:tc>
          <w:tcPr>
            <w:tcW w:w="1576" w:type="dxa"/>
            <w:vMerge/>
            <w:vAlign w:val="center"/>
          </w:tcPr>
          <w:p w:rsidR="0000244D" w:rsidRPr="002A6BB0" w:rsidRDefault="0000244D" w:rsidP="00972638">
            <w:pPr>
              <w:jc w:val="center"/>
              <w:rPr>
                <w:rFonts w:ascii="宋体" w:hAnsi="宋体" w:cs="Arial"/>
                <w:kern w:val="0"/>
                <w:szCs w:val="21"/>
              </w:rPr>
            </w:pPr>
          </w:p>
        </w:tc>
        <w:tc>
          <w:tcPr>
            <w:tcW w:w="2329" w:type="dxa"/>
            <w:vAlign w:val="center"/>
          </w:tcPr>
          <w:p w:rsidR="0000244D" w:rsidRPr="002A6BB0" w:rsidRDefault="0000244D" w:rsidP="00972638">
            <w:pPr>
              <w:pStyle w:val="a9"/>
              <w:snapToGrid w:val="0"/>
              <w:spacing w:line="360" w:lineRule="auto"/>
              <w:rPr>
                <w:rFonts w:hAnsi="宋体"/>
                <w:szCs w:val="21"/>
              </w:rPr>
            </w:pPr>
            <w:r w:rsidRPr="0000244D">
              <w:rPr>
                <w:rFonts w:hAnsi="宋体" w:hint="eastAsia"/>
                <w:szCs w:val="21"/>
              </w:rPr>
              <w:t>起步费</w:t>
            </w:r>
          </w:p>
        </w:tc>
        <w:tc>
          <w:tcPr>
            <w:tcW w:w="1181" w:type="dxa"/>
            <w:vAlign w:val="center"/>
          </w:tcPr>
          <w:p w:rsidR="0000244D" w:rsidRPr="002A6BB0" w:rsidRDefault="00CB02ED" w:rsidP="00972638">
            <w:pPr>
              <w:pStyle w:val="a9"/>
              <w:snapToGrid w:val="0"/>
              <w:spacing w:line="360" w:lineRule="auto"/>
              <w:jc w:val="center"/>
              <w:rPr>
                <w:szCs w:val="21"/>
              </w:rPr>
            </w:pPr>
            <w:r w:rsidRPr="002A6BB0">
              <w:rPr>
                <w:rFonts w:hint="eastAsia"/>
                <w:szCs w:val="21"/>
              </w:rPr>
              <w:t>吨</w:t>
            </w:r>
          </w:p>
        </w:tc>
        <w:tc>
          <w:tcPr>
            <w:tcW w:w="1026" w:type="dxa"/>
            <w:vAlign w:val="center"/>
          </w:tcPr>
          <w:p w:rsidR="0000244D" w:rsidRPr="002A6BB0" w:rsidRDefault="0000244D" w:rsidP="00972638">
            <w:pPr>
              <w:pStyle w:val="a9"/>
              <w:snapToGrid w:val="0"/>
              <w:spacing w:line="360" w:lineRule="auto"/>
              <w:jc w:val="center"/>
              <w:rPr>
                <w:szCs w:val="21"/>
              </w:rPr>
            </w:pPr>
            <w:r>
              <w:rPr>
                <w:rFonts w:hint="eastAsia"/>
                <w:szCs w:val="21"/>
              </w:rPr>
              <w:t>1</w:t>
            </w:r>
          </w:p>
        </w:tc>
        <w:tc>
          <w:tcPr>
            <w:tcW w:w="2076" w:type="dxa"/>
            <w:vAlign w:val="center"/>
          </w:tcPr>
          <w:p w:rsidR="0000244D" w:rsidRPr="002A6BB0" w:rsidRDefault="0000244D" w:rsidP="00972638">
            <w:pPr>
              <w:jc w:val="center"/>
              <w:rPr>
                <w:rFonts w:ascii="宋体" w:hAnsi="宋体" w:cs="Arial"/>
                <w:kern w:val="0"/>
                <w:szCs w:val="21"/>
              </w:rPr>
            </w:pPr>
            <w:r w:rsidRPr="002A6BB0">
              <w:rPr>
                <w:rFonts w:ascii="宋体" w:hAnsi="宋体" w:cs="Arial" w:hint="eastAsia"/>
                <w:kern w:val="0"/>
                <w:szCs w:val="21"/>
              </w:rPr>
              <w:t>1.60</w:t>
            </w:r>
          </w:p>
        </w:tc>
        <w:tc>
          <w:tcPr>
            <w:tcW w:w="1261" w:type="dxa"/>
            <w:vAlign w:val="center"/>
          </w:tcPr>
          <w:p w:rsidR="0000244D" w:rsidRDefault="0000244D" w:rsidP="00470919">
            <w:pPr>
              <w:tabs>
                <w:tab w:val="left" w:pos="8280"/>
              </w:tabs>
              <w:autoSpaceDE w:val="0"/>
              <w:autoSpaceDN w:val="0"/>
              <w:adjustRightInd w:val="0"/>
              <w:spacing w:line="360" w:lineRule="auto"/>
              <w:ind w:right="25"/>
              <w:jc w:val="center"/>
              <w:rPr>
                <w:rFonts w:ascii="宋体" w:hAnsi="宋体"/>
                <w:sz w:val="18"/>
                <w:szCs w:val="18"/>
              </w:rPr>
            </w:pPr>
          </w:p>
        </w:tc>
      </w:tr>
      <w:tr w:rsidR="002A6BB0" w:rsidRPr="002A6BB0" w:rsidTr="00352960">
        <w:trPr>
          <w:trHeight w:val="379"/>
        </w:trPr>
        <w:tc>
          <w:tcPr>
            <w:tcW w:w="1576" w:type="dxa"/>
            <w:vAlign w:val="center"/>
          </w:tcPr>
          <w:p w:rsidR="002A6BB0" w:rsidRPr="002A6BB0" w:rsidRDefault="002A6BB0" w:rsidP="00972638">
            <w:pPr>
              <w:jc w:val="center"/>
              <w:rPr>
                <w:szCs w:val="21"/>
              </w:rPr>
            </w:pPr>
            <w:r w:rsidRPr="002A6BB0">
              <w:rPr>
                <w:rFonts w:ascii="宋体" w:hAnsi="宋体" w:cs="Arial" w:hint="eastAsia"/>
                <w:kern w:val="0"/>
                <w:szCs w:val="21"/>
              </w:rPr>
              <w:t>第四标段</w:t>
            </w:r>
          </w:p>
        </w:tc>
        <w:tc>
          <w:tcPr>
            <w:tcW w:w="2329" w:type="dxa"/>
            <w:vAlign w:val="center"/>
          </w:tcPr>
          <w:p w:rsidR="002A6BB0" w:rsidRPr="002A6BB0" w:rsidRDefault="002A6BB0" w:rsidP="00972638">
            <w:pPr>
              <w:pStyle w:val="a9"/>
              <w:snapToGrid w:val="0"/>
              <w:spacing w:line="360" w:lineRule="auto"/>
              <w:rPr>
                <w:szCs w:val="21"/>
              </w:rPr>
            </w:pPr>
            <w:r w:rsidRPr="002A6BB0">
              <w:rPr>
                <w:rFonts w:hAnsi="宋体" w:hint="eastAsia"/>
                <w:szCs w:val="21"/>
              </w:rPr>
              <w:t>10 km＜</w:t>
            </w:r>
            <w:r w:rsidRPr="002A6BB0">
              <w:rPr>
                <w:rFonts w:hint="eastAsia"/>
                <w:szCs w:val="21"/>
              </w:rPr>
              <w:t>运距≤20km</w:t>
            </w:r>
          </w:p>
        </w:tc>
        <w:tc>
          <w:tcPr>
            <w:tcW w:w="1181"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吨*公里</w:t>
            </w:r>
          </w:p>
        </w:tc>
        <w:tc>
          <w:tcPr>
            <w:tcW w:w="1026"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1</w:t>
            </w:r>
          </w:p>
        </w:tc>
        <w:tc>
          <w:tcPr>
            <w:tcW w:w="2076" w:type="dxa"/>
            <w:vAlign w:val="center"/>
          </w:tcPr>
          <w:p w:rsidR="002A6BB0" w:rsidRPr="002A6BB0" w:rsidRDefault="002A6BB0" w:rsidP="00972638">
            <w:pPr>
              <w:jc w:val="center"/>
              <w:rPr>
                <w:rFonts w:ascii="宋体" w:hAnsi="宋体" w:cs="Arial"/>
                <w:kern w:val="0"/>
                <w:szCs w:val="21"/>
              </w:rPr>
            </w:pPr>
            <w:r w:rsidRPr="002A6BB0">
              <w:rPr>
                <w:rFonts w:ascii="宋体" w:hAnsi="宋体" w:cs="Arial" w:hint="eastAsia"/>
                <w:kern w:val="0"/>
                <w:szCs w:val="21"/>
              </w:rPr>
              <w:t>1.60</w:t>
            </w:r>
          </w:p>
        </w:tc>
        <w:tc>
          <w:tcPr>
            <w:tcW w:w="1261" w:type="dxa"/>
            <w:vAlign w:val="center"/>
          </w:tcPr>
          <w:p w:rsidR="002A6BB0" w:rsidRPr="002A6BB0" w:rsidRDefault="002A6BB0" w:rsidP="00972638">
            <w:pPr>
              <w:tabs>
                <w:tab w:val="left" w:pos="8280"/>
              </w:tabs>
              <w:autoSpaceDE w:val="0"/>
              <w:autoSpaceDN w:val="0"/>
              <w:adjustRightInd w:val="0"/>
              <w:spacing w:line="360" w:lineRule="auto"/>
              <w:ind w:right="25"/>
              <w:jc w:val="center"/>
              <w:rPr>
                <w:rFonts w:ascii="宋体" w:hAnsi="宋体"/>
                <w:szCs w:val="21"/>
              </w:rPr>
            </w:pPr>
          </w:p>
        </w:tc>
      </w:tr>
      <w:tr w:rsidR="002A6BB0" w:rsidRPr="002A6BB0" w:rsidTr="00352960">
        <w:trPr>
          <w:trHeight w:val="444"/>
        </w:trPr>
        <w:tc>
          <w:tcPr>
            <w:tcW w:w="1576" w:type="dxa"/>
            <w:vAlign w:val="center"/>
          </w:tcPr>
          <w:p w:rsidR="002A6BB0" w:rsidRPr="002A6BB0" w:rsidRDefault="002A6BB0" w:rsidP="00972638">
            <w:pPr>
              <w:jc w:val="center"/>
              <w:rPr>
                <w:szCs w:val="21"/>
              </w:rPr>
            </w:pPr>
            <w:r w:rsidRPr="002A6BB0">
              <w:rPr>
                <w:rFonts w:ascii="宋体" w:hAnsi="宋体" w:cs="Arial" w:hint="eastAsia"/>
                <w:kern w:val="0"/>
                <w:szCs w:val="21"/>
              </w:rPr>
              <w:t>第五标段</w:t>
            </w:r>
          </w:p>
        </w:tc>
        <w:tc>
          <w:tcPr>
            <w:tcW w:w="2329" w:type="dxa"/>
            <w:vAlign w:val="center"/>
          </w:tcPr>
          <w:p w:rsidR="002A6BB0" w:rsidRPr="002A6BB0" w:rsidRDefault="002A6BB0" w:rsidP="00972638">
            <w:pPr>
              <w:pStyle w:val="a9"/>
              <w:snapToGrid w:val="0"/>
              <w:spacing w:line="360" w:lineRule="auto"/>
              <w:rPr>
                <w:szCs w:val="21"/>
              </w:rPr>
            </w:pPr>
            <w:r w:rsidRPr="002A6BB0">
              <w:rPr>
                <w:rFonts w:hAnsi="宋体" w:hint="eastAsia"/>
                <w:szCs w:val="21"/>
              </w:rPr>
              <w:t>20 km＜</w:t>
            </w:r>
            <w:r w:rsidRPr="002A6BB0">
              <w:rPr>
                <w:rFonts w:hint="eastAsia"/>
                <w:szCs w:val="21"/>
              </w:rPr>
              <w:t>运距≤40km</w:t>
            </w:r>
          </w:p>
        </w:tc>
        <w:tc>
          <w:tcPr>
            <w:tcW w:w="1181"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吨*公里</w:t>
            </w:r>
          </w:p>
        </w:tc>
        <w:tc>
          <w:tcPr>
            <w:tcW w:w="1026"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1</w:t>
            </w:r>
          </w:p>
        </w:tc>
        <w:tc>
          <w:tcPr>
            <w:tcW w:w="2076" w:type="dxa"/>
            <w:vAlign w:val="center"/>
          </w:tcPr>
          <w:p w:rsidR="002A6BB0" w:rsidRPr="002A6BB0" w:rsidRDefault="002A6BB0" w:rsidP="00972638">
            <w:pPr>
              <w:jc w:val="center"/>
              <w:rPr>
                <w:rFonts w:ascii="宋体" w:hAnsi="宋体" w:cs="Arial"/>
                <w:kern w:val="0"/>
                <w:szCs w:val="21"/>
              </w:rPr>
            </w:pPr>
            <w:r w:rsidRPr="002A6BB0">
              <w:rPr>
                <w:rFonts w:ascii="宋体" w:hAnsi="宋体" w:cs="Arial" w:hint="eastAsia"/>
                <w:kern w:val="0"/>
                <w:szCs w:val="21"/>
              </w:rPr>
              <w:t>1.20</w:t>
            </w:r>
          </w:p>
        </w:tc>
        <w:tc>
          <w:tcPr>
            <w:tcW w:w="1261" w:type="dxa"/>
            <w:vAlign w:val="center"/>
          </w:tcPr>
          <w:p w:rsidR="002A6BB0" w:rsidRPr="002A6BB0" w:rsidRDefault="002A6BB0" w:rsidP="00972638">
            <w:pPr>
              <w:tabs>
                <w:tab w:val="left" w:pos="8280"/>
              </w:tabs>
              <w:autoSpaceDE w:val="0"/>
              <w:autoSpaceDN w:val="0"/>
              <w:adjustRightInd w:val="0"/>
              <w:spacing w:line="360" w:lineRule="auto"/>
              <w:ind w:right="25"/>
              <w:jc w:val="center"/>
              <w:rPr>
                <w:rFonts w:ascii="宋体" w:hAnsi="宋体"/>
                <w:szCs w:val="21"/>
              </w:rPr>
            </w:pPr>
          </w:p>
        </w:tc>
      </w:tr>
      <w:tr w:rsidR="002A6BB0" w:rsidRPr="002A6BB0" w:rsidTr="00352960">
        <w:trPr>
          <w:trHeight w:val="434"/>
        </w:trPr>
        <w:tc>
          <w:tcPr>
            <w:tcW w:w="1576" w:type="dxa"/>
            <w:vAlign w:val="center"/>
          </w:tcPr>
          <w:p w:rsidR="002A6BB0" w:rsidRPr="002A6BB0" w:rsidRDefault="002A6BB0" w:rsidP="00972638">
            <w:pPr>
              <w:jc w:val="center"/>
              <w:rPr>
                <w:szCs w:val="21"/>
              </w:rPr>
            </w:pPr>
            <w:r w:rsidRPr="002A6BB0">
              <w:rPr>
                <w:rFonts w:ascii="宋体" w:hAnsi="宋体" w:cs="Arial" w:hint="eastAsia"/>
                <w:kern w:val="0"/>
                <w:szCs w:val="21"/>
              </w:rPr>
              <w:t>第六标段</w:t>
            </w:r>
          </w:p>
        </w:tc>
        <w:tc>
          <w:tcPr>
            <w:tcW w:w="2329" w:type="dxa"/>
            <w:vAlign w:val="center"/>
          </w:tcPr>
          <w:p w:rsidR="002A6BB0" w:rsidRPr="002A6BB0" w:rsidRDefault="002A6BB0" w:rsidP="00972638">
            <w:pPr>
              <w:pStyle w:val="a9"/>
              <w:snapToGrid w:val="0"/>
              <w:spacing w:line="360" w:lineRule="auto"/>
              <w:rPr>
                <w:szCs w:val="21"/>
              </w:rPr>
            </w:pPr>
            <w:r w:rsidRPr="002A6BB0">
              <w:rPr>
                <w:rFonts w:hAnsi="宋体" w:hint="eastAsia"/>
                <w:szCs w:val="21"/>
              </w:rPr>
              <w:t>40 km＜</w:t>
            </w:r>
            <w:r w:rsidRPr="002A6BB0">
              <w:rPr>
                <w:rFonts w:hint="eastAsia"/>
                <w:szCs w:val="21"/>
              </w:rPr>
              <w:t>运距≤60km</w:t>
            </w:r>
          </w:p>
        </w:tc>
        <w:tc>
          <w:tcPr>
            <w:tcW w:w="1181"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吨*公里</w:t>
            </w:r>
          </w:p>
        </w:tc>
        <w:tc>
          <w:tcPr>
            <w:tcW w:w="1026"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1</w:t>
            </w:r>
          </w:p>
        </w:tc>
        <w:tc>
          <w:tcPr>
            <w:tcW w:w="2076" w:type="dxa"/>
            <w:vAlign w:val="center"/>
          </w:tcPr>
          <w:p w:rsidR="002A6BB0" w:rsidRPr="002A6BB0" w:rsidRDefault="002A6BB0" w:rsidP="00972638">
            <w:pPr>
              <w:jc w:val="center"/>
              <w:rPr>
                <w:rFonts w:ascii="宋体" w:hAnsi="宋体" w:cs="Arial"/>
                <w:kern w:val="0"/>
                <w:szCs w:val="21"/>
              </w:rPr>
            </w:pPr>
            <w:r w:rsidRPr="002A6BB0">
              <w:rPr>
                <w:rFonts w:ascii="宋体" w:hAnsi="宋体" w:cs="Arial" w:hint="eastAsia"/>
                <w:kern w:val="0"/>
                <w:szCs w:val="21"/>
              </w:rPr>
              <w:t>1.00</w:t>
            </w:r>
          </w:p>
        </w:tc>
        <w:tc>
          <w:tcPr>
            <w:tcW w:w="1261" w:type="dxa"/>
            <w:vAlign w:val="center"/>
          </w:tcPr>
          <w:p w:rsidR="002A6BB0" w:rsidRPr="002A6BB0" w:rsidRDefault="002A6BB0" w:rsidP="00972638">
            <w:pPr>
              <w:tabs>
                <w:tab w:val="left" w:pos="8280"/>
              </w:tabs>
              <w:autoSpaceDE w:val="0"/>
              <w:autoSpaceDN w:val="0"/>
              <w:adjustRightInd w:val="0"/>
              <w:spacing w:line="360" w:lineRule="auto"/>
              <w:ind w:right="25"/>
              <w:jc w:val="center"/>
              <w:rPr>
                <w:rFonts w:ascii="宋体" w:hAnsi="宋体"/>
                <w:szCs w:val="21"/>
              </w:rPr>
            </w:pPr>
          </w:p>
        </w:tc>
      </w:tr>
      <w:tr w:rsidR="002A6BB0" w:rsidRPr="002A6BB0" w:rsidTr="00352960">
        <w:trPr>
          <w:trHeight w:val="433"/>
        </w:trPr>
        <w:tc>
          <w:tcPr>
            <w:tcW w:w="1576" w:type="dxa"/>
            <w:vAlign w:val="center"/>
          </w:tcPr>
          <w:p w:rsidR="002A6BB0" w:rsidRPr="002A6BB0" w:rsidRDefault="002A6BB0" w:rsidP="00972638">
            <w:pPr>
              <w:jc w:val="center"/>
              <w:rPr>
                <w:szCs w:val="21"/>
              </w:rPr>
            </w:pPr>
            <w:r w:rsidRPr="002A6BB0">
              <w:rPr>
                <w:rFonts w:ascii="宋体" w:hAnsi="宋体" w:cs="Arial" w:hint="eastAsia"/>
                <w:kern w:val="0"/>
                <w:szCs w:val="21"/>
              </w:rPr>
              <w:t>第七标段</w:t>
            </w:r>
          </w:p>
        </w:tc>
        <w:tc>
          <w:tcPr>
            <w:tcW w:w="2329" w:type="dxa"/>
            <w:vAlign w:val="center"/>
          </w:tcPr>
          <w:p w:rsidR="002A6BB0" w:rsidRPr="002A6BB0" w:rsidRDefault="002A6BB0" w:rsidP="00972638">
            <w:pPr>
              <w:pStyle w:val="a9"/>
              <w:snapToGrid w:val="0"/>
              <w:spacing w:line="360" w:lineRule="auto"/>
              <w:rPr>
                <w:szCs w:val="21"/>
              </w:rPr>
            </w:pPr>
            <w:r w:rsidRPr="002A6BB0">
              <w:rPr>
                <w:rFonts w:hAnsi="宋体" w:hint="eastAsia"/>
                <w:szCs w:val="21"/>
              </w:rPr>
              <w:t>60km＜</w:t>
            </w:r>
            <w:r w:rsidRPr="002A6BB0">
              <w:rPr>
                <w:rFonts w:hint="eastAsia"/>
                <w:szCs w:val="21"/>
              </w:rPr>
              <w:t>运距≤80km</w:t>
            </w:r>
          </w:p>
        </w:tc>
        <w:tc>
          <w:tcPr>
            <w:tcW w:w="1181"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吨*公里</w:t>
            </w:r>
          </w:p>
        </w:tc>
        <w:tc>
          <w:tcPr>
            <w:tcW w:w="1026"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1</w:t>
            </w:r>
          </w:p>
        </w:tc>
        <w:tc>
          <w:tcPr>
            <w:tcW w:w="2076" w:type="dxa"/>
            <w:vAlign w:val="center"/>
          </w:tcPr>
          <w:p w:rsidR="002A6BB0" w:rsidRPr="002A6BB0" w:rsidRDefault="002A6BB0" w:rsidP="00972638">
            <w:pPr>
              <w:jc w:val="center"/>
              <w:rPr>
                <w:rFonts w:ascii="宋体" w:hAnsi="宋体" w:cs="Arial"/>
                <w:kern w:val="0"/>
                <w:szCs w:val="21"/>
              </w:rPr>
            </w:pPr>
            <w:r w:rsidRPr="002A6BB0">
              <w:rPr>
                <w:rFonts w:ascii="宋体" w:hAnsi="宋体" w:cs="Arial" w:hint="eastAsia"/>
                <w:kern w:val="0"/>
                <w:szCs w:val="21"/>
              </w:rPr>
              <w:t>0.90</w:t>
            </w:r>
          </w:p>
        </w:tc>
        <w:tc>
          <w:tcPr>
            <w:tcW w:w="1261" w:type="dxa"/>
            <w:vAlign w:val="center"/>
          </w:tcPr>
          <w:p w:rsidR="002A6BB0" w:rsidRPr="002A6BB0" w:rsidRDefault="002A6BB0" w:rsidP="00972638">
            <w:pPr>
              <w:tabs>
                <w:tab w:val="left" w:pos="8280"/>
              </w:tabs>
              <w:autoSpaceDE w:val="0"/>
              <w:autoSpaceDN w:val="0"/>
              <w:adjustRightInd w:val="0"/>
              <w:spacing w:line="360" w:lineRule="auto"/>
              <w:ind w:right="25"/>
              <w:jc w:val="center"/>
              <w:rPr>
                <w:rFonts w:ascii="宋体" w:hAnsi="宋体"/>
                <w:szCs w:val="21"/>
              </w:rPr>
            </w:pPr>
          </w:p>
        </w:tc>
      </w:tr>
      <w:tr w:rsidR="002A6BB0" w:rsidRPr="002A6BB0" w:rsidTr="00352960">
        <w:trPr>
          <w:trHeight w:val="433"/>
        </w:trPr>
        <w:tc>
          <w:tcPr>
            <w:tcW w:w="1576" w:type="dxa"/>
            <w:vAlign w:val="center"/>
          </w:tcPr>
          <w:p w:rsidR="002A6BB0" w:rsidRPr="002A6BB0" w:rsidRDefault="002A6BB0" w:rsidP="00972638">
            <w:pPr>
              <w:jc w:val="center"/>
              <w:rPr>
                <w:rFonts w:ascii="宋体" w:hAnsi="宋体" w:cs="Arial"/>
                <w:kern w:val="0"/>
                <w:szCs w:val="21"/>
              </w:rPr>
            </w:pPr>
            <w:r w:rsidRPr="002A6BB0">
              <w:rPr>
                <w:rFonts w:ascii="宋体" w:hAnsi="宋体" w:cs="Arial" w:hint="eastAsia"/>
                <w:kern w:val="0"/>
                <w:szCs w:val="21"/>
              </w:rPr>
              <w:t>第八标段</w:t>
            </w:r>
          </w:p>
        </w:tc>
        <w:tc>
          <w:tcPr>
            <w:tcW w:w="2329" w:type="dxa"/>
            <w:vAlign w:val="center"/>
          </w:tcPr>
          <w:p w:rsidR="002A6BB0" w:rsidRPr="002A6BB0" w:rsidRDefault="002A6BB0" w:rsidP="00972638">
            <w:pPr>
              <w:pStyle w:val="a9"/>
              <w:snapToGrid w:val="0"/>
              <w:spacing w:line="360" w:lineRule="auto"/>
              <w:rPr>
                <w:rFonts w:hAnsi="宋体"/>
                <w:szCs w:val="21"/>
              </w:rPr>
            </w:pPr>
            <w:r w:rsidRPr="002A6BB0">
              <w:rPr>
                <w:rFonts w:hAnsi="宋体" w:hint="eastAsia"/>
                <w:szCs w:val="21"/>
              </w:rPr>
              <w:t>80km＜</w:t>
            </w:r>
            <w:r w:rsidRPr="002A6BB0">
              <w:rPr>
                <w:rFonts w:hint="eastAsia"/>
                <w:szCs w:val="21"/>
              </w:rPr>
              <w:t>运距≤100km</w:t>
            </w:r>
          </w:p>
        </w:tc>
        <w:tc>
          <w:tcPr>
            <w:tcW w:w="1181"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吨*公里</w:t>
            </w:r>
          </w:p>
        </w:tc>
        <w:tc>
          <w:tcPr>
            <w:tcW w:w="1026"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1</w:t>
            </w:r>
          </w:p>
        </w:tc>
        <w:tc>
          <w:tcPr>
            <w:tcW w:w="2076" w:type="dxa"/>
            <w:vAlign w:val="center"/>
          </w:tcPr>
          <w:p w:rsidR="002A6BB0" w:rsidRPr="002A6BB0" w:rsidRDefault="002A6BB0" w:rsidP="00972638">
            <w:pPr>
              <w:jc w:val="center"/>
              <w:rPr>
                <w:rFonts w:ascii="宋体" w:hAnsi="宋体" w:cs="Arial"/>
                <w:kern w:val="0"/>
                <w:szCs w:val="21"/>
              </w:rPr>
            </w:pPr>
            <w:r w:rsidRPr="002A6BB0">
              <w:rPr>
                <w:rFonts w:ascii="宋体" w:hAnsi="宋体" w:cs="Arial" w:hint="eastAsia"/>
                <w:kern w:val="0"/>
                <w:szCs w:val="21"/>
              </w:rPr>
              <w:t>0.80</w:t>
            </w:r>
          </w:p>
        </w:tc>
        <w:tc>
          <w:tcPr>
            <w:tcW w:w="1261" w:type="dxa"/>
            <w:vAlign w:val="center"/>
          </w:tcPr>
          <w:p w:rsidR="002A6BB0" w:rsidRPr="002A6BB0" w:rsidRDefault="002A6BB0" w:rsidP="00972638">
            <w:pPr>
              <w:tabs>
                <w:tab w:val="left" w:pos="8280"/>
              </w:tabs>
              <w:autoSpaceDE w:val="0"/>
              <w:autoSpaceDN w:val="0"/>
              <w:adjustRightInd w:val="0"/>
              <w:spacing w:line="360" w:lineRule="auto"/>
              <w:ind w:right="25"/>
              <w:jc w:val="center"/>
              <w:rPr>
                <w:rFonts w:ascii="宋体" w:hAnsi="宋体"/>
                <w:szCs w:val="21"/>
              </w:rPr>
            </w:pPr>
          </w:p>
        </w:tc>
      </w:tr>
      <w:tr w:rsidR="002A6BB0" w:rsidRPr="002A6BB0" w:rsidTr="00352960">
        <w:trPr>
          <w:trHeight w:val="422"/>
        </w:trPr>
        <w:tc>
          <w:tcPr>
            <w:tcW w:w="1576" w:type="dxa"/>
            <w:vAlign w:val="center"/>
          </w:tcPr>
          <w:p w:rsidR="002A6BB0" w:rsidRPr="002A6BB0" w:rsidRDefault="002A6BB0" w:rsidP="00972638">
            <w:pPr>
              <w:jc w:val="center"/>
              <w:rPr>
                <w:szCs w:val="21"/>
              </w:rPr>
            </w:pPr>
            <w:r w:rsidRPr="002A6BB0">
              <w:rPr>
                <w:rFonts w:ascii="宋体" w:hAnsi="宋体" w:cs="Arial" w:hint="eastAsia"/>
                <w:kern w:val="0"/>
                <w:szCs w:val="21"/>
              </w:rPr>
              <w:t>第九标段</w:t>
            </w:r>
          </w:p>
        </w:tc>
        <w:tc>
          <w:tcPr>
            <w:tcW w:w="2329" w:type="dxa"/>
            <w:vAlign w:val="center"/>
          </w:tcPr>
          <w:p w:rsidR="002A6BB0" w:rsidRPr="002A6BB0" w:rsidRDefault="002A6BB0" w:rsidP="00972638">
            <w:pPr>
              <w:pStyle w:val="a9"/>
              <w:snapToGrid w:val="0"/>
              <w:spacing w:line="360" w:lineRule="auto"/>
              <w:rPr>
                <w:szCs w:val="21"/>
              </w:rPr>
            </w:pPr>
            <w:r w:rsidRPr="002A6BB0">
              <w:rPr>
                <w:rFonts w:hAnsi="宋体" w:hint="eastAsia"/>
                <w:szCs w:val="21"/>
              </w:rPr>
              <w:t>100km＜</w:t>
            </w:r>
            <w:r w:rsidRPr="002A6BB0">
              <w:rPr>
                <w:rFonts w:hint="eastAsia"/>
                <w:szCs w:val="21"/>
              </w:rPr>
              <w:t>运距≤150km</w:t>
            </w:r>
          </w:p>
        </w:tc>
        <w:tc>
          <w:tcPr>
            <w:tcW w:w="1181"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吨*公里</w:t>
            </w:r>
          </w:p>
        </w:tc>
        <w:tc>
          <w:tcPr>
            <w:tcW w:w="1026"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1</w:t>
            </w:r>
          </w:p>
        </w:tc>
        <w:tc>
          <w:tcPr>
            <w:tcW w:w="2076" w:type="dxa"/>
            <w:vAlign w:val="center"/>
          </w:tcPr>
          <w:p w:rsidR="002A6BB0" w:rsidRPr="002A6BB0" w:rsidRDefault="002A6BB0" w:rsidP="00972638">
            <w:pPr>
              <w:jc w:val="center"/>
              <w:rPr>
                <w:rFonts w:ascii="宋体" w:hAnsi="宋体" w:cs="Arial"/>
                <w:kern w:val="0"/>
                <w:szCs w:val="21"/>
              </w:rPr>
            </w:pPr>
            <w:r w:rsidRPr="002A6BB0">
              <w:rPr>
                <w:rFonts w:ascii="宋体" w:hAnsi="宋体" w:cs="Arial" w:hint="eastAsia"/>
                <w:kern w:val="0"/>
                <w:szCs w:val="21"/>
              </w:rPr>
              <w:t>0.60</w:t>
            </w:r>
          </w:p>
        </w:tc>
        <w:tc>
          <w:tcPr>
            <w:tcW w:w="1261" w:type="dxa"/>
            <w:vAlign w:val="center"/>
          </w:tcPr>
          <w:p w:rsidR="002A6BB0" w:rsidRPr="002A6BB0" w:rsidRDefault="002A6BB0" w:rsidP="00972638">
            <w:pPr>
              <w:tabs>
                <w:tab w:val="left" w:pos="8280"/>
              </w:tabs>
              <w:autoSpaceDE w:val="0"/>
              <w:autoSpaceDN w:val="0"/>
              <w:adjustRightInd w:val="0"/>
              <w:spacing w:line="360" w:lineRule="auto"/>
              <w:ind w:right="25"/>
              <w:jc w:val="center"/>
              <w:rPr>
                <w:rFonts w:ascii="宋体" w:hAnsi="宋体"/>
                <w:szCs w:val="21"/>
              </w:rPr>
            </w:pPr>
          </w:p>
        </w:tc>
      </w:tr>
      <w:tr w:rsidR="002A6BB0" w:rsidRPr="002A6BB0" w:rsidTr="00352960">
        <w:trPr>
          <w:trHeight w:val="476"/>
        </w:trPr>
        <w:tc>
          <w:tcPr>
            <w:tcW w:w="1576" w:type="dxa"/>
            <w:vAlign w:val="center"/>
          </w:tcPr>
          <w:p w:rsidR="002A6BB0" w:rsidRPr="002A6BB0" w:rsidRDefault="002A6BB0" w:rsidP="00972638">
            <w:pPr>
              <w:jc w:val="center"/>
              <w:rPr>
                <w:szCs w:val="21"/>
              </w:rPr>
            </w:pPr>
            <w:r w:rsidRPr="002A6BB0">
              <w:rPr>
                <w:rFonts w:ascii="宋体" w:hAnsi="宋体" w:cs="Arial" w:hint="eastAsia"/>
                <w:kern w:val="0"/>
                <w:szCs w:val="21"/>
              </w:rPr>
              <w:t>第十标段</w:t>
            </w:r>
          </w:p>
        </w:tc>
        <w:tc>
          <w:tcPr>
            <w:tcW w:w="2329" w:type="dxa"/>
            <w:vAlign w:val="center"/>
          </w:tcPr>
          <w:p w:rsidR="002A6BB0" w:rsidRPr="002A6BB0" w:rsidRDefault="002A6BB0" w:rsidP="00972638">
            <w:pPr>
              <w:pStyle w:val="a9"/>
              <w:snapToGrid w:val="0"/>
              <w:spacing w:line="360" w:lineRule="auto"/>
              <w:rPr>
                <w:szCs w:val="21"/>
              </w:rPr>
            </w:pPr>
            <w:r w:rsidRPr="002A6BB0">
              <w:rPr>
                <w:rFonts w:hAnsi="宋体" w:hint="eastAsia"/>
                <w:szCs w:val="21"/>
              </w:rPr>
              <w:t>150km＜</w:t>
            </w:r>
            <w:r w:rsidRPr="002A6BB0">
              <w:rPr>
                <w:rFonts w:hint="eastAsia"/>
                <w:szCs w:val="21"/>
              </w:rPr>
              <w:t>运距≤200km</w:t>
            </w:r>
          </w:p>
        </w:tc>
        <w:tc>
          <w:tcPr>
            <w:tcW w:w="1181"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吨*公里</w:t>
            </w:r>
          </w:p>
        </w:tc>
        <w:tc>
          <w:tcPr>
            <w:tcW w:w="1026"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1</w:t>
            </w:r>
          </w:p>
        </w:tc>
        <w:tc>
          <w:tcPr>
            <w:tcW w:w="2076" w:type="dxa"/>
            <w:vAlign w:val="center"/>
          </w:tcPr>
          <w:p w:rsidR="002A6BB0" w:rsidRPr="002A6BB0" w:rsidRDefault="002A6BB0" w:rsidP="00972638">
            <w:pPr>
              <w:jc w:val="center"/>
              <w:rPr>
                <w:rFonts w:ascii="宋体" w:hAnsi="宋体" w:cs="Arial"/>
                <w:kern w:val="0"/>
                <w:szCs w:val="21"/>
              </w:rPr>
            </w:pPr>
            <w:r w:rsidRPr="002A6BB0">
              <w:rPr>
                <w:rFonts w:ascii="宋体" w:hAnsi="宋体" w:cs="Arial" w:hint="eastAsia"/>
                <w:kern w:val="0"/>
                <w:szCs w:val="21"/>
              </w:rPr>
              <w:t>0.50</w:t>
            </w:r>
          </w:p>
        </w:tc>
        <w:tc>
          <w:tcPr>
            <w:tcW w:w="1261" w:type="dxa"/>
            <w:vAlign w:val="center"/>
          </w:tcPr>
          <w:p w:rsidR="002A6BB0" w:rsidRPr="002A6BB0" w:rsidRDefault="002A6BB0" w:rsidP="00972638">
            <w:pPr>
              <w:tabs>
                <w:tab w:val="left" w:pos="8280"/>
              </w:tabs>
              <w:autoSpaceDE w:val="0"/>
              <w:autoSpaceDN w:val="0"/>
              <w:adjustRightInd w:val="0"/>
              <w:spacing w:line="360" w:lineRule="auto"/>
              <w:ind w:right="25"/>
              <w:jc w:val="center"/>
              <w:rPr>
                <w:rFonts w:ascii="宋体" w:hAnsi="宋体"/>
                <w:szCs w:val="21"/>
              </w:rPr>
            </w:pPr>
          </w:p>
        </w:tc>
      </w:tr>
      <w:tr w:rsidR="002A6BB0" w:rsidRPr="002A6BB0" w:rsidTr="00352960">
        <w:trPr>
          <w:trHeight w:val="455"/>
        </w:trPr>
        <w:tc>
          <w:tcPr>
            <w:tcW w:w="1576" w:type="dxa"/>
            <w:vAlign w:val="center"/>
          </w:tcPr>
          <w:p w:rsidR="002A6BB0" w:rsidRPr="002A6BB0" w:rsidRDefault="002A6BB0" w:rsidP="00972638">
            <w:pPr>
              <w:jc w:val="center"/>
              <w:rPr>
                <w:szCs w:val="21"/>
              </w:rPr>
            </w:pPr>
            <w:r w:rsidRPr="002A6BB0">
              <w:rPr>
                <w:rFonts w:ascii="宋体" w:hAnsi="宋体" w:cs="Arial" w:hint="eastAsia"/>
                <w:kern w:val="0"/>
                <w:szCs w:val="21"/>
              </w:rPr>
              <w:t>第十一标段</w:t>
            </w:r>
          </w:p>
        </w:tc>
        <w:tc>
          <w:tcPr>
            <w:tcW w:w="2329" w:type="dxa"/>
            <w:vAlign w:val="center"/>
          </w:tcPr>
          <w:p w:rsidR="002A6BB0" w:rsidRPr="002A6BB0" w:rsidRDefault="002A6BB0" w:rsidP="00972638">
            <w:pPr>
              <w:pStyle w:val="a9"/>
              <w:snapToGrid w:val="0"/>
              <w:spacing w:line="360" w:lineRule="auto"/>
              <w:rPr>
                <w:szCs w:val="21"/>
              </w:rPr>
            </w:pPr>
            <w:r w:rsidRPr="002A6BB0">
              <w:rPr>
                <w:rFonts w:hAnsi="宋体" w:hint="eastAsia"/>
                <w:szCs w:val="21"/>
              </w:rPr>
              <w:t>200km＜</w:t>
            </w:r>
            <w:r w:rsidRPr="002A6BB0">
              <w:rPr>
                <w:rFonts w:hint="eastAsia"/>
                <w:szCs w:val="21"/>
              </w:rPr>
              <w:t>运距≤250km</w:t>
            </w:r>
          </w:p>
        </w:tc>
        <w:tc>
          <w:tcPr>
            <w:tcW w:w="1181"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吨*公里</w:t>
            </w:r>
          </w:p>
        </w:tc>
        <w:tc>
          <w:tcPr>
            <w:tcW w:w="1026"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1</w:t>
            </w:r>
          </w:p>
        </w:tc>
        <w:tc>
          <w:tcPr>
            <w:tcW w:w="2076" w:type="dxa"/>
            <w:vAlign w:val="center"/>
          </w:tcPr>
          <w:p w:rsidR="002A6BB0" w:rsidRPr="002A6BB0" w:rsidRDefault="002A6BB0" w:rsidP="00972638">
            <w:pPr>
              <w:jc w:val="center"/>
              <w:rPr>
                <w:rFonts w:ascii="宋体" w:hAnsi="宋体" w:cs="Arial"/>
                <w:kern w:val="0"/>
                <w:szCs w:val="21"/>
              </w:rPr>
            </w:pPr>
            <w:r w:rsidRPr="002A6BB0">
              <w:rPr>
                <w:rFonts w:ascii="宋体" w:hAnsi="宋体" w:cs="Arial" w:hint="eastAsia"/>
                <w:kern w:val="0"/>
                <w:szCs w:val="21"/>
              </w:rPr>
              <w:t>0.50</w:t>
            </w:r>
          </w:p>
        </w:tc>
        <w:tc>
          <w:tcPr>
            <w:tcW w:w="1261" w:type="dxa"/>
            <w:vAlign w:val="center"/>
          </w:tcPr>
          <w:p w:rsidR="002A6BB0" w:rsidRPr="002A6BB0" w:rsidRDefault="002A6BB0" w:rsidP="00972638">
            <w:pPr>
              <w:tabs>
                <w:tab w:val="left" w:pos="8280"/>
              </w:tabs>
              <w:autoSpaceDE w:val="0"/>
              <w:autoSpaceDN w:val="0"/>
              <w:adjustRightInd w:val="0"/>
              <w:spacing w:line="360" w:lineRule="auto"/>
              <w:ind w:right="25"/>
              <w:jc w:val="center"/>
              <w:rPr>
                <w:rFonts w:ascii="宋体" w:hAnsi="宋体"/>
                <w:szCs w:val="21"/>
              </w:rPr>
            </w:pPr>
          </w:p>
        </w:tc>
      </w:tr>
      <w:tr w:rsidR="002A6BB0" w:rsidRPr="002A6BB0" w:rsidTr="00352960">
        <w:trPr>
          <w:trHeight w:val="455"/>
        </w:trPr>
        <w:tc>
          <w:tcPr>
            <w:tcW w:w="1576" w:type="dxa"/>
            <w:vAlign w:val="center"/>
          </w:tcPr>
          <w:p w:rsidR="002A6BB0" w:rsidRPr="002A6BB0" w:rsidRDefault="002A6BB0" w:rsidP="00972638">
            <w:pPr>
              <w:jc w:val="center"/>
              <w:rPr>
                <w:szCs w:val="21"/>
              </w:rPr>
            </w:pPr>
            <w:r w:rsidRPr="002A6BB0">
              <w:rPr>
                <w:rFonts w:ascii="宋体" w:hAnsi="宋体" w:cs="Arial" w:hint="eastAsia"/>
                <w:kern w:val="0"/>
                <w:szCs w:val="21"/>
              </w:rPr>
              <w:t>第十二标段</w:t>
            </w:r>
          </w:p>
        </w:tc>
        <w:tc>
          <w:tcPr>
            <w:tcW w:w="2329" w:type="dxa"/>
            <w:vAlign w:val="center"/>
          </w:tcPr>
          <w:p w:rsidR="002A6BB0" w:rsidRPr="002A6BB0" w:rsidRDefault="002A6BB0" w:rsidP="00972638">
            <w:pPr>
              <w:pStyle w:val="a9"/>
              <w:snapToGrid w:val="0"/>
              <w:spacing w:line="360" w:lineRule="auto"/>
              <w:rPr>
                <w:rFonts w:hAnsi="宋体"/>
                <w:szCs w:val="21"/>
              </w:rPr>
            </w:pPr>
            <w:r w:rsidRPr="002A6BB0">
              <w:rPr>
                <w:rFonts w:hAnsi="宋体" w:hint="eastAsia"/>
                <w:szCs w:val="21"/>
              </w:rPr>
              <w:t>250km＜</w:t>
            </w:r>
            <w:r w:rsidRPr="002A6BB0">
              <w:rPr>
                <w:rFonts w:hint="eastAsia"/>
                <w:szCs w:val="21"/>
              </w:rPr>
              <w:t>运距≤300km</w:t>
            </w:r>
          </w:p>
        </w:tc>
        <w:tc>
          <w:tcPr>
            <w:tcW w:w="1181"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吨*公里</w:t>
            </w:r>
          </w:p>
        </w:tc>
        <w:tc>
          <w:tcPr>
            <w:tcW w:w="1026"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1</w:t>
            </w:r>
          </w:p>
        </w:tc>
        <w:tc>
          <w:tcPr>
            <w:tcW w:w="2076" w:type="dxa"/>
            <w:vAlign w:val="center"/>
          </w:tcPr>
          <w:p w:rsidR="002A6BB0" w:rsidRPr="002A6BB0" w:rsidRDefault="002A6BB0" w:rsidP="00972638">
            <w:pPr>
              <w:jc w:val="center"/>
              <w:rPr>
                <w:rFonts w:ascii="宋体" w:hAnsi="宋体" w:cs="Arial"/>
                <w:kern w:val="0"/>
                <w:szCs w:val="21"/>
              </w:rPr>
            </w:pPr>
            <w:r w:rsidRPr="002A6BB0">
              <w:rPr>
                <w:rFonts w:ascii="宋体" w:hAnsi="宋体" w:cs="Arial" w:hint="eastAsia"/>
                <w:kern w:val="0"/>
                <w:szCs w:val="21"/>
              </w:rPr>
              <w:t>0.50</w:t>
            </w:r>
          </w:p>
        </w:tc>
        <w:tc>
          <w:tcPr>
            <w:tcW w:w="1261" w:type="dxa"/>
            <w:vAlign w:val="center"/>
          </w:tcPr>
          <w:p w:rsidR="002A6BB0" w:rsidRPr="002A6BB0" w:rsidRDefault="002A6BB0" w:rsidP="00972638">
            <w:pPr>
              <w:tabs>
                <w:tab w:val="left" w:pos="8280"/>
              </w:tabs>
              <w:autoSpaceDE w:val="0"/>
              <w:autoSpaceDN w:val="0"/>
              <w:adjustRightInd w:val="0"/>
              <w:spacing w:line="360" w:lineRule="auto"/>
              <w:ind w:right="25"/>
              <w:jc w:val="center"/>
              <w:rPr>
                <w:rFonts w:ascii="宋体" w:hAnsi="宋体"/>
                <w:szCs w:val="21"/>
              </w:rPr>
            </w:pPr>
          </w:p>
        </w:tc>
      </w:tr>
      <w:tr w:rsidR="002A6BB0" w:rsidRPr="002A6BB0" w:rsidTr="00352960">
        <w:trPr>
          <w:trHeight w:val="454"/>
        </w:trPr>
        <w:tc>
          <w:tcPr>
            <w:tcW w:w="1576" w:type="dxa"/>
            <w:vAlign w:val="center"/>
          </w:tcPr>
          <w:p w:rsidR="002A6BB0" w:rsidRPr="002A6BB0" w:rsidRDefault="002A6BB0" w:rsidP="00972638">
            <w:pPr>
              <w:jc w:val="center"/>
              <w:rPr>
                <w:szCs w:val="21"/>
              </w:rPr>
            </w:pPr>
            <w:r w:rsidRPr="002A6BB0">
              <w:rPr>
                <w:rFonts w:ascii="宋体" w:hAnsi="宋体" w:cs="Arial" w:hint="eastAsia"/>
                <w:kern w:val="0"/>
                <w:szCs w:val="21"/>
              </w:rPr>
              <w:t>第十三标段</w:t>
            </w:r>
          </w:p>
        </w:tc>
        <w:tc>
          <w:tcPr>
            <w:tcW w:w="2329" w:type="dxa"/>
            <w:vAlign w:val="center"/>
          </w:tcPr>
          <w:p w:rsidR="002A6BB0" w:rsidRPr="002A6BB0" w:rsidRDefault="002A6BB0" w:rsidP="00972638">
            <w:pPr>
              <w:pStyle w:val="a9"/>
              <w:snapToGrid w:val="0"/>
              <w:spacing w:line="360" w:lineRule="auto"/>
              <w:rPr>
                <w:szCs w:val="21"/>
              </w:rPr>
            </w:pPr>
            <w:r w:rsidRPr="002A6BB0">
              <w:rPr>
                <w:rFonts w:hint="eastAsia"/>
                <w:szCs w:val="21"/>
              </w:rPr>
              <w:t>运距＞300km</w:t>
            </w:r>
          </w:p>
        </w:tc>
        <w:tc>
          <w:tcPr>
            <w:tcW w:w="1181"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吨*公里</w:t>
            </w:r>
          </w:p>
        </w:tc>
        <w:tc>
          <w:tcPr>
            <w:tcW w:w="1026"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1</w:t>
            </w:r>
          </w:p>
        </w:tc>
        <w:tc>
          <w:tcPr>
            <w:tcW w:w="2076" w:type="dxa"/>
            <w:vAlign w:val="center"/>
          </w:tcPr>
          <w:p w:rsidR="002A6BB0" w:rsidRPr="002A6BB0" w:rsidRDefault="002A6BB0" w:rsidP="00972638">
            <w:pPr>
              <w:jc w:val="center"/>
              <w:rPr>
                <w:rFonts w:ascii="宋体" w:hAnsi="宋体" w:cs="Arial"/>
                <w:kern w:val="0"/>
                <w:szCs w:val="21"/>
              </w:rPr>
            </w:pPr>
            <w:r w:rsidRPr="002A6BB0">
              <w:rPr>
                <w:rFonts w:ascii="宋体" w:hAnsi="宋体" w:cs="Arial" w:hint="eastAsia"/>
                <w:kern w:val="0"/>
                <w:szCs w:val="21"/>
              </w:rPr>
              <w:t>0.50</w:t>
            </w:r>
          </w:p>
        </w:tc>
        <w:tc>
          <w:tcPr>
            <w:tcW w:w="1261" w:type="dxa"/>
            <w:vAlign w:val="center"/>
          </w:tcPr>
          <w:p w:rsidR="002A6BB0" w:rsidRPr="002A6BB0" w:rsidRDefault="002A6BB0" w:rsidP="00972638">
            <w:pPr>
              <w:tabs>
                <w:tab w:val="left" w:pos="8280"/>
              </w:tabs>
              <w:autoSpaceDE w:val="0"/>
              <w:autoSpaceDN w:val="0"/>
              <w:adjustRightInd w:val="0"/>
              <w:spacing w:line="360" w:lineRule="auto"/>
              <w:ind w:right="25"/>
              <w:jc w:val="center"/>
              <w:rPr>
                <w:rFonts w:ascii="宋体" w:hAnsi="宋体"/>
                <w:szCs w:val="21"/>
              </w:rPr>
            </w:pPr>
          </w:p>
        </w:tc>
      </w:tr>
      <w:tr w:rsidR="002A6BB0" w:rsidRPr="002A6BB0" w:rsidTr="00352960">
        <w:trPr>
          <w:trHeight w:val="636"/>
        </w:trPr>
        <w:tc>
          <w:tcPr>
            <w:tcW w:w="1576" w:type="dxa"/>
            <w:vAlign w:val="center"/>
          </w:tcPr>
          <w:p w:rsidR="002A6BB0" w:rsidRPr="002A6BB0" w:rsidRDefault="002A6BB0" w:rsidP="00972638">
            <w:pPr>
              <w:jc w:val="center"/>
              <w:rPr>
                <w:szCs w:val="21"/>
              </w:rPr>
            </w:pPr>
            <w:r w:rsidRPr="002A6BB0">
              <w:rPr>
                <w:rFonts w:ascii="宋体" w:hAnsi="宋体" w:cs="Arial" w:hint="eastAsia"/>
                <w:kern w:val="0"/>
                <w:szCs w:val="21"/>
              </w:rPr>
              <w:t>第十四标段</w:t>
            </w:r>
          </w:p>
        </w:tc>
        <w:tc>
          <w:tcPr>
            <w:tcW w:w="2329" w:type="dxa"/>
            <w:vAlign w:val="center"/>
          </w:tcPr>
          <w:p w:rsidR="002A6BB0" w:rsidRPr="002A6BB0" w:rsidRDefault="002A6BB0" w:rsidP="00972638">
            <w:pPr>
              <w:pStyle w:val="a9"/>
              <w:snapToGrid w:val="0"/>
              <w:spacing w:line="360" w:lineRule="auto"/>
              <w:rPr>
                <w:szCs w:val="21"/>
              </w:rPr>
            </w:pPr>
            <w:r w:rsidRPr="002A6BB0">
              <w:rPr>
                <w:rFonts w:hint="eastAsia"/>
                <w:szCs w:val="21"/>
              </w:rPr>
              <w:t>荒料堆置费（含卸车费用）</w:t>
            </w:r>
          </w:p>
        </w:tc>
        <w:tc>
          <w:tcPr>
            <w:tcW w:w="1181"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吨</w:t>
            </w:r>
          </w:p>
        </w:tc>
        <w:tc>
          <w:tcPr>
            <w:tcW w:w="1026" w:type="dxa"/>
            <w:vAlign w:val="center"/>
          </w:tcPr>
          <w:p w:rsidR="002A6BB0" w:rsidRPr="002A6BB0" w:rsidRDefault="002A6BB0" w:rsidP="00972638">
            <w:pPr>
              <w:pStyle w:val="a9"/>
              <w:snapToGrid w:val="0"/>
              <w:spacing w:line="360" w:lineRule="auto"/>
              <w:jc w:val="center"/>
              <w:rPr>
                <w:szCs w:val="21"/>
              </w:rPr>
            </w:pPr>
            <w:r w:rsidRPr="002A6BB0">
              <w:rPr>
                <w:rFonts w:hint="eastAsia"/>
                <w:szCs w:val="21"/>
              </w:rPr>
              <w:t>1</w:t>
            </w:r>
          </w:p>
        </w:tc>
        <w:tc>
          <w:tcPr>
            <w:tcW w:w="2076" w:type="dxa"/>
            <w:vAlign w:val="center"/>
          </w:tcPr>
          <w:p w:rsidR="002A6BB0" w:rsidRPr="002A6BB0" w:rsidRDefault="002A6BB0" w:rsidP="00972638">
            <w:pPr>
              <w:jc w:val="center"/>
              <w:rPr>
                <w:rFonts w:ascii="宋体" w:hAnsi="宋体" w:cs="Arial"/>
                <w:kern w:val="0"/>
                <w:szCs w:val="21"/>
              </w:rPr>
            </w:pPr>
            <w:r w:rsidRPr="002A6BB0">
              <w:rPr>
                <w:rFonts w:ascii="宋体" w:hAnsi="宋体" w:cs="Arial" w:hint="eastAsia"/>
                <w:kern w:val="0"/>
                <w:szCs w:val="21"/>
              </w:rPr>
              <w:t>4.0</w:t>
            </w:r>
          </w:p>
        </w:tc>
        <w:tc>
          <w:tcPr>
            <w:tcW w:w="1261" w:type="dxa"/>
            <w:vAlign w:val="center"/>
          </w:tcPr>
          <w:p w:rsidR="002A6BB0" w:rsidRPr="002A6BB0" w:rsidRDefault="002A6BB0" w:rsidP="00972638">
            <w:pPr>
              <w:tabs>
                <w:tab w:val="left" w:pos="8280"/>
              </w:tabs>
              <w:autoSpaceDE w:val="0"/>
              <w:autoSpaceDN w:val="0"/>
              <w:adjustRightInd w:val="0"/>
              <w:spacing w:line="360" w:lineRule="auto"/>
              <w:ind w:right="25"/>
              <w:jc w:val="center"/>
              <w:rPr>
                <w:rFonts w:ascii="宋体" w:hAnsi="宋体"/>
                <w:szCs w:val="21"/>
              </w:rPr>
            </w:pPr>
          </w:p>
        </w:tc>
      </w:tr>
    </w:tbl>
    <w:p w:rsidR="002A6BB0" w:rsidRPr="002A6BB0" w:rsidRDefault="002A6BB0" w:rsidP="002A6BB0">
      <w:pPr>
        <w:spacing w:line="384" w:lineRule="auto"/>
        <w:rPr>
          <w:rFonts w:ascii="宋体" w:hAnsi="宋体" w:cs="宋体"/>
          <w:b/>
          <w:szCs w:val="21"/>
        </w:rPr>
      </w:pPr>
      <w:r w:rsidRPr="002A6BB0">
        <w:rPr>
          <w:rFonts w:ascii="宋体" w:hAnsi="宋体" w:hint="eastAsia"/>
          <w:b/>
          <w:kern w:val="0"/>
          <w:szCs w:val="21"/>
        </w:rPr>
        <w:t>注：</w:t>
      </w:r>
      <w:r w:rsidRPr="002A6BB0">
        <w:rPr>
          <w:rFonts w:ascii="宋体" w:hAnsi="宋体" w:cs="宋体" w:hint="eastAsia"/>
          <w:b/>
          <w:kern w:val="0"/>
          <w:szCs w:val="21"/>
        </w:rPr>
        <w:t>1、</w:t>
      </w:r>
      <w:r w:rsidRPr="002A6BB0">
        <w:rPr>
          <w:rFonts w:ascii="宋体" w:hAnsi="宋体" w:cs="宋体" w:hint="eastAsia"/>
          <w:b/>
          <w:szCs w:val="21"/>
        </w:rPr>
        <w:t>单项首次报价超过参考综合单价将作无效标处理。</w:t>
      </w:r>
    </w:p>
    <w:p w:rsidR="002A6BB0" w:rsidRDefault="002A6BB0" w:rsidP="002A6BB0">
      <w:pPr>
        <w:spacing w:line="384" w:lineRule="auto"/>
        <w:rPr>
          <w:rFonts w:ascii="宋体" w:hAnsi="宋体" w:cs="宋体"/>
          <w:b/>
          <w:sz w:val="18"/>
          <w:szCs w:val="18"/>
        </w:rPr>
      </w:pPr>
      <w:r w:rsidRPr="002A6BB0">
        <w:rPr>
          <w:rFonts w:ascii="宋体" w:hAnsi="宋体" w:cs="宋体" w:hint="eastAsia"/>
          <w:b/>
          <w:szCs w:val="21"/>
        </w:rPr>
        <w:t>2</w:t>
      </w:r>
      <w:r w:rsidR="00A7692A">
        <w:rPr>
          <w:rFonts w:ascii="宋体" w:hAnsi="宋体" w:cs="宋体" w:hint="eastAsia"/>
          <w:b/>
          <w:szCs w:val="21"/>
        </w:rPr>
        <w:t>、每个综合单价均</w:t>
      </w:r>
      <w:r w:rsidRPr="002A6BB0">
        <w:rPr>
          <w:rFonts w:ascii="宋体" w:hAnsi="宋体" w:cs="宋体" w:hint="eastAsia"/>
          <w:b/>
          <w:szCs w:val="21"/>
        </w:rPr>
        <w:t>设有效报价上限，</w:t>
      </w:r>
      <w:r w:rsidR="00A7692A">
        <w:rPr>
          <w:rFonts w:ascii="宋体" w:hAnsi="宋体" w:cs="宋体" w:hint="eastAsia"/>
          <w:b/>
          <w:szCs w:val="21"/>
        </w:rPr>
        <w:t>最终报价</w:t>
      </w:r>
      <w:r w:rsidRPr="002A6BB0">
        <w:rPr>
          <w:rFonts w:ascii="宋体" w:hAnsi="宋体" w:cs="宋体" w:hint="eastAsia"/>
          <w:b/>
          <w:szCs w:val="21"/>
        </w:rPr>
        <w:t>超过上限</w:t>
      </w:r>
      <w:r w:rsidR="00A7692A" w:rsidRPr="002A6BB0">
        <w:rPr>
          <w:rFonts w:ascii="宋体" w:hAnsi="宋体" w:cs="宋体" w:hint="eastAsia"/>
          <w:b/>
          <w:szCs w:val="21"/>
        </w:rPr>
        <w:t>价</w:t>
      </w:r>
      <w:r w:rsidR="00A7692A">
        <w:rPr>
          <w:rFonts w:ascii="宋体" w:hAnsi="宋体" w:cs="宋体" w:hint="eastAsia"/>
          <w:b/>
          <w:szCs w:val="21"/>
        </w:rPr>
        <w:t>的</w:t>
      </w:r>
      <w:r w:rsidRPr="002A6BB0">
        <w:rPr>
          <w:rFonts w:ascii="宋体" w:hAnsi="宋体" w:cs="宋体" w:hint="eastAsia"/>
          <w:b/>
          <w:szCs w:val="21"/>
        </w:rPr>
        <w:t>，该标段作无效标处理。</w:t>
      </w:r>
      <w:r w:rsidR="00A7692A" w:rsidRPr="002A6BB0">
        <w:rPr>
          <w:rFonts w:ascii="宋体" w:hAnsi="宋体" w:cs="宋体" w:hint="eastAsia"/>
          <w:b/>
          <w:szCs w:val="21"/>
        </w:rPr>
        <w:t>有效报价上限</w:t>
      </w:r>
      <w:r w:rsidRPr="002A6BB0">
        <w:rPr>
          <w:rFonts w:ascii="宋体" w:hAnsi="宋体" w:cs="宋体" w:hint="eastAsia"/>
          <w:b/>
          <w:szCs w:val="21"/>
        </w:rPr>
        <w:t>在该标段谈判供应商的最终报价开启前宣布。</w:t>
      </w:r>
    </w:p>
    <w:p w:rsidR="00FD2200" w:rsidRDefault="0022108A">
      <w:pPr>
        <w:pStyle w:val="a9"/>
        <w:snapToGrid w:val="0"/>
        <w:spacing w:line="370" w:lineRule="exact"/>
        <w:outlineLvl w:val="1"/>
        <w:rPr>
          <w:rFonts w:hAnsi="宋体"/>
          <w:b/>
          <w:sz w:val="24"/>
        </w:rPr>
      </w:pPr>
      <w:r>
        <w:rPr>
          <w:rFonts w:hAnsi="宋体" w:hint="eastAsia"/>
          <w:b/>
          <w:sz w:val="24"/>
        </w:rPr>
        <w:t xml:space="preserve">  </w:t>
      </w:r>
      <w:bookmarkStart w:id="3" w:name="_Toc477849446"/>
      <w:r>
        <w:rPr>
          <w:rFonts w:hAnsi="宋体"/>
          <w:b/>
          <w:sz w:val="24"/>
        </w:rPr>
        <w:t>二、技术需求</w:t>
      </w:r>
      <w:r>
        <w:rPr>
          <w:rFonts w:hAnsi="宋体" w:hint="eastAsia"/>
          <w:b/>
          <w:sz w:val="24"/>
        </w:rPr>
        <w:t>：</w:t>
      </w:r>
      <w:bookmarkEnd w:id="3"/>
    </w:p>
    <w:p w:rsidR="00FD2200" w:rsidRDefault="0022108A">
      <w:pPr>
        <w:pStyle w:val="ae"/>
        <w:spacing w:before="0" w:beforeAutospacing="0" w:after="0" w:afterAutospacing="0" w:line="370" w:lineRule="exact"/>
        <w:ind w:firstLineChars="200" w:firstLine="420"/>
        <w:rPr>
          <w:rFonts w:hAnsi="Courier New" w:hint="default"/>
          <w:kern w:val="2"/>
          <w:sz w:val="21"/>
        </w:rPr>
      </w:pPr>
      <w:r>
        <w:rPr>
          <w:rFonts w:hAnsi="Courier New"/>
          <w:kern w:val="2"/>
          <w:sz w:val="21"/>
        </w:rPr>
        <w:t>1、执行技术标准</w:t>
      </w:r>
    </w:p>
    <w:p w:rsidR="00FD2200" w:rsidRDefault="0022108A">
      <w:pPr>
        <w:pStyle w:val="ae"/>
        <w:spacing w:before="0" w:beforeAutospacing="0" w:after="0" w:afterAutospacing="0" w:line="370" w:lineRule="exact"/>
        <w:ind w:firstLineChars="200" w:firstLine="420"/>
        <w:rPr>
          <w:rFonts w:hAnsi="Courier New" w:hint="default"/>
          <w:kern w:val="2"/>
          <w:sz w:val="21"/>
        </w:rPr>
      </w:pPr>
      <w:r>
        <w:rPr>
          <w:rFonts w:hAnsi="Courier New"/>
          <w:kern w:val="2"/>
          <w:sz w:val="21"/>
        </w:rPr>
        <w:lastRenderedPageBreak/>
        <w:t>1）相关技术标准规范。</w:t>
      </w:r>
    </w:p>
    <w:p w:rsidR="00FD2200" w:rsidRDefault="0022108A">
      <w:pPr>
        <w:pStyle w:val="ae"/>
        <w:spacing w:before="0" w:beforeAutospacing="0" w:after="0" w:afterAutospacing="0" w:line="370" w:lineRule="exact"/>
        <w:ind w:firstLineChars="200" w:firstLine="422"/>
        <w:rPr>
          <w:rFonts w:ascii="Times New Roman" w:hAnsi="Times New Roman" w:hint="default"/>
          <w:b/>
          <w:sz w:val="21"/>
          <w:szCs w:val="21"/>
        </w:rPr>
      </w:pPr>
      <w:r>
        <w:rPr>
          <w:rFonts w:ascii="Times New Roman" w:hAnsi="Times New Roman"/>
          <w:b/>
          <w:sz w:val="21"/>
          <w:szCs w:val="21"/>
        </w:rPr>
        <w:t>2</w:t>
      </w:r>
      <w:r>
        <w:rPr>
          <w:rFonts w:ascii="Times New Roman" w:hAnsi="Times New Roman"/>
          <w:b/>
          <w:sz w:val="21"/>
          <w:szCs w:val="21"/>
        </w:rPr>
        <w:t>、主要工作内容：</w:t>
      </w:r>
    </w:p>
    <w:p w:rsidR="00FD2200" w:rsidRDefault="0022108A">
      <w:pPr>
        <w:pStyle w:val="a9"/>
        <w:snapToGrid w:val="0"/>
        <w:spacing w:line="370" w:lineRule="exact"/>
        <w:outlineLvl w:val="1"/>
        <w:rPr>
          <w:kern w:val="0"/>
          <w:szCs w:val="21"/>
        </w:rPr>
      </w:pPr>
      <w:r>
        <w:rPr>
          <w:rFonts w:hAnsi="宋体" w:hint="eastAsia"/>
          <w:color w:val="FF0000"/>
          <w:szCs w:val="21"/>
        </w:rPr>
        <w:t xml:space="preserve">   </w:t>
      </w:r>
      <w:r>
        <w:rPr>
          <w:rFonts w:hAnsi="宋体" w:hint="eastAsia"/>
          <w:szCs w:val="21"/>
        </w:rPr>
        <w:t xml:space="preserve"> </w:t>
      </w:r>
      <w:r w:rsidR="00562EE3">
        <w:rPr>
          <w:rFonts w:hAnsi="宋体" w:hint="eastAsia"/>
          <w:szCs w:val="21"/>
        </w:rPr>
        <w:t>三门县蛇蟠石荒料及部分碎块石约15万吨的装车、运输、卸车及堆置等的服务采购</w:t>
      </w:r>
      <w:r w:rsidR="00562EE3">
        <w:rPr>
          <w:rFonts w:hint="eastAsia"/>
          <w:kern w:val="0"/>
          <w:szCs w:val="21"/>
        </w:rPr>
        <w:t>，</w:t>
      </w:r>
      <w:r w:rsidR="00562EE3">
        <w:rPr>
          <w:rFonts w:hAnsi="宋体" w:hint="eastAsia"/>
          <w:szCs w:val="21"/>
        </w:rPr>
        <w:t>本项目共分十四个标段（详见采购清单）。本项目</w:t>
      </w:r>
      <w:r w:rsidR="00562EE3">
        <w:rPr>
          <w:rFonts w:hint="eastAsia"/>
          <w:kern w:val="0"/>
          <w:szCs w:val="21"/>
        </w:rPr>
        <w:t>为三门县蛇蟠岛部分山体切割工程的配套服务，实施过程中日运输量、运输总量及堆放地点具有不确定性，因此所有工作必须根据切割进度按照业主指令进行。</w:t>
      </w:r>
    </w:p>
    <w:p w:rsidR="00FD2200" w:rsidRDefault="0022108A">
      <w:pPr>
        <w:pStyle w:val="a9"/>
        <w:snapToGrid w:val="0"/>
        <w:spacing w:line="370" w:lineRule="exact"/>
        <w:outlineLvl w:val="1"/>
        <w:rPr>
          <w:rFonts w:hAnsi="宋体"/>
          <w:b/>
          <w:sz w:val="24"/>
        </w:rPr>
      </w:pPr>
      <w:r>
        <w:rPr>
          <w:rFonts w:hAnsi="宋体" w:hint="eastAsia"/>
          <w:b/>
          <w:sz w:val="24"/>
        </w:rPr>
        <w:t xml:space="preserve">    </w:t>
      </w:r>
      <w:bookmarkStart w:id="4" w:name="_Toc477849448"/>
      <w:r>
        <w:rPr>
          <w:rFonts w:hAnsi="宋体"/>
          <w:b/>
          <w:sz w:val="24"/>
        </w:rPr>
        <w:t>三、</w:t>
      </w:r>
      <w:r>
        <w:rPr>
          <w:rFonts w:hAnsi="宋体" w:hint="eastAsia"/>
          <w:b/>
          <w:sz w:val="24"/>
        </w:rPr>
        <w:t>商务需求</w:t>
      </w:r>
      <w:bookmarkEnd w:id="4"/>
    </w:p>
    <w:p w:rsidR="00FD2200" w:rsidRDefault="0022108A">
      <w:pPr>
        <w:tabs>
          <w:tab w:val="left" w:pos="180"/>
          <w:tab w:val="left" w:pos="360"/>
          <w:tab w:val="left" w:pos="540"/>
          <w:tab w:val="left" w:pos="8280"/>
        </w:tabs>
        <w:adjustRightInd w:val="0"/>
        <w:spacing w:line="370" w:lineRule="exact"/>
        <w:ind w:firstLineChars="200" w:firstLine="422"/>
        <w:rPr>
          <w:rFonts w:ascii="宋体"/>
          <w:kern w:val="0"/>
          <w:szCs w:val="21"/>
        </w:rPr>
      </w:pPr>
      <w:r>
        <w:rPr>
          <w:rFonts w:hint="eastAsia"/>
          <w:b/>
          <w:kern w:val="0"/>
          <w:szCs w:val="21"/>
        </w:rPr>
        <w:t>1</w:t>
      </w:r>
      <w:r>
        <w:rPr>
          <w:rFonts w:hint="eastAsia"/>
          <w:b/>
          <w:kern w:val="0"/>
          <w:szCs w:val="21"/>
        </w:rPr>
        <w:t>、服务时间：</w:t>
      </w:r>
      <w:r w:rsidR="00CB02ED" w:rsidRPr="00562EE3">
        <w:rPr>
          <w:rFonts w:ascii="宋体" w:hint="eastAsia"/>
          <w:kern w:val="0"/>
          <w:szCs w:val="21"/>
        </w:rPr>
        <w:t>签订合同后2年内的指定地点的蛇蟠石荒料及部分碎块石装车、运输、卸车及堆置服务，其中切割施工现场部分</w:t>
      </w:r>
      <w:r w:rsidR="00CB02ED">
        <w:rPr>
          <w:rFonts w:ascii="宋体" w:hint="eastAsia"/>
          <w:kern w:val="0"/>
          <w:szCs w:val="21"/>
        </w:rPr>
        <w:t>必</w:t>
      </w:r>
      <w:r w:rsidR="00CB02ED" w:rsidRPr="00562EE3">
        <w:rPr>
          <w:rFonts w:ascii="宋体" w:hint="eastAsia"/>
          <w:kern w:val="0"/>
          <w:szCs w:val="21"/>
        </w:rPr>
        <w:t>须在2017年10月底前完成</w:t>
      </w:r>
      <w:r w:rsidR="00CB02ED">
        <w:rPr>
          <w:rFonts w:ascii="宋体" w:hAnsi="宋体" w:hint="eastAsia"/>
          <w:szCs w:val="21"/>
        </w:rPr>
        <w:t>。</w:t>
      </w:r>
    </w:p>
    <w:p w:rsidR="00FD2200" w:rsidRDefault="0022108A">
      <w:pPr>
        <w:pStyle w:val="a9"/>
        <w:snapToGrid w:val="0"/>
        <w:spacing w:line="370" w:lineRule="exact"/>
        <w:ind w:firstLineChars="200" w:firstLine="422"/>
        <w:rPr>
          <w:szCs w:val="21"/>
        </w:rPr>
      </w:pPr>
      <w:r>
        <w:rPr>
          <w:rFonts w:ascii="Times New Roman" w:hAnsi="Times New Roman" w:hint="eastAsia"/>
          <w:b/>
          <w:kern w:val="0"/>
          <w:szCs w:val="21"/>
        </w:rPr>
        <w:t>2</w:t>
      </w:r>
      <w:r>
        <w:rPr>
          <w:rFonts w:ascii="Times New Roman" w:hAnsi="Times New Roman" w:hint="eastAsia"/>
          <w:b/>
          <w:kern w:val="0"/>
          <w:szCs w:val="21"/>
        </w:rPr>
        <w:t>、项目地点：</w:t>
      </w:r>
      <w:r>
        <w:rPr>
          <w:rFonts w:hint="eastAsia"/>
          <w:szCs w:val="21"/>
        </w:rPr>
        <w:t>指定起始点运至指定堆放点。</w:t>
      </w:r>
    </w:p>
    <w:p w:rsidR="00FD2200" w:rsidRDefault="0022108A">
      <w:pPr>
        <w:pStyle w:val="a9"/>
        <w:snapToGrid w:val="0"/>
        <w:spacing w:line="370" w:lineRule="exact"/>
        <w:ind w:firstLineChars="200" w:firstLine="422"/>
      </w:pPr>
      <w:r>
        <w:rPr>
          <w:rFonts w:ascii="Times New Roman" w:hAnsi="Times New Roman" w:hint="eastAsia"/>
          <w:b/>
          <w:kern w:val="0"/>
          <w:szCs w:val="21"/>
        </w:rPr>
        <w:t>3</w:t>
      </w:r>
      <w:r>
        <w:rPr>
          <w:rFonts w:ascii="Times New Roman" w:hAnsi="Times New Roman" w:hint="eastAsia"/>
          <w:b/>
          <w:kern w:val="0"/>
          <w:szCs w:val="21"/>
        </w:rPr>
        <w:t>、付款条件：</w:t>
      </w:r>
      <w:r w:rsidR="00A7692A">
        <w:rPr>
          <w:rFonts w:hAnsi="宋体" w:hint="eastAsia"/>
          <w:szCs w:val="21"/>
        </w:rPr>
        <w:t>本项目采用单价合同，在每月确认计量结果后14天内，采购人应向成交供应商支付实际完成各</w:t>
      </w:r>
      <w:r w:rsidR="00A7692A">
        <w:rPr>
          <w:rFonts w:hint="eastAsia"/>
          <w:kern w:val="0"/>
          <w:szCs w:val="21"/>
        </w:rPr>
        <w:t>工作内容工作量价款的90%，当某指定堆放点堆置任务完</w:t>
      </w:r>
      <w:r w:rsidR="00A7692A">
        <w:rPr>
          <w:rFonts w:hAnsi="宋体" w:hint="eastAsia"/>
          <w:szCs w:val="21"/>
        </w:rPr>
        <w:t>成后14天内付清该堆放点各工作内容</w:t>
      </w:r>
      <w:r w:rsidR="00A7692A">
        <w:rPr>
          <w:rFonts w:hint="eastAsia"/>
          <w:kern w:val="0"/>
          <w:szCs w:val="21"/>
        </w:rPr>
        <w:t>工作量价款</w:t>
      </w:r>
      <w:r w:rsidR="00A7692A">
        <w:rPr>
          <w:rFonts w:hAnsi="宋体" w:hint="eastAsia"/>
          <w:szCs w:val="21"/>
        </w:rPr>
        <w:t>余款。</w:t>
      </w:r>
    </w:p>
    <w:p w:rsidR="00FD2200" w:rsidRDefault="0022108A">
      <w:pPr>
        <w:pStyle w:val="a9"/>
        <w:snapToGrid w:val="0"/>
        <w:spacing w:line="370" w:lineRule="exact"/>
        <w:ind w:firstLineChars="200" w:firstLine="422"/>
      </w:pPr>
      <w:r w:rsidRPr="00DD0F9A">
        <w:rPr>
          <w:rFonts w:ascii="Times New Roman" w:hAnsi="Times New Roman" w:hint="eastAsia"/>
          <w:b/>
          <w:kern w:val="0"/>
          <w:szCs w:val="21"/>
        </w:rPr>
        <w:t>4</w:t>
      </w:r>
      <w:r w:rsidRPr="00DD0F9A">
        <w:rPr>
          <w:rFonts w:ascii="Times New Roman" w:hAnsi="Times New Roman" w:hint="eastAsia"/>
          <w:b/>
          <w:kern w:val="0"/>
          <w:szCs w:val="21"/>
        </w:rPr>
        <w:t>、质量目标及要求：</w:t>
      </w:r>
      <w:r w:rsidRPr="00DD0F9A">
        <w:rPr>
          <w:rFonts w:hAnsi="宋体" w:hint="eastAsia"/>
          <w:szCs w:val="21"/>
        </w:rPr>
        <w:t>蛇蟠石荒料装车、运输、</w:t>
      </w:r>
      <w:r w:rsidRPr="00DD0F9A">
        <w:rPr>
          <w:rFonts w:hAnsi="Times New Roman" w:hint="eastAsia"/>
          <w:kern w:val="0"/>
          <w:szCs w:val="21"/>
        </w:rPr>
        <w:t>卸车</w:t>
      </w:r>
      <w:r w:rsidRPr="00DD0F9A">
        <w:rPr>
          <w:rFonts w:hAnsi="宋体" w:hint="eastAsia"/>
          <w:szCs w:val="21"/>
        </w:rPr>
        <w:t>及堆置过程中要求用条木分隔</w:t>
      </w:r>
      <w:r w:rsidR="00E37326" w:rsidRPr="00DD0F9A">
        <w:rPr>
          <w:rFonts w:hAnsi="宋体" w:hint="eastAsia"/>
          <w:szCs w:val="21"/>
        </w:rPr>
        <w:t>固定</w:t>
      </w:r>
      <w:r w:rsidRPr="00DD0F9A">
        <w:rPr>
          <w:rFonts w:hAnsi="宋体" w:hint="eastAsia"/>
          <w:szCs w:val="21"/>
        </w:rPr>
        <w:t>，以避免成品石料的损毁，如有损毁按照市场价赔偿；堆置要求整齐、切割平面朝上（下）、高度</w:t>
      </w:r>
      <w:r w:rsidR="004303DD" w:rsidRPr="00DD0F9A">
        <w:rPr>
          <w:rFonts w:hAnsi="宋体" w:hint="eastAsia"/>
          <w:szCs w:val="21"/>
        </w:rPr>
        <w:t>约</w:t>
      </w:r>
      <w:r w:rsidRPr="00DD0F9A">
        <w:rPr>
          <w:rFonts w:hAnsi="宋体" w:hint="eastAsia"/>
          <w:szCs w:val="21"/>
        </w:rPr>
        <w:t>为3</w:t>
      </w:r>
      <w:r>
        <w:rPr>
          <w:rFonts w:hAnsi="宋体" w:hint="eastAsia"/>
          <w:szCs w:val="21"/>
        </w:rPr>
        <w:t>米；碎块石在运输过程中杜绝跑冒滴漏。</w:t>
      </w:r>
      <w:r w:rsidR="00562EE3">
        <w:rPr>
          <w:rFonts w:hAnsi="宋体" w:hint="eastAsia"/>
          <w:szCs w:val="21"/>
        </w:rPr>
        <w:t>以及相关国家及行业质量技术标准、规范及要求。</w:t>
      </w:r>
    </w:p>
    <w:p w:rsidR="00FD2200" w:rsidRDefault="0022108A">
      <w:pPr>
        <w:autoSpaceDE w:val="0"/>
        <w:autoSpaceDN w:val="0"/>
        <w:adjustRightInd w:val="0"/>
        <w:spacing w:line="370" w:lineRule="exact"/>
        <w:outlineLvl w:val="3"/>
        <w:rPr>
          <w:rFonts w:ascii="新宋体" w:eastAsia="新宋体" w:hAnsi="新宋体"/>
          <w:b/>
          <w:sz w:val="24"/>
        </w:rPr>
      </w:pPr>
      <w:r>
        <w:rPr>
          <w:rFonts w:ascii="新宋体" w:eastAsia="新宋体" w:hAnsi="新宋体" w:hint="eastAsia"/>
          <w:b/>
          <w:sz w:val="24"/>
        </w:rPr>
        <w:t xml:space="preserve">    四、相关说明</w:t>
      </w:r>
    </w:p>
    <w:p w:rsidR="00FD2200" w:rsidRDefault="0022108A" w:rsidP="0026502B">
      <w:pPr>
        <w:pStyle w:val="a7"/>
        <w:spacing w:afterLines="50" w:line="370" w:lineRule="exact"/>
        <w:ind w:firstLineChars="200" w:firstLine="420"/>
        <w:jc w:val="center"/>
        <w:rPr>
          <w:b/>
          <w:color w:val="auto"/>
          <w:sz w:val="32"/>
          <w:szCs w:val="32"/>
        </w:rPr>
      </w:pPr>
      <w:r>
        <w:rPr>
          <w:rFonts w:hAnsi="Courier New" w:hint="eastAsia"/>
          <w:color w:val="auto"/>
          <w:kern w:val="2"/>
          <w:sz w:val="21"/>
          <w:szCs w:val="24"/>
        </w:rPr>
        <w:t>1、现场踏勘：供应商自行组织现场踏勘，踏勘现场所发生的费用由供应商自己承担。</w:t>
      </w:r>
      <w:r>
        <w:rPr>
          <w:rFonts w:hAnsi="Courier New"/>
          <w:color w:val="auto"/>
          <w:kern w:val="2"/>
          <w:sz w:val="21"/>
          <w:szCs w:val="24"/>
        </w:rPr>
        <w:br w:type="page"/>
      </w:r>
      <w:r>
        <w:rPr>
          <w:rFonts w:ascii="黑体" w:eastAsia="黑体" w:hAnsi="宋体" w:hint="eastAsia"/>
          <w:b/>
          <w:color w:val="auto"/>
          <w:sz w:val="32"/>
          <w:szCs w:val="32"/>
        </w:rPr>
        <w:lastRenderedPageBreak/>
        <w:t>第三</w:t>
      </w:r>
      <w:r>
        <w:rPr>
          <w:rFonts w:hint="eastAsia"/>
          <w:b/>
          <w:color w:val="auto"/>
          <w:sz w:val="32"/>
          <w:szCs w:val="32"/>
        </w:rPr>
        <w:t>章</w:t>
      </w:r>
      <w:r>
        <w:rPr>
          <w:rFonts w:ascii="黑体" w:eastAsia="黑体" w:hAnsi="宋体"/>
          <w:b/>
          <w:color w:val="auto"/>
          <w:sz w:val="32"/>
          <w:szCs w:val="32"/>
        </w:rPr>
        <w:t xml:space="preserve">  </w:t>
      </w:r>
      <w:r>
        <w:rPr>
          <w:rFonts w:ascii="黑体" w:eastAsia="黑体" w:hAnsi="宋体" w:hint="eastAsia"/>
          <w:b/>
          <w:color w:val="auto"/>
          <w:sz w:val="32"/>
          <w:szCs w:val="32"/>
        </w:rPr>
        <w:t>供</w:t>
      </w:r>
      <w:r>
        <w:rPr>
          <w:rFonts w:ascii="黑体" w:eastAsia="黑体" w:hAnsi="宋体"/>
          <w:b/>
          <w:color w:val="auto"/>
          <w:sz w:val="32"/>
          <w:szCs w:val="32"/>
        </w:rPr>
        <w:t xml:space="preserve"> </w:t>
      </w:r>
      <w:r>
        <w:rPr>
          <w:rFonts w:ascii="黑体" w:eastAsia="黑体" w:hAnsi="宋体" w:hint="eastAsia"/>
          <w:b/>
          <w:color w:val="auto"/>
          <w:sz w:val="32"/>
          <w:szCs w:val="32"/>
        </w:rPr>
        <w:t>应</w:t>
      </w:r>
      <w:r>
        <w:rPr>
          <w:rFonts w:ascii="黑体" w:eastAsia="黑体" w:hAnsi="宋体"/>
          <w:b/>
          <w:color w:val="auto"/>
          <w:sz w:val="32"/>
          <w:szCs w:val="32"/>
        </w:rPr>
        <w:t xml:space="preserve"> </w:t>
      </w:r>
      <w:r>
        <w:rPr>
          <w:rFonts w:ascii="黑体" w:eastAsia="黑体" w:hAnsi="宋体" w:hint="eastAsia"/>
          <w:b/>
          <w:color w:val="auto"/>
          <w:sz w:val="32"/>
          <w:szCs w:val="32"/>
        </w:rPr>
        <w:t>商</w:t>
      </w:r>
      <w:r>
        <w:rPr>
          <w:rFonts w:ascii="黑体" w:eastAsia="黑体" w:hAnsi="宋体"/>
          <w:b/>
          <w:color w:val="auto"/>
          <w:sz w:val="32"/>
          <w:szCs w:val="32"/>
        </w:rPr>
        <w:t xml:space="preserve"> </w:t>
      </w:r>
      <w:r>
        <w:rPr>
          <w:rFonts w:ascii="黑体" w:eastAsia="黑体" w:hAnsi="宋体" w:hint="eastAsia"/>
          <w:b/>
          <w:color w:val="auto"/>
          <w:sz w:val="32"/>
          <w:szCs w:val="32"/>
        </w:rPr>
        <w:t>须</w:t>
      </w:r>
      <w:r>
        <w:rPr>
          <w:rFonts w:ascii="黑体" w:eastAsia="黑体" w:hAnsi="宋体"/>
          <w:b/>
          <w:color w:val="auto"/>
          <w:sz w:val="32"/>
          <w:szCs w:val="32"/>
        </w:rPr>
        <w:t xml:space="preserve"> </w:t>
      </w:r>
      <w:r>
        <w:rPr>
          <w:rFonts w:ascii="黑体" w:eastAsia="黑体" w:hAnsi="宋体" w:hint="eastAsia"/>
          <w:b/>
          <w:color w:val="auto"/>
          <w:sz w:val="32"/>
          <w:szCs w:val="32"/>
        </w:rPr>
        <w:t>知</w:t>
      </w:r>
    </w:p>
    <w:p w:rsidR="00FD2200" w:rsidRDefault="0022108A">
      <w:pPr>
        <w:pStyle w:val="3"/>
        <w:tabs>
          <w:tab w:val="left" w:pos="287"/>
        </w:tabs>
        <w:spacing w:before="0" w:after="0" w:line="288" w:lineRule="auto"/>
        <w:jc w:val="left"/>
        <w:rPr>
          <w:rFonts w:ascii="黑体" w:eastAsia="黑体" w:hAnsi="宋体"/>
          <w:bCs w:val="0"/>
          <w:sz w:val="28"/>
          <w:szCs w:val="28"/>
        </w:rPr>
      </w:pPr>
      <w:bookmarkStart w:id="5" w:name="_Toc360715503"/>
      <w:bookmarkStart w:id="6" w:name="_Toc477696972"/>
      <w:bookmarkStart w:id="7" w:name="_Toc477849449"/>
      <w:r>
        <w:rPr>
          <w:rFonts w:ascii="黑体" w:eastAsia="黑体" w:hAnsi="宋体" w:hint="eastAsia"/>
          <w:bCs w:val="0"/>
          <w:sz w:val="28"/>
          <w:szCs w:val="28"/>
        </w:rPr>
        <w:t>供应商须知前附表</w:t>
      </w:r>
      <w:bookmarkEnd w:id="5"/>
      <w:bookmarkEnd w:id="6"/>
      <w:bookmarkEnd w:id="7"/>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1"/>
        <w:gridCol w:w="2542"/>
        <w:gridCol w:w="6063"/>
      </w:tblGrid>
      <w:tr w:rsidR="00FD2200">
        <w:trPr>
          <w:trHeight w:val="523"/>
        </w:trPr>
        <w:tc>
          <w:tcPr>
            <w:tcW w:w="751" w:type="dxa"/>
            <w:vAlign w:val="center"/>
          </w:tcPr>
          <w:p w:rsidR="00FD2200" w:rsidRDefault="0022108A">
            <w:pPr>
              <w:jc w:val="center"/>
              <w:rPr>
                <w:rFonts w:ascii="宋体" w:hAnsi="宋体"/>
                <w:szCs w:val="21"/>
              </w:rPr>
            </w:pPr>
            <w:r>
              <w:rPr>
                <w:rFonts w:ascii="宋体" w:hAnsi="宋体" w:hint="eastAsia"/>
                <w:szCs w:val="21"/>
              </w:rPr>
              <w:t>序号</w:t>
            </w:r>
          </w:p>
        </w:tc>
        <w:tc>
          <w:tcPr>
            <w:tcW w:w="2542" w:type="dxa"/>
            <w:vAlign w:val="center"/>
          </w:tcPr>
          <w:p w:rsidR="00FD2200" w:rsidRDefault="0022108A">
            <w:pPr>
              <w:jc w:val="center"/>
              <w:rPr>
                <w:rFonts w:ascii="宋体" w:hAnsi="宋体"/>
                <w:szCs w:val="21"/>
              </w:rPr>
            </w:pPr>
            <w:r>
              <w:rPr>
                <w:rFonts w:ascii="宋体" w:hAnsi="宋体" w:hint="eastAsia"/>
                <w:szCs w:val="21"/>
              </w:rPr>
              <w:t>内  容</w:t>
            </w:r>
          </w:p>
        </w:tc>
        <w:tc>
          <w:tcPr>
            <w:tcW w:w="6063" w:type="dxa"/>
            <w:vAlign w:val="center"/>
          </w:tcPr>
          <w:p w:rsidR="00FD2200" w:rsidRDefault="0022108A">
            <w:pPr>
              <w:jc w:val="center"/>
              <w:rPr>
                <w:rFonts w:ascii="宋体" w:hAnsi="宋体"/>
                <w:szCs w:val="21"/>
              </w:rPr>
            </w:pPr>
            <w:r>
              <w:rPr>
                <w:rFonts w:ascii="宋体" w:hAnsi="宋体" w:hint="eastAsia"/>
                <w:szCs w:val="21"/>
              </w:rPr>
              <w:t>说明与要求</w:t>
            </w:r>
          </w:p>
        </w:tc>
      </w:tr>
      <w:tr w:rsidR="00FD2200">
        <w:trPr>
          <w:cantSplit/>
          <w:trHeight w:val="573"/>
        </w:trPr>
        <w:tc>
          <w:tcPr>
            <w:tcW w:w="751"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1</w:t>
            </w:r>
          </w:p>
        </w:tc>
        <w:tc>
          <w:tcPr>
            <w:tcW w:w="2542"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项目名称</w:t>
            </w:r>
          </w:p>
        </w:tc>
        <w:tc>
          <w:tcPr>
            <w:tcW w:w="6063" w:type="dxa"/>
            <w:tcBorders>
              <w:bottom w:val="single" w:sz="4" w:space="0" w:color="auto"/>
            </w:tcBorders>
            <w:vAlign w:val="center"/>
          </w:tcPr>
          <w:p w:rsidR="00FD2200" w:rsidRDefault="0022108A">
            <w:pPr>
              <w:adjustRightInd w:val="0"/>
              <w:snapToGrid w:val="0"/>
              <w:rPr>
                <w:rFonts w:ascii="宋体" w:hAnsi="宋体"/>
                <w:szCs w:val="21"/>
              </w:rPr>
            </w:pPr>
            <w:r>
              <w:rPr>
                <w:rFonts w:ascii="宋体" w:hAnsi="宋体" w:hint="eastAsia"/>
                <w:szCs w:val="21"/>
              </w:rPr>
              <w:t>三门县蛇蟠石荒料及部分碎块石运输采购项目</w:t>
            </w:r>
          </w:p>
        </w:tc>
      </w:tr>
      <w:tr w:rsidR="00FD2200">
        <w:trPr>
          <w:cantSplit/>
          <w:trHeight w:val="573"/>
        </w:trPr>
        <w:tc>
          <w:tcPr>
            <w:tcW w:w="751"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2</w:t>
            </w:r>
          </w:p>
        </w:tc>
        <w:tc>
          <w:tcPr>
            <w:tcW w:w="2542"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采购单位</w:t>
            </w:r>
          </w:p>
        </w:tc>
        <w:tc>
          <w:tcPr>
            <w:tcW w:w="6063" w:type="dxa"/>
            <w:tcBorders>
              <w:bottom w:val="single" w:sz="4" w:space="0" w:color="auto"/>
            </w:tcBorders>
            <w:vAlign w:val="center"/>
          </w:tcPr>
          <w:p w:rsidR="00FD2200" w:rsidRDefault="0022108A">
            <w:pPr>
              <w:adjustRightInd w:val="0"/>
              <w:snapToGrid w:val="0"/>
              <w:rPr>
                <w:rFonts w:ascii="宋体" w:hAnsi="宋体"/>
                <w:szCs w:val="21"/>
              </w:rPr>
            </w:pPr>
            <w:r>
              <w:rPr>
                <w:rFonts w:ascii="宋体" w:hAnsi="宋体" w:hint="eastAsia"/>
                <w:szCs w:val="21"/>
              </w:rPr>
              <w:t>三门县旅游开发投资有限公司</w:t>
            </w:r>
          </w:p>
        </w:tc>
      </w:tr>
      <w:tr w:rsidR="00FD2200">
        <w:trPr>
          <w:cantSplit/>
          <w:trHeight w:val="573"/>
        </w:trPr>
        <w:tc>
          <w:tcPr>
            <w:tcW w:w="751"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3</w:t>
            </w:r>
          </w:p>
        </w:tc>
        <w:tc>
          <w:tcPr>
            <w:tcW w:w="2542"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服务地点</w:t>
            </w:r>
          </w:p>
        </w:tc>
        <w:tc>
          <w:tcPr>
            <w:tcW w:w="6063" w:type="dxa"/>
            <w:tcBorders>
              <w:bottom w:val="single" w:sz="4" w:space="0" w:color="auto"/>
            </w:tcBorders>
            <w:vAlign w:val="center"/>
          </w:tcPr>
          <w:p w:rsidR="00FD2200" w:rsidRDefault="0022108A">
            <w:pPr>
              <w:adjustRightInd w:val="0"/>
              <w:snapToGrid w:val="0"/>
              <w:rPr>
                <w:rFonts w:ascii="宋体" w:hAnsi="宋体"/>
                <w:szCs w:val="21"/>
              </w:rPr>
            </w:pPr>
            <w:r>
              <w:rPr>
                <w:rFonts w:hint="eastAsia"/>
                <w:szCs w:val="21"/>
              </w:rPr>
              <w:t>指定起始点运至指定堆放点</w:t>
            </w:r>
          </w:p>
        </w:tc>
      </w:tr>
      <w:tr w:rsidR="00FD2200">
        <w:trPr>
          <w:cantSplit/>
          <w:trHeight w:val="573"/>
        </w:trPr>
        <w:tc>
          <w:tcPr>
            <w:tcW w:w="751"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4</w:t>
            </w:r>
          </w:p>
        </w:tc>
        <w:tc>
          <w:tcPr>
            <w:tcW w:w="2542"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采购资金来源</w:t>
            </w:r>
          </w:p>
        </w:tc>
        <w:tc>
          <w:tcPr>
            <w:tcW w:w="6063" w:type="dxa"/>
            <w:tcBorders>
              <w:bottom w:val="single" w:sz="4" w:space="0" w:color="auto"/>
            </w:tcBorders>
            <w:vAlign w:val="center"/>
          </w:tcPr>
          <w:p w:rsidR="00FD2200" w:rsidRDefault="0022108A">
            <w:pPr>
              <w:adjustRightInd w:val="0"/>
              <w:snapToGrid w:val="0"/>
              <w:rPr>
                <w:rFonts w:ascii="宋体" w:hAnsi="宋体"/>
                <w:szCs w:val="21"/>
              </w:rPr>
            </w:pPr>
            <w:r>
              <w:rPr>
                <w:rFonts w:ascii="宋体" w:hAnsi="宋体" w:hint="eastAsia"/>
                <w:szCs w:val="21"/>
              </w:rPr>
              <w:t>自筹</w:t>
            </w:r>
          </w:p>
        </w:tc>
      </w:tr>
      <w:tr w:rsidR="00FD2200">
        <w:trPr>
          <w:cantSplit/>
          <w:trHeight w:val="573"/>
        </w:trPr>
        <w:tc>
          <w:tcPr>
            <w:tcW w:w="751"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5</w:t>
            </w:r>
          </w:p>
        </w:tc>
        <w:tc>
          <w:tcPr>
            <w:tcW w:w="2542"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工作内容</w:t>
            </w:r>
          </w:p>
        </w:tc>
        <w:tc>
          <w:tcPr>
            <w:tcW w:w="6063" w:type="dxa"/>
            <w:tcBorders>
              <w:bottom w:val="single" w:sz="4" w:space="0" w:color="auto"/>
            </w:tcBorders>
            <w:vAlign w:val="center"/>
          </w:tcPr>
          <w:p w:rsidR="00FD2200" w:rsidRDefault="00562EE3">
            <w:pPr>
              <w:adjustRightInd w:val="0"/>
              <w:snapToGrid w:val="0"/>
              <w:rPr>
                <w:rFonts w:ascii="宋体"/>
                <w:kern w:val="0"/>
                <w:szCs w:val="21"/>
              </w:rPr>
            </w:pPr>
            <w:r>
              <w:rPr>
                <w:rFonts w:ascii="宋体" w:hAnsi="宋体" w:hint="eastAsia"/>
                <w:szCs w:val="21"/>
              </w:rPr>
              <w:t>三门县蛇蟠石荒料及部分碎块石约15万吨的装车、运输、卸车及堆置等的服务采购</w:t>
            </w:r>
            <w:r>
              <w:rPr>
                <w:rFonts w:ascii="宋体" w:hint="eastAsia"/>
                <w:kern w:val="0"/>
                <w:szCs w:val="21"/>
              </w:rPr>
              <w:t>，</w:t>
            </w:r>
            <w:r>
              <w:rPr>
                <w:rFonts w:ascii="宋体" w:hAnsi="宋体" w:hint="eastAsia"/>
                <w:szCs w:val="21"/>
              </w:rPr>
              <w:t>本项目共分十四个标段（详见采购清单）。本项目</w:t>
            </w:r>
            <w:r>
              <w:rPr>
                <w:rFonts w:ascii="宋体" w:hint="eastAsia"/>
                <w:kern w:val="0"/>
                <w:szCs w:val="21"/>
              </w:rPr>
              <w:t>为三门县蛇蟠岛部分山体切割工程的配套服务，实施过程中日运输量、运输总量及堆放地点具有不确定性，因此所有工作必须根据切割进度按照业主指令进行。</w:t>
            </w:r>
          </w:p>
        </w:tc>
      </w:tr>
      <w:tr w:rsidR="00FD2200" w:rsidTr="00D91A95">
        <w:trPr>
          <w:cantSplit/>
          <w:trHeight w:val="1898"/>
        </w:trPr>
        <w:tc>
          <w:tcPr>
            <w:tcW w:w="751"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6</w:t>
            </w:r>
          </w:p>
        </w:tc>
        <w:tc>
          <w:tcPr>
            <w:tcW w:w="2542"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合格的谈判供应商要求</w:t>
            </w:r>
          </w:p>
        </w:tc>
        <w:tc>
          <w:tcPr>
            <w:tcW w:w="6063" w:type="dxa"/>
            <w:tcBorders>
              <w:bottom w:val="single" w:sz="4" w:space="0" w:color="auto"/>
            </w:tcBorders>
            <w:vAlign w:val="center"/>
          </w:tcPr>
          <w:p w:rsidR="00FD2200" w:rsidRDefault="0022108A">
            <w:pPr>
              <w:snapToGrid w:val="0"/>
              <w:spacing w:line="360" w:lineRule="auto"/>
              <w:rPr>
                <w:rFonts w:ascii="宋体"/>
                <w:kern w:val="0"/>
                <w:szCs w:val="21"/>
              </w:rPr>
            </w:pPr>
            <w:r>
              <w:rPr>
                <w:rFonts w:ascii="宋体" w:hint="eastAsia"/>
                <w:kern w:val="0"/>
                <w:szCs w:val="21"/>
              </w:rPr>
              <w:t xml:space="preserve">（1）具备独立法人资格，具有独立承担民事责任的能力； </w:t>
            </w:r>
          </w:p>
          <w:p w:rsidR="00FD2200" w:rsidRDefault="0022108A">
            <w:pPr>
              <w:snapToGrid w:val="0"/>
              <w:spacing w:line="360" w:lineRule="auto"/>
              <w:rPr>
                <w:rFonts w:ascii="宋体"/>
                <w:kern w:val="0"/>
                <w:szCs w:val="21"/>
              </w:rPr>
            </w:pPr>
            <w:r>
              <w:rPr>
                <w:rFonts w:ascii="宋体" w:hint="eastAsia"/>
                <w:kern w:val="0"/>
                <w:szCs w:val="21"/>
              </w:rPr>
              <w:t>（2）服务供应商须为货物运输经营、货物运输代理或货物托运经营资格；</w:t>
            </w:r>
          </w:p>
          <w:p w:rsidR="00FD2200" w:rsidRDefault="0022108A">
            <w:pPr>
              <w:snapToGrid w:val="0"/>
              <w:spacing w:line="360" w:lineRule="auto"/>
              <w:rPr>
                <w:rFonts w:ascii="宋体"/>
                <w:kern w:val="0"/>
                <w:szCs w:val="21"/>
              </w:rPr>
            </w:pPr>
            <w:r>
              <w:rPr>
                <w:rFonts w:ascii="宋体" w:hint="eastAsia"/>
                <w:kern w:val="0"/>
                <w:szCs w:val="21"/>
              </w:rPr>
              <w:t>（3）服务供应商须具备道路运输经营许可证；</w:t>
            </w:r>
          </w:p>
          <w:p w:rsidR="00FD2200" w:rsidRDefault="0022108A">
            <w:pPr>
              <w:snapToGrid w:val="0"/>
              <w:spacing w:line="360" w:lineRule="auto"/>
              <w:rPr>
                <w:rFonts w:ascii="宋体"/>
                <w:kern w:val="0"/>
                <w:szCs w:val="21"/>
              </w:rPr>
            </w:pPr>
            <w:r>
              <w:rPr>
                <w:rFonts w:ascii="宋体" w:hint="eastAsia"/>
                <w:kern w:val="0"/>
                <w:szCs w:val="21"/>
              </w:rPr>
              <w:t>（4）本项目不接受联合体投标。</w:t>
            </w:r>
          </w:p>
        </w:tc>
      </w:tr>
      <w:tr w:rsidR="00FD2200">
        <w:trPr>
          <w:cantSplit/>
          <w:trHeight w:val="543"/>
        </w:trPr>
        <w:tc>
          <w:tcPr>
            <w:tcW w:w="751"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7</w:t>
            </w:r>
          </w:p>
        </w:tc>
        <w:tc>
          <w:tcPr>
            <w:tcW w:w="2542"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采购方式</w:t>
            </w:r>
          </w:p>
        </w:tc>
        <w:tc>
          <w:tcPr>
            <w:tcW w:w="6063" w:type="dxa"/>
            <w:tcBorders>
              <w:bottom w:val="single" w:sz="4" w:space="0" w:color="auto"/>
            </w:tcBorders>
            <w:vAlign w:val="center"/>
          </w:tcPr>
          <w:p w:rsidR="00FD2200" w:rsidRDefault="0022108A">
            <w:pPr>
              <w:adjustRightInd w:val="0"/>
              <w:snapToGrid w:val="0"/>
              <w:rPr>
                <w:rFonts w:ascii="宋体" w:hAnsi="宋体"/>
                <w:szCs w:val="21"/>
              </w:rPr>
            </w:pPr>
            <w:r>
              <w:rPr>
                <w:rFonts w:ascii="宋体" w:hAnsi="宋体" w:hint="eastAsia"/>
                <w:szCs w:val="21"/>
              </w:rPr>
              <w:t>竞争性谈判</w:t>
            </w:r>
          </w:p>
        </w:tc>
      </w:tr>
      <w:tr w:rsidR="00FD2200">
        <w:trPr>
          <w:cantSplit/>
          <w:trHeight w:val="543"/>
        </w:trPr>
        <w:tc>
          <w:tcPr>
            <w:tcW w:w="751"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8</w:t>
            </w:r>
          </w:p>
        </w:tc>
        <w:tc>
          <w:tcPr>
            <w:tcW w:w="2542"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预算金额</w:t>
            </w:r>
          </w:p>
        </w:tc>
        <w:tc>
          <w:tcPr>
            <w:tcW w:w="6063" w:type="dxa"/>
            <w:tcBorders>
              <w:bottom w:val="single" w:sz="4" w:space="0" w:color="auto"/>
            </w:tcBorders>
            <w:vAlign w:val="center"/>
          </w:tcPr>
          <w:p w:rsidR="00FD2200" w:rsidRDefault="0022108A">
            <w:pPr>
              <w:adjustRightInd w:val="0"/>
              <w:snapToGrid w:val="0"/>
              <w:rPr>
                <w:rFonts w:ascii="宋体" w:hAnsi="宋体"/>
                <w:szCs w:val="21"/>
              </w:rPr>
            </w:pPr>
            <w:r>
              <w:rPr>
                <w:rFonts w:ascii="宋体" w:hAnsi="宋体" w:hint="eastAsia"/>
                <w:szCs w:val="21"/>
              </w:rPr>
              <w:t>/万元</w:t>
            </w:r>
          </w:p>
        </w:tc>
      </w:tr>
      <w:tr w:rsidR="00FD2200">
        <w:trPr>
          <w:cantSplit/>
          <w:trHeight w:val="543"/>
        </w:trPr>
        <w:tc>
          <w:tcPr>
            <w:tcW w:w="751"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9</w:t>
            </w:r>
          </w:p>
        </w:tc>
        <w:tc>
          <w:tcPr>
            <w:tcW w:w="2542"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有效投标报价上限</w:t>
            </w:r>
          </w:p>
        </w:tc>
        <w:tc>
          <w:tcPr>
            <w:tcW w:w="6063" w:type="dxa"/>
            <w:tcBorders>
              <w:bottom w:val="single" w:sz="4" w:space="0" w:color="auto"/>
            </w:tcBorders>
            <w:vAlign w:val="center"/>
          </w:tcPr>
          <w:p w:rsidR="00FD2200" w:rsidRDefault="00B11A78" w:rsidP="00B11A78">
            <w:pPr>
              <w:adjustRightInd w:val="0"/>
              <w:snapToGrid w:val="0"/>
              <w:rPr>
                <w:rFonts w:ascii="宋体" w:hAnsi="宋体"/>
                <w:szCs w:val="21"/>
                <w:u w:val="single"/>
              </w:rPr>
            </w:pPr>
            <w:r w:rsidRPr="005A7502">
              <w:rPr>
                <w:rFonts w:ascii="宋体" w:hAnsi="宋体" w:hint="eastAsia"/>
                <w:szCs w:val="21"/>
              </w:rPr>
              <w:t>每个标段采购方均设有效综合单价报价上限，超过综合单价报价上限，该标段作无效标处理。各标段有效综合单价报价上限在该标段谈判供应商的最终报价开启前宣布。</w:t>
            </w:r>
          </w:p>
        </w:tc>
      </w:tr>
      <w:tr w:rsidR="00FD2200">
        <w:trPr>
          <w:cantSplit/>
          <w:trHeight w:val="573"/>
        </w:trPr>
        <w:tc>
          <w:tcPr>
            <w:tcW w:w="751"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10</w:t>
            </w:r>
          </w:p>
        </w:tc>
        <w:tc>
          <w:tcPr>
            <w:tcW w:w="2542"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质量标准及要求</w:t>
            </w:r>
          </w:p>
        </w:tc>
        <w:tc>
          <w:tcPr>
            <w:tcW w:w="6063" w:type="dxa"/>
            <w:tcBorders>
              <w:bottom w:val="single" w:sz="4" w:space="0" w:color="auto"/>
            </w:tcBorders>
            <w:vAlign w:val="center"/>
          </w:tcPr>
          <w:p w:rsidR="00FD2200" w:rsidRDefault="0022108A" w:rsidP="008D0BFA">
            <w:pPr>
              <w:adjustRightInd w:val="0"/>
              <w:snapToGrid w:val="0"/>
              <w:rPr>
                <w:rFonts w:ascii="宋体" w:hAnsi="宋体"/>
                <w:szCs w:val="21"/>
              </w:rPr>
            </w:pPr>
            <w:r>
              <w:rPr>
                <w:rFonts w:hAnsi="宋体" w:hint="eastAsia"/>
                <w:szCs w:val="21"/>
              </w:rPr>
              <w:t>蛇蟠石荒料装车、运输</w:t>
            </w:r>
            <w:r>
              <w:rPr>
                <w:rFonts w:ascii="宋体" w:hAnsi="宋体" w:hint="eastAsia"/>
                <w:szCs w:val="21"/>
              </w:rPr>
              <w:t>、</w:t>
            </w:r>
            <w:r>
              <w:rPr>
                <w:rFonts w:ascii="宋体" w:hint="eastAsia"/>
                <w:kern w:val="0"/>
                <w:szCs w:val="21"/>
              </w:rPr>
              <w:t>卸车</w:t>
            </w:r>
            <w:r>
              <w:rPr>
                <w:rFonts w:hAnsi="宋体" w:hint="eastAsia"/>
                <w:szCs w:val="21"/>
              </w:rPr>
              <w:t>及堆置过程中要求用条木</w:t>
            </w:r>
            <w:r w:rsidRPr="00DD0F9A">
              <w:rPr>
                <w:rFonts w:hAnsi="宋体" w:hint="eastAsia"/>
                <w:szCs w:val="21"/>
              </w:rPr>
              <w:t>分隔</w:t>
            </w:r>
            <w:r w:rsidR="00E37326" w:rsidRPr="00DD0F9A">
              <w:rPr>
                <w:rFonts w:hAnsi="宋体" w:hint="eastAsia"/>
                <w:szCs w:val="21"/>
              </w:rPr>
              <w:t>固定</w:t>
            </w:r>
            <w:r w:rsidRPr="00DD0F9A">
              <w:rPr>
                <w:rFonts w:hAnsi="宋体" w:hint="eastAsia"/>
                <w:szCs w:val="21"/>
              </w:rPr>
              <w:t>，</w:t>
            </w:r>
            <w:r>
              <w:rPr>
                <w:rFonts w:hAnsi="宋体" w:hint="eastAsia"/>
                <w:szCs w:val="21"/>
              </w:rPr>
              <w:t>以避免成品石料的损毁，如有损毁按照市场价赔偿；堆置要求整齐、切割平面朝上（下）、高度</w:t>
            </w:r>
            <w:r w:rsidR="004303DD">
              <w:rPr>
                <w:rFonts w:hAnsi="宋体" w:hint="eastAsia"/>
                <w:szCs w:val="21"/>
              </w:rPr>
              <w:t>约</w:t>
            </w:r>
            <w:r>
              <w:rPr>
                <w:rFonts w:hAnsi="宋体" w:hint="eastAsia"/>
                <w:szCs w:val="21"/>
              </w:rPr>
              <w:t>为</w:t>
            </w:r>
            <w:r>
              <w:rPr>
                <w:rFonts w:hAnsi="宋体" w:hint="eastAsia"/>
                <w:szCs w:val="21"/>
              </w:rPr>
              <w:t>3</w:t>
            </w:r>
            <w:r>
              <w:rPr>
                <w:rFonts w:hAnsi="宋体" w:hint="eastAsia"/>
                <w:szCs w:val="21"/>
              </w:rPr>
              <w:t>米；碎块石在运输过程中杜绝跑冒滴漏。</w:t>
            </w:r>
            <w:r w:rsidR="00562EE3" w:rsidRPr="00562EE3">
              <w:rPr>
                <w:rFonts w:hAnsi="宋体" w:hint="eastAsia"/>
                <w:szCs w:val="21"/>
              </w:rPr>
              <w:t>以及相关国家及行业质量技术标准、规范及要求。</w:t>
            </w:r>
          </w:p>
        </w:tc>
      </w:tr>
      <w:tr w:rsidR="00FD2200">
        <w:trPr>
          <w:cantSplit/>
          <w:trHeight w:val="573"/>
        </w:trPr>
        <w:tc>
          <w:tcPr>
            <w:tcW w:w="751"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11</w:t>
            </w:r>
          </w:p>
        </w:tc>
        <w:tc>
          <w:tcPr>
            <w:tcW w:w="2542"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工期要求</w:t>
            </w:r>
          </w:p>
        </w:tc>
        <w:tc>
          <w:tcPr>
            <w:tcW w:w="6063" w:type="dxa"/>
            <w:tcBorders>
              <w:bottom w:val="single" w:sz="4" w:space="0" w:color="auto"/>
            </w:tcBorders>
            <w:vAlign w:val="center"/>
          </w:tcPr>
          <w:p w:rsidR="00FD2200" w:rsidRDefault="00CB02ED">
            <w:pPr>
              <w:adjustRightInd w:val="0"/>
              <w:snapToGrid w:val="0"/>
              <w:rPr>
                <w:rFonts w:ascii="宋体"/>
                <w:kern w:val="0"/>
                <w:szCs w:val="21"/>
              </w:rPr>
            </w:pPr>
            <w:r w:rsidRPr="00562EE3">
              <w:rPr>
                <w:rFonts w:ascii="宋体" w:hint="eastAsia"/>
                <w:kern w:val="0"/>
                <w:szCs w:val="21"/>
              </w:rPr>
              <w:t>签订合同后2年内的指定地点的蛇蟠石荒料及部分碎块石装车、运输、卸车及堆置服务，其中切割施工现场部分</w:t>
            </w:r>
            <w:r>
              <w:rPr>
                <w:rFonts w:ascii="宋体" w:hint="eastAsia"/>
                <w:kern w:val="0"/>
                <w:szCs w:val="21"/>
              </w:rPr>
              <w:t>必</w:t>
            </w:r>
            <w:r w:rsidRPr="00562EE3">
              <w:rPr>
                <w:rFonts w:ascii="宋体" w:hint="eastAsia"/>
                <w:kern w:val="0"/>
                <w:szCs w:val="21"/>
              </w:rPr>
              <w:t>须在2017年10月底前完成</w:t>
            </w:r>
            <w:r>
              <w:rPr>
                <w:rFonts w:ascii="宋体" w:hAnsi="宋体" w:hint="eastAsia"/>
                <w:szCs w:val="21"/>
              </w:rPr>
              <w:t>。</w:t>
            </w:r>
          </w:p>
        </w:tc>
      </w:tr>
      <w:tr w:rsidR="00FD2200">
        <w:trPr>
          <w:trHeight w:val="523"/>
        </w:trPr>
        <w:tc>
          <w:tcPr>
            <w:tcW w:w="751" w:type="dxa"/>
            <w:vAlign w:val="center"/>
          </w:tcPr>
          <w:p w:rsidR="00FD2200" w:rsidRDefault="0022108A">
            <w:pPr>
              <w:jc w:val="center"/>
              <w:rPr>
                <w:rFonts w:ascii="宋体" w:hAnsi="宋体"/>
                <w:szCs w:val="21"/>
              </w:rPr>
            </w:pPr>
            <w:r>
              <w:rPr>
                <w:rFonts w:ascii="宋体" w:hAnsi="宋体" w:hint="eastAsia"/>
                <w:szCs w:val="21"/>
              </w:rPr>
              <w:t>12</w:t>
            </w:r>
          </w:p>
        </w:tc>
        <w:tc>
          <w:tcPr>
            <w:tcW w:w="2542" w:type="dxa"/>
            <w:vAlign w:val="center"/>
          </w:tcPr>
          <w:p w:rsidR="00FD2200" w:rsidRDefault="0022108A">
            <w:pPr>
              <w:jc w:val="center"/>
              <w:rPr>
                <w:rFonts w:ascii="宋体" w:hAnsi="宋体"/>
                <w:szCs w:val="21"/>
              </w:rPr>
            </w:pPr>
            <w:r>
              <w:rPr>
                <w:rFonts w:ascii="宋体" w:hAnsi="宋体" w:hint="eastAsia"/>
                <w:szCs w:val="21"/>
              </w:rPr>
              <w:t>谈判担保</w:t>
            </w:r>
          </w:p>
        </w:tc>
        <w:tc>
          <w:tcPr>
            <w:tcW w:w="6063" w:type="dxa"/>
            <w:vAlign w:val="center"/>
          </w:tcPr>
          <w:p w:rsidR="00FD2200" w:rsidRDefault="0022108A">
            <w:pPr>
              <w:rPr>
                <w:rFonts w:ascii="宋体" w:hAnsi="宋体"/>
                <w:szCs w:val="21"/>
              </w:rPr>
            </w:pPr>
            <w:r>
              <w:rPr>
                <w:rFonts w:ascii="宋体" w:hAnsi="宋体" w:hint="eastAsia"/>
                <w:szCs w:val="21"/>
              </w:rPr>
              <w:t>1、担保金额：人民币</w:t>
            </w:r>
            <w:r>
              <w:rPr>
                <w:rFonts w:ascii="宋体" w:hAnsi="宋体" w:hint="eastAsia"/>
                <w:szCs w:val="21"/>
                <w:u w:val="single"/>
              </w:rPr>
              <w:t>10万</w:t>
            </w:r>
            <w:r>
              <w:rPr>
                <w:rFonts w:ascii="宋体" w:hAnsi="宋体" w:hint="eastAsia"/>
                <w:szCs w:val="21"/>
              </w:rPr>
              <w:t>元整</w:t>
            </w:r>
          </w:p>
          <w:p w:rsidR="00FD2200" w:rsidRDefault="0022108A">
            <w:pPr>
              <w:rPr>
                <w:rFonts w:ascii="宋体" w:hAnsi="宋体"/>
                <w:szCs w:val="21"/>
                <w:u w:val="single"/>
              </w:rPr>
            </w:pPr>
            <w:r>
              <w:rPr>
                <w:rFonts w:ascii="宋体" w:hAnsi="宋体" w:hint="eastAsia"/>
                <w:szCs w:val="21"/>
              </w:rPr>
              <w:t>2、担保形式：</w:t>
            </w:r>
            <w:r>
              <w:rPr>
                <w:rFonts w:ascii="宋体" w:hAnsi="宋体" w:hint="eastAsia"/>
                <w:szCs w:val="21"/>
                <w:u w:val="single"/>
              </w:rPr>
              <w:t>电汇或银行汇票或转账支票（同城）</w:t>
            </w:r>
          </w:p>
          <w:p w:rsidR="00FD2200" w:rsidRDefault="0022108A">
            <w:pPr>
              <w:ind w:firstLineChars="150" w:firstLine="315"/>
              <w:rPr>
                <w:rFonts w:ascii="宋体" w:hAnsi="宋体"/>
                <w:szCs w:val="21"/>
              </w:rPr>
            </w:pPr>
            <w:r>
              <w:rPr>
                <w:rFonts w:ascii="宋体" w:hAnsi="宋体" w:hint="eastAsia"/>
                <w:szCs w:val="21"/>
              </w:rPr>
              <w:t>收款单位：</w:t>
            </w:r>
            <w:r>
              <w:rPr>
                <w:rFonts w:ascii="宋体" w:hAnsi="宋体" w:hint="eastAsia"/>
                <w:szCs w:val="21"/>
                <w:u w:val="single"/>
              </w:rPr>
              <w:t>三门县建设工程交易中心</w:t>
            </w:r>
          </w:p>
          <w:p w:rsidR="00FD2200" w:rsidRDefault="0022108A">
            <w:pPr>
              <w:ind w:firstLineChars="150" w:firstLine="315"/>
              <w:rPr>
                <w:rFonts w:ascii="宋体" w:hAnsi="宋体"/>
                <w:szCs w:val="21"/>
              </w:rPr>
            </w:pPr>
            <w:r>
              <w:rPr>
                <w:rFonts w:ascii="宋体" w:hAnsi="宋体" w:hint="eastAsia"/>
                <w:szCs w:val="21"/>
              </w:rPr>
              <w:t>开</w:t>
            </w:r>
            <w:r>
              <w:rPr>
                <w:rFonts w:ascii="宋体" w:hAnsi="宋体" w:cs="宋体" w:hint="eastAsia"/>
                <w:kern w:val="0"/>
                <w:szCs w:val="21"/>
              </w:rPr>
              <w:t>户银</w:t>
            </w:r>
            <w:r>
              <w:rPr>
                <w:rFonts w:ascii="宋体" w:hAnsi="宋体" w:hint="eastAsia"/>
                <w:szCs w:val="21"/>
              </w:rPr>
              <w:t>行：</w:t>
            </w:r>
            <w:r>
              <w:rPr>
                <w:rFonts w:ascii="宋体" w:hAnsi="宋体" w:hint="eastAsia"/>
                <w:szCs w:val="21"/>
                <w:u w:val="single"/>
              </w:rPr>
              <w:t>浙江泰隆商业银行-台州三门支行</w:t>
            </w:r>
          </w:p>
          <w:p w:rsidR="00FD2200" w:rsidRDefault="0022108A">
            <w:pPr>
              <w:ind w:firstLineChars="150" w:firstLine="315"/>
              <w:rPr>
                <w:rFonts w:ascii="宋体" w:hAnsi="宋体"/>
                <w:szCs w:val="21"/>
                <w:u w:val="single"/>
              </w:rPr>
            </w:pPr>
            <w:r>
              <w:rPr>
                <w:rFonts w:ascii="宋体" w:hAnsi="宋体" w:hint="eastAsia"/>
                <w:szCs w:val="21"/>
              </w:rPr>
              <w:t>银行帐号：</w:t>
            </w:r>
            <w:r>
              <w:rPr>
                <w:rFonts w:ascii="宋体" w:hAnsi="宋体" w:hint="eastAsia"/>
                <w:szCs w:val="21"/>
                <w:u w:val="single"/>
              </w:rPr>
              <w:t>9013920108000288</w:t>
            </w:r>
          </w:p>
          <w:p w:rsidR="00FD2200" w:rsidRDefault="0022108A">
            <w:pPr>
              <w:ind w:firstLineChars="150" w:firstLine="315"/>
              <w:rPr>
                <w:rFonts w:ascii="宋体" w:hAnsi="宋体"/>
                <w:szCs w:val="21"/>
                <w:u w:val="single"/>
              </w:rPr>
            </w:pPr>
            <w:r>
              <w:rPr>
                <w:rFonts w:ascii="宋体" w:hAnsi="宋体" w:hint="eastAsia"/>
                <w:szCs w:val="21"/>
              </w:rPr>
              <w:t>银行地址：</w:t>
            </w:r>
            <w:r>
              <w:rPr>
                <w:rFonts w:ascii="宋体" w:hAnsi="宋体" w:hint="eastAsia"/>
                <w:szCs w:val="21"/>
                <w:u w:val="single"/>
              </w:rPr>
              <w:t>海游镇光明路136-140号</w:t>
            </w:r>
          </w:p>
          <w:p w:rsidR="00FD2200" w:rsidRDefault="0022108A">
            <w:pPr>
              <w:rPr>
                <w:rFonts w:ascii="宋体" w:hAnsi="宋体"/>
                <w:szCs w:val="21"/>
              </w:rPr>
            </w:pPr>
            <w:r>
              <w:rPr>
                <w:rFonts w:ascii="宋体" w:hAnsi="宋体" w:hint="eastAsia"/>
                <w:szCs w:val="21"/>
              </w:rPr>
              <w:t>3、担保提交地址：</w:t>
            </w:r>
            <w:r>
              <w:rPr>
                <w:rFonts w:ascii="宋体" w:hAnsi="宋体" w:hint="eastAsia"/>
                <w:szCs w:val="21"/>
                <w:u w:val="single"/>
              </w:rPr>
              <w:t>三门县广场路22号  交通大楼四楼</w:t>
            </w:r>
          </w:p>
          <w:p w:rsidR="00FD2200" w:rsidRDefault="0022108A">
            <w:pPr>
              <w:rPr>
                <w:rFonts w:ascii="宋体" w:hAnsi="宋体"/>
                <w:szCs w:val="21"/>
                <w:u w:val="single"/>
              </w:rPr>
            </w:pPr>
            <w:r>
              <w:rPr>
                <w:rFonts w:ascii="宋体" w:hAnsi="宋体" w:hint="eastAsia"/>
                <w:szCs w:val="21"/>
              </w:rPr>
              <w:t xml:space="preserve">   联系电话： </w:t>
            </w:r>
            <w:r>
              <w:rPr>
                <w:rFonts w:ascii="宋体" w:hAnsi="宋体" w:hint="eastAsia"/>
                <w:szCs w:val="21"/>
                <w:u w:val="single"/>
              </w:rPr>
              <w:t>0576</w:t>
            </w:r>
            <w:r>
              <w:rPr>
                <w:rFonts w:ascii="宋体" w:hAnsi="宋体"/>
                <w:szCs w:val="21"/>
                <w:u w:val="single"/>
              </w:rPr>
              <w:t>—</w:t>
            </w:r>
            <w:r>
              <w:rPr>
                <w:rFonts w:ascii="宋体" w:hAnsi="宋体" w:hint="eastAsia"/>
                <w:szCs w:val="21"/>
                <w:u w:val="single"/>
              </w:rPr>
              <w:t>83336115</w:t>
            </w:r>
          </w:p>
          <w:p w:rsidR="00BA60D2" w:rsidRPr="00BA60D2" w:rsidRDefault="00BA60D2" w:rsidP="00BA60D2">
            <w:pPr>
              <w:rPr>
                <w:rFonts w:ascii="黑体" w:eastAsia="黑体" w:hAnsi="黑体"/>
                <w:b/>
                <w:szCs w:val="21"/>
              </w:rPr>
            </w:pPr>
            <w:r w:rsidRPr="00BA60D2">
              <w:rPr>
                <w:rFonts w:ascii="黑体" w:eastAsia="黑体" w:hAnsi="黑体" w:hint="eastAsia"/>
                <w:b/>
              </w:rPr>
              <w:t>4、</w:t>
            </w:r>
            <w:r w:rsidR="004303DD">
              <w:rPr>
                <w:rFonts w:ascii="黑体" w:eastAsia="黑体" w:hAnsi="黑体" w:hint="eastAsia"/>
                <w:b/>
              </w:rPr>
              <w:t>参加一个或多个标段投标的供应商仅需提供一份谈判</w:t>
            </w:r>
            <w:r w:rsidR="00B44B47" w:rsidRPr="00BA60D2">
              <w:rPr>
                <w:rFonts w:ascii="黑体" w:eastAsia="黑体" w:hAnsi="黑体" w:hint="eastAsia"/>
                <w:b/>
              </w:rPr>
              <w:t>担保</w:t>
            </w:r>
            <w:r w:rsidRPr="00BA60D2">
              <w:rPr>
                <w:rFonts w:ascii="黑体" w:eastAsia="黑体" w:hAnsi="黑体" w:hint="eastAsia"/>
                <w:b/>
              </w:rPr>
              <w:t>。</w:t>
            </w:r>
          </w:p>
        </w:tc>
      </w:tr>
      <w:tr w:rsidR="00FD2200">
        <w:trPr>
          <w:cantSplit/>
          <w:trHeight w:val="697"/>
        </w:trPr>
        <w:tc>
          <w:tcPr>
            <w:tcW w:w="751"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13</w:t>
            </w:r>
          </w:p>
        </w:tc>
        <w:tc>
          <w:tcPr>
            <w:tcW w:w="2542" w:type="dxa"/>
            <w:tcBorders>
              <w:bottom w:val="single" w:sz="4" w:space="0" w:color="auto"/>
            </w:tcBorders>
            <w:vAlign w:val="center"/>
          </w:tcPr>
          <w:p w:rsidR="00FD2200" w:rsidRDefault="0022108A">
            <w:pPr>
              <w:widowControl/>
              <w:spacing w:line="360" w:lineRule="auto"/>
              <w:jc w:val="center"/>
              <w:rPr>
                <w:rFonts w:ascii="宋体" w:hAnsi="宋体"/>
                <w:szCs w:val="21"/>
              </w:rPr>
            </w:pPr>
            <w:r>
              <w:rPr>
                <w:rFonts w:ascii="宋体" w:hAnsi="宋体" w:hint="eastAsia"/>
                <w:szCs w:val="21"/>
              </w:rPr>
              <w:t>谈判响应文件的份数</w:t>
            </w:r>
          </w:p>
        </w:tc>
        <w:tc>
          <w:tcPr>
            <w:tcW w:w="6063" w:type="dxa"/>
            <w:tcBorders>
              <w:bottom w:val="single" w:sz="4" w:space="0" w:color="auto"/>
            </w:tcBorders>
            <w:vAlign w:val="center"/>
          </w:tcPr>
          <w:p w:rsidR="00FD2200" w:rsidRDefault="0022108A" w:rsidP="00EC1952">
            <w:pPr>
              <w:widowControl/>
              <w:spacing w:line="360" w:lineRule="auto"/>
              <w:rPr>
                <w:rFonts w:ascii="宋体" w:hAnsi="宋体"/>
                <w:szCs w:val="21"/>
              </w:rPr>
            </w:pPr>
            <w:r>
              <w:rPr>
                <w:rFonts w:ascii="宋体" w:hAnsi="宋体" w:hint="eastAsia"/>
                <w:szCs w:val="21"/>
              </w:rPr>
              <w:t>正本</w:t>
            </w:r>
            <w:r>
              <w:rPr>
                <w:rFonts w:ascii="宋体" w:hAnsi="宋体" w:hint="eastAsia"/>
                <w:szCs w:val="21"/>
                <w:u w:val="single"/>
              </w:rPr>
              <w:t>1</w:t>
            </w:r>
            <w:r>
              <w:rPr>
                <w:rFonts w:ascii="宋体" w:hAnsi="宋体" w:hint="eastAsia"/>
                <w:szCs w:val="21"/>
              </w:rPr>
              <w:t>份；副本</w:t>
            </w:r>
            <w:r>
              <w:rPr>
                <w:rFonts w:ascii="宋体" w:hAnsi="宋体" w:hint="eastAsia"/>
                <w:szCs w:val="21"/>
                <w:u w:val="single"/>
              </w:rPr>
              <w:t>4</w:t>
            </w:r>
            <w:r>
              <w:rPr>
                <w:rFonts w:ascii="宋体" w:hAnsi="宋体" w:hint="eastAsia"/>
                <w:szCs w:val="21"/>
              </w:rPr>
              <w:t xml:space="preserve"> 份</w:t>
            </w:r>
            <w:r w:rsidR="00EC1952">
              <w:rPr>
                <w:rFonts w:ascii="宋体" w:hAnsi="宋体" w:hint="eastAsia"/>
                <w:szCs w:val="21"/>
              </w:rPr>
              <w:t>。</w:t>
            </w:r>
            <w:r w:rsidR="00EC1952" w:rsidRPr="00EC1952">
              <w:rPr>
                <w:rFonts w:ascii="黑体" w:eastAsia="黑体" w:hAnsi="黑体" w:hint="eastAsia"/>
                <w:b/>
              </w:rPr>
              <w:t>参加一个或多个标段谈判的供应商，技术文件仅需按一个标段提供，报价文件按标段分别提供。</w:t>
            </w:r>
          </w:p>
        </w:tc>
      </w:tr>
      <w:tr w:rsidR="00FD2200">
        <w:trPr>
          <w:cantSplit/>
          <w:trHeight w:val="445"/>
        </w:trPr>
        <w:tc>
          <w:tcPr>
            <w:tcW w:w="751"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lastRenderedPageBreak/>
              <w:t>14</w:t>
            </w:r>
          </w:p>
        </w:tc>
        <w:tc>
          <w:tcPr>
            <w:tcW w:w="2542" w:type="dxa"/>
            <w:tcBorders>
              <w:bottom w:val="single" w:sz="4" w:space="0" w:color="auto"/>
            </w:tcBorders>
            <w:vAlign w:val="center"/>
          </w:tcPr>
          <w:p w:rsidR="00FD2200" w:rsidRDefault="0022108A">
            <w:pPr>
              <w:widowControl/>
              <w:spacing w:line="360" w:lineRule="auto"/>
              <w:jc w:val="center"/>
              <w:rPr>
                <w:rFonts w:ascii="宋体" w:hAnsi="宋体"/>
                <w:szCs w:val="21"/>
              </w:rPr>
            </w:pPr>
            <w:r>
              <w:rPr>
                <w:rFonts w:ascii="宋体" w:hAnsi="宋体" w:hint="eastAsia"/>
                <w:szCs w:val="21"/>
              </w:rPr>
              <w:t>谈判响应文件的提交</w:t>
            </w:r>
          </w:p>
        </w:tc>
        <w:tc>
          <w:tcPr>
            <w:tcW w:w="6063" w:type="dxa"/>
            <w:tcBorders>
              <w:bottom w:val="single" w:sz="4" w:space="0" w:color="auto"/>
            </w:tcBorders>
          </w:tcPr>
          <w:p w:rsidR="00FD2200" w:rsidRDefault="0022108A">
            <w:pPr>
              <w:widowControl/>
              <w:spacing w:line="360" w:lineRule="auto"/>
              <w:jc w:val="left"/>
              <w:rPr>
                <w:rFonts w:ascii="宋体" w:hAnsi="宋体" w:cs="宋体"/>
                <w:kern w:val="0"/>
                <w:szCs w:val="21"/>
              </w:rPr>
            </w:pPr>
            <w:r>
              <w:rPr>
                <w:rFonts w:ascii="宋体" w:hAnsi="宋体" w:cs="宋体" w:hint="eastAsia"/>
                <w:kern w:val="0"/>
                <w:szCs w:val="21"/>
              </w:rPr>
              <w:t>截止</w:t>
            </w:r>
            <w:r>
              <w:rPr>
                <w:rFonts w:ascii="宋体" w:hAnsi="宋体" w:hint="eastAsia"/>
                <w:szCs w:val="21"/>
              </w:rPr>
              <w:t>时间：2017年  月  日  上午9：00</w:t>
            </w:r>
          </w:p>
          <w:p w:rsidR="00FD2200" w:rsidRDefault="0022108A">
            <w:pPr>
              <w:widowControl/>
              <w:spacing w:line="360" w:lineRule="auto"/>
              <w:jc w:val="left"/>
              <w:rPr>
                <w:rFonts w:ascii="宋体" w:hAnsi="宋体" w:cs="宋体"/>
                <w:kern w:val="0"/>
                <w:szCs w:val="21"/>
              </w:rPr>
            </w:pPr>
            <w:r>
              <w:rPr>
                <w:rFonts w:ascii="宋体" w:hAnsi="宋体" w:cs="宋体" w:hint="eastAsia"/>
                <w:kern w:val="0"/>
                <w:szCs w:val="21"/>
              </w:rPr>
              <w:t>提交地点：三门县公共资源交易中心</w:t>
            </w:r>
          </w:p>
        </w:tc>
      </w:tr>
      <w:tr w:rsidR="00FD2200" w:rsidTr="00EC1952">
        <w:trPr>
          <w:cantSplit/>
          <w:trHeight w:val="1289"/>
        </w:trPr>
        <w:tc>
          <w:tcPr>
            <w:tcW w:w="751"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15</w:t>
            </w:r>
          </w:p>
        </w:tc>
        <w:tc>
          <w:tcPr>
            <w:tcW w:w="2542" w:type="dxa"/>
            <w:tcBorders>
              <w:bottom w:val="single" w:sz="4" w:space="0" w:color="auto"/>
            </w:tcBorders>
            <w:vAlign w:val="center"/>
          </w:tcPr>
          <w:p w:rsidR="00FD2200" w:rsidRDefault="0022108A">
            <w:pPr>
              <w:widowControl/>
              <w:spacing w:line="360" w:lineRule="auto"/>
              <w:jc w:val="center"/>
              <w:rPr>
                <w:rFonts w:ascii="宋体" w:hAnsi="宋体"/>
                <w:szCs w:val="21"/>
              </w:rPr>
            </w:pPr>
            <w:r>
              <w:rPr>
                <w:rFonts w:ascii="宋体" w:hAnsi="宋体" w:hint="eastAsia"/>
                <w:szCs w:val="21"/>
              </w:rPr>
              <w:t>谈判时间及地址</w:t>
            </w:r>
          </w:p>
        </w:tc>
        <w:tc>
          <w:tcPr>
            <w:tcW w:w="6063" w:type="dxa"/>
            <w:tcBorders>
              <w:bottom w:val="single" w:sz="4" w:space="0" w:color="auto"/>
            </w:tcBorders>
          </w:tcPr>
          <w:p w:rsidR="00FD2200" w:rsidRDefault="0022108A">
            <w:pPr>
              <w:widowControl/>
              <w:spacing w:line="360" w:lineRule="auto"/>
              <w:jc w:val="left"/>
              <w:rPr>
                <w:rFonts w:ascii="宋体" w:hAnsi="宋体" w:cs="宋体"/>
                <w:kern w:val="0"/>
                <w:szCs w:val="21"/>
              </w:rPr>
            </w:pPr>
            <w:r>
              <w:rPr>
                <w:rFonts w:ascii="宋体" w:hAnsi="宋体" w:cs="宋体" w:hint="eastAsia"/>
                <w:kern w:val="0"/>
                <w:szCs w:val="21"/>
              </w:rPr>
              <w:t>2017年  月  日  上午9：00</w:t>
            </w:r>
          </w:p>
          <w:p w:rsidR="00FD2200" w:rsidRDefault="0022108A">
            <w:pPr>
              <w:widowControl/>
              <w:spacing w:line="360" w:lineRule="auto"/>
              <w:jc w:val="left"/>
              <w:rPr>
                <w:rFonts w:ascii="宋体" w:hAnsi="宋体" w:cs="宋体"/>
                <w:kern w:val="0"/>
                <w:szCs w:val="21"/>
              </w:rPr>
            </w:pPr>
            <w:r>
              <w:rPr>
                <w:rFonts w:ascii="宋体" w:hAnsi="宋体" w:hint="eastAsia"/>
                <w:szCs w:val="21"/>
              </w:rPr>
              <w:t>地点:</w:t>
            </w:r>
            <w:r>
              <w:rPr>
                <w:rFonts w:ascii="宋体" w:hAnsi="宋体" w:cs="宋体" w:hint="eastAsia"/>
                <w:kern w:val="0"/>
                <w:szCs w:val="21"/>
              </w:rPr>
              <w:t>三门县公共资源交易中心</w:t>
            </w:r>
          </w:p>
          <w:p w:rsidR="00FD2200" w:rsidRDefault="0022108A">
            <w:pPr>
              <w:widowControl/>
              <w:spacing w:line="360" w:lineRule="auto"/>
              <w:jc w:val="left"/>
              <w:rPr>
                <w:rFonts w:ascii="宋体" w:hAnsi="宋体" w:cs="宋体"/>
                <w:kern w:val="0"/>
                <w:szCs w:val="21"/>
              </w:rPr>
            </w:pPr>
            <w:r>
              <w:rPr>
                <w:rFonts w:ascii="宋体" w:hAnsi="宋体" w:cs="宋体" w:hint="eastAsia"/>
                <w:kern w:val="0"/>
                <w:szCs w:val="21"/>
              </w:rPr>
              <w:t>地址：</w:t>
            </w:r>
            <w:r>
              <w:rPr>
                <w:rFonts w:ascii="宋体" w:hAnsi="宋体" w:hint="eastAsia"/>
                <w:szCs w:val="21"/>
              </w:rPr>
              <w:t>三门县广场路22号  交通大楼四楼</w:t>
            </w:r>
          </w:p>
          <w:p w:rsidR="00FD2200" w:rsidRDefault="0022108A">
            <w:pPr>
              <w:widowControl/>
              <w:spacing w:line="360" w:lineRule="auto"/>
              <w:jc w:val="left"/>
              <w:rPr>
                <w:rFonts w:ascii="宋体" w:hAnsi="宋体" w:cs="宋体"/>
                <w:kern w:val="0"/>
                <w:szCs w:val="21"/>
              </w:rPr>
            </w:pPr>
            <w:r>
              <w:rPr>
                <w:rFonts w:ascii="宋体" w:hAnsi="宋体" w:cs="宋体" w:hint="eastAsia"/>
                <w:kern w:val="0"/>
                <w:szCs w:val="21"/>
              </w:rPr>
              <w:t>电话：0576-83321672</w:t>
            </w:r>
          </w:p>
        </w:tc>
      </w:tr>
      <w:tr w:rsidR="00FD2200">
        <w:trPr>
          <w:cantSplit/>
          <w:trHeight w:val="445"/>
        </w:trPr>
        <w:tc>
          <w:tcPr>
            <w:tcW w:w="751"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16</w:t>
            </w:r>
          </w:p>
        </w:tc>
        <w:tc>
          <w:tcPr>
            <w:tcW w:w="2542"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报价内容及方式</w:t>
            </w:r>
          </w:p>
        </w:tc>
        <w:tc>
          <w:tcPr>
            <w:tcW w:w="6063" w:type="dxa"/>
            <w:tcBorders>
              <w:bottom w:val="single" w:sz="4" w:space="0" w:color="auto"/>
            </w:tcBorders>
            <w:vAlign w:val="center"/>
          </w:tcPr>
          <w:p w:rsidR="00FD2200" w:rsidRDefault="0022108A">
            <w:pPr>
              <w:adjustRightInd w:val="0"/>
              <w:snapToGrid w:val="0"/>
              <w:rPr>
                <w:rFonts w:ascii="宋体" w:hAnsi="宋体"/>
                <w:szCs w:val="21"/>
              </w:rPr>
            </w:pPr>
            <w:r>
              <w:rPr>
                <w:rFonts w:ascii="宋体" w:hAnsi="宋体" w:hint="eastAsia"/>
                <w:szCs w:val="21"/>
              </w:rPr>
              <w:t>综合单价</w:t>
            </w:r>
          </w:p>
        </w:tc>
      </w:tr>
      <w:tr w:rsidR="00FD2200">
        <w:trPr>
          <w:cantSplit/>
          <w:trHeight w:val="441"/>
        </w:trPr>
        <w:tc>
          <w:tcPr>
            <w:tcW w:w="751"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17</w:t>
            </w:r>
          </w:p>
        </w:tc>
        <w:tc>
          <w:tcPr>
            <w:tcW w:w="2542"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评标原则和方法</w:t>
            </w:r>
          </w:p>
        </w:tc>
        <w:tc>
          <w:tcPr>
            <w:tcW w:w="6063" w:type="dxa"/>
            <w:tcBorders>
              <w:bottom w:val="single" w:sz="4" w:space="0" w:color="auto"/>
            </w:tcBorders>
            <w:vAlign w:val="center"/>
          </w:tcPr>
          <w:p w:rsidR="00FD2200" w:rsidRDefault="0022108A">
            <w:pPr>
              <w:widowControl/>
              <w:spacing w:line="360" w:lineRule="auto"/>
              <w:rPr>
                <w:rFonts w:ascii="宋体" w:hAnsi="宋体"/>
                <w:szCs w:val="21"/>
              </w:rPr>
            </w:pPr>
            <w:r>
              <w:rPr>
                <w:rFonts w:ascii="宋体" w:hAnsi="宋体" w:hint="eastAsia"/>
                <w:szCs w:val="21"/>
              </w:rPr>
              <w:t>最低评标价法</w:t>
            </w:r>
          </w:p>
        </w:tc>
      </w:tr>
      <w:tr w:rsidR="00FD2200">
        <w:trPr>
          <w:cantSplit/>
          <w:trHeight w:val="861"/>
        </w:trPr>
        <w:tc>
          <w:tcPr>
            <w:tcW w:w="751"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18</w:t>
            </w:r>
          </w:p>
        </w:tc>
        <w:tc>
          <w:tcPr>
            <w:tcW w:w="2542"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谈判响应文件密封及装订</w:t>
            </w:r>
          </w:p>
        </w:tc>
        <w:tc>
          <w:tcPr>
            <w:tcW w:w="6063" w:type="dxa"/>
            <w:tcBorders>
              <w:bottom w:val="single" w:sz="4" w:space="0" w:color="auto"/>
            </w:tcBorders>
            <w:vAlign w:val="center"/>
          </w:tcPr>
          <w:p w:rsidR="00FD2200" w:rsidRDefault="0022108A" w:rsidP="00562EE3">
            <w:pPr>
              <w:spacing w:line="360" w:lineRule="auto"/>
              <w:rPr>
                <w:rFonts w:ascii="宋体" w:hAnsi="宋体"/>
                <w:szCs w:val="21"/>
                <w:u w:val="single"/>
              </w:rPr>
            </w:pPr>
            <w:r>
              <w:rPr>
                <w:rFonts w:ascii="宋体" w:hAnsi="宋体"/>
                <w:szCs w:val="21"/>
              </w:rPr>
              <w:t>技术文件和</w:t>
            </w:r>
            <w:r>
              <w:rPr>
                <w:rFonts w:ascii="宋体" w:hAnsi="宋体" w:hint="eastAsia"/>
                <w:szCs w:val="21"/>
              </w:rPr>
              <w:t>报价文件分开装订成册，单独密封。</w:t>
            </w:r>
            <w:r w:rsidR="00EC1952" w:rsidRPr="00EC1952">
              <w:rPr>
                <w:rFonts w:ascii="黑体" w:eastAsia="黑体" w:hAnsi="黑体" w:hint="eastAsia"/>
                <w:b/>
              </w:rPr>
              <w:t>参加一个或多个标段谈判的供应商，技术文件仅需按一个标段提供，报价文件按标段分别提供。</w:t>
            </w:r>
          </w:p>
        </w:tc>
      </w:tr>
      <w:tr w:rsidR="00FD2200">
        <w:trPr>
          <w:cantSplit/>
          <w:trHeight w:val="914"/>
        </w:trPr>
        <w:tc>
          <w:tcPr>
            <w:tcW w:w="751"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19</w:t>
            </w:r>
          </w:p>
        </w:tc>
        <w:tc>
          <w:tcPr>
            <w:tcW w:w="2542" w:type="dxa"/>
            <w:tcBorders>
              <w:bottom w:val="single" w:sz="4" w:space="0" w:color="auto"/>
            </w:tcBorders>
            <w:vAlign w:val="center"/>
          </w:tcPr>
          <w:p w:rsidR="00FD2200" w:rsidRDefault="0022108A">
            <w:pPr>
              <w:jc w:val="center"/>
              <w:rPr>
                <w:rFonts w:ascii="宋体" w:hAnsi="宋体"/>
                <w:szCs w:val="21"/>
              </w:rPr>
            </w:pPr>
            <w:r>
              <w:rPr>
                <w:rFonts w:ascii="宋体" w:hAnsi="宋体" w:hint="eastAsia"/>
                <w:szCs w:val="21"/>
              </w:rPr>
              <w:t>开标顺序</w:t>
            </w:r>
          </w:p>
        </w:tc>
        <w:tc>
          <w:tcPr>
            <w:tcW w:w="6063" w:type="dxa"/>
            <w:tcBorders>
              <w:bottom w:val="single" w:sz="4" w:space="0" w:color="auto"/>
            </w:tcBorders>
            <w:vAlign w:val="center"/>
          </w:tcPr>
          <w:p w:rsidR="00FD2200" w:rsidRDefault="0022108A">
            <w:pPr>
              <w:rPr>
                <w:rFonts w:ascii="宋体" w:hAnsi="宋体"/>
                <w:szCs w:val="21"/>
              </w:rPr>
            </w:pPr>
            <w:r>
              <w:rPr>
                <w:rFonts w:ascii="宋体" w:hAnsi="宋体" w:hint="eastAsia"/>
                <w:szCs w:val="21"/>
              </w:rPr>
              <w:t>先开技术文件和报价文件，待技术文件和报价文件评审结束，然后进行谈判，谈判供应商进行最终报价。</w:t>
            </w:r>
          </w:p>
        </w:tc>
      </w:tr>
      <w:tr w:rsidR="00FD2200">
        <w:trPr>
          <w:trHeight w:val="839"/>
        </w:trPr>
        <w:tc>
          <w:tcPr>
            <w:tcW w:w="751" w:type="dxa"/>
            <w:vAlign w:val="center"/>
          </w:tcPr>
          <w:p w:rsidR="00FD2200" w:rsidRDefault="0022108A">
            <w:pPr>
              <w:jc w:val="center"/>
              <w:rPr>
                <w:rFonts w:ascii="宋体" w:hAnsi="宋体"/>
                <w:szCs w:val="21"/>
              </w:rPr>
            </w:pPr>
            <w:r>
              <w:rPr>
                <w:rFonts w:ascii="宋体" w:hAnsi="宋体" w:hint="eastAsia"/>
                <w:szCs w:val="21"/>
              </w:rPr>
              <w:t>20</w:t>
            </w:r>
          </w:p>
        </w:tc>
        <w:tc>
          <w:tcPr>
            <w:tcW w:w="2542" w:type="dxa"/>
            <w:vAlign w:val="center"/>
          </w:tcPr>
          <w:p w:rsidR="00FD2200" w:rsidRDefault="0022108A">
            <w:pPr>
              <w:widowControl/>
              <w:spacing w:line="360" w:lineRule="auto"/>
              <w:jc w:val="center"/>
              <w:rPr>
                <w:rFonts w:ascii="宋体" w:hAnsi="宋体"/>
                <w:szCs w:val="21"/>
              </w:rPr>
            </w:pPr>
            <w:r>
              <w:rPr>
                <w:rFonts w:ascii="宋体" w:hAnsi="宋体" w:hint="eastAsia"/>
                <w:szCs w:val="21"/>
              </w:rPr>
              <w:t>评标结果公示</w:t>
            </w:r>
          </w:p>
        </w:tc>
        <w:tc>
          <w:tcPr>
            <w:tcW w:w="6063" w:type="dxa"/>
            <w:vAlign w:val="center"/>
          </w:tcPr>
          <w:p w:rsidR="00FD2200" w:rsidRDefault="0022108A">
            <w:pPr>
              <w:rPr>
                <w:rFonts w:ascii="宋体" w:hAnsi="宋体"/>
                <w:szCs w:val="21"/>
              </w:rPr>
            </w:pPr>
            <w:r>
              <w:rPr>
                <w:rFonts w:ascii="宋体" w:hAnsi="宋体" w:hint="eastAsia"/>
                <w:szCs w:val="21"/>
              </w:rPr>
              <w:t>评标结束后，评标结果公示于三门县公共资源交易中心网（http：//www.smztb.com），公示期不得少于七个工作日。</w:t>
            </w:r>
          </w:p>
        </w:tc>
      </w:tr>
      <w:tr w:rsidR="00FD2200" w:rsidTr="00EC1952">
        <w:trPr>
          <w:trHeight w:val="605"/>
        </w:trPr>
        <w:tc>
          <w:tcPr>
            <w:tcW w:w="751" w:type="dxa"/>
            <w:vAlign w:val="center"/>
          </w:tcPr>
          <w:p w:rsidR="00FD2200" w:rsidRDefault="0022108A">
            <w:pPr>
              <w:jc w:val="center"/>
              <w:rPr>
                <w:rFonts w:ascii="宋体" w:hAnsi="宋体"/>
                <w:szCs w:val="21"/>
              </w:rPr>
            </w:pPr>
            <w:r>
              <w:rPr>
                <w:rFonts w:ascii="宋体" w:hAnsi="宋体" w:hint="eastAsia"/>
                <w:szCs w:val="21"/>
              </w:rPr>
              <w:t>21</w:t>
            </w:r>
          </w:p>
        </w:tc>
        <w:tc>
          <w:tcPr>
            <w:tcW w:w="2542" w:type="dxa"/>
            <w:vAlign w:val="center"/>
          </w:tcPr>
          <w:p w:rsidR="00FD2200" w:rsidRDefault="0022108A">
            <w:pPr>
              <w:widowControl/>
              <w:spacing w:line="360" w:lineRule="auto"/>
              <w:jc w:val="center"/>
              <w:rPr>
                <w:rFonts w:ascii="宋体" w:hAnsi="宋体"/>
                <w:szCs w:val="21"/>
              </w:rPr>
            </w:pPr>
            <w:r>
              <w:rPr>
                <w:rFonts w:ascii="宋体" w:hAnsi="宋体" w:hint="eastAsia"/>
                <w:szCs w:val="21"/>
              </w:rPr>
              <w:t>谈判响应文件有效期</w:t>
            </w:r>
          </w:p>
        </w:tc>
        <w:tc>
          <w:tcPr>
            <w:tcW w:w="6063" w:type="dxa"/>
            <w:vAlign w:val="center"/>
          </w:tcPr>
          <w:p w:rsidR="00FD2200" w:rsidRDefault="0022108A">
            <w:pPr>
              <w:rPr>
                <w:rFonts w:ascii="宋体" w:hAnsi="宋体"/>
                <w:szCs w:val="21"/>
              </w:rPr>
            </w:pPr>
            <w:r>
              <w:rPr>
                <w:rFonts w:ascii="宋体" w:hAnsi="宋体" w:hint="eastAsia"/>
                <w:szCs w:val="21"/>
              </w:rPr>
              <w:t>90日历天</w:t>
            </w:r>
          </w:p>
        </w:tc>
      </w:tr>
      <w:tr w:rsidR="00FD2200">
        <w:trPr>
          <w:trHeight w:val="729"/>
        </w:trPr>
        <w:tc>
          <w:tcPr>
            <w:tcW w:w="751" w:type="dxa"/>
            <w:vAlign w:val="center"/>
          </w:tcPr>
          <w:p w:rsidR="00FD2200" w:rsidRDefault="0022108A">
            <w:pPr>
              <w:jc w:val="center"/>
              <w:rPr>
                <w:rFonts w:ascii="宋体" w:hAnsi="宋体"/>
                <w:szCs w:val="21"/>
              </w:rPr>
            </w:pPr>
            <w:r>
              <w:rPr>
                <w:rFonts w:ascii="宋体" w:hAnsi="宋体" w:hint="eastAsia"/>
                <w:szCs w:val="21"/>
              </w:rPr>
              <w:t>22</w:t>
            </w:r>
          </w:p>
        </w:tc>
        <w:tc>
          <w:tcPr>
            <w:tcW w:w="2542" w:type="dxa"/>
            <w:vAlign w:val="center"/>
          </w:tcPr>
          <w:p w:rsidR="00FD2200" w:rsidRDefault="0022108A">
            <w:pPr>
              <w:widowControl/>
              <w:spacing w:line="360" w:lineRule="auto"/>
              <w:jc w:val="center"/>
              <w:rPr>
                <w:rFonts w:ascii="宋体" w:hAnsi="宋体"/>
                <w:szCs w:val="21"/>
              </w:rPr>
            </w:pPr>
            <w:r>
              <w:rPr>
                <w:rFonts w:ascii="宋体" w:hAnsi="宋体" w:hint="eastAsia"/>
                <w:szCs w:val="21"/>
              </w:rPr>
              <w:t>签订合同</w:t>
            </w:r>
          </w:p>
        </w:tc>
        <w:tc>
          <w:tcPr>
            <w:tcW w:w="6063" w:type="dxa"/>
            <w:vAlign w:val="center"/>
          </w:tcPr>
          <w:p w:rsidR="00FD2200" w:rsidRDefault="0022108A">
            <w:pPr>
              <w:rPr>
                <w:rFonts w:ascii="宋体" w:hAnsi="宋体"/>
                <w:szCs w:val="21"/>
              </w:rPr>
            </w:pPr>
            <w:r>
              <w:rPr>
                <w:rFonts w:ascii="宋体" w:hAnsi="宋体" w:hint="eastAsia"/>
                <w:szCs w:val="21"/>
              </w:rPr>
              <w:t>中标通知书发出后10日历天内</w:t>
            </w:r>
          </w:p>
        </w:tc>
      </w:tr>
      <w:tr w:rsidR="00FD2200">
        <w:trPr>
          <w:trHeight w:val="1269"/>
        </w:trPr>
        <w:tc>
          <w:tcPr>
            <w:tcW w:w="751" w:type="dxa"/>
            <w:vAlign w:val="center"/>
          </w:tcPr>
          <w:p w:rsidR="00FD2200" w:rsidRDefault="0022108A">
            <w:pPr>
              <w:jc w:val="center"/>
              <w:rPr>
                <w:rFonts w:ascii="宋体" w:hAnsi="宋体"/>
                <w:szCs w:val="21"/>
              </w:rPr>
            </w:pPr>
            <w:r>
              <w:rPr>
                <w:rFonts w:ascii="宋体" w:hAnsi="宋体" w:hint="eastAsia"/>
                <w:szCs w:val="21"/>
              </w:rPr>
              <w:t>23</w:t>
            </w:r>
          </w:p>
        </w:tc>
        <w:tc>
          <w:tcPr>
            <w:tcW w:w="2542" w:type="dxa"/>
            <w:vAlign w:val="center"/>
          </w:tcPr>
          <w:p w:rsidR="00FD2200" w:rsidRDefault="0022108A">
            <w:pPr>
              <w:widowControl/>
              <w:spacing w:line="360" w:lineRule="auto"/>
              <w:jc w:val="center"/>
              <w:rPr>
                <w:rFonts w:ascii="宋体" w:hAnsi="宋体"/>
                <w:szCs w:val="21"/>
              </w:rPr>
            </w:pPr>
            <w:r>
              <w:rPr>
                <w:rFonts w:ascii="宋体" w:hAnsi="宋体" w:hint="eastAsia"/>
                <w:szCs w:val="21"/>
              </w:rPr>
              <w:t>付款方式</w:t>
            </w:r>
          </w:p>
        </w:tc>
        <w:tc>
          <w:tcPr>
            <w:tcW w:w="6063" w:type="dxa"/>
            <w:vAlign w:val="center"/>
          </w:tcPr>
          <w:p w:rsidR="00FD2200" w:rsidRDefault="00A7692A">
            <w:pPr>
              <w:rPr>
                <w:rFonts w:ascii="宋体" w:hAnsi="宋体"/>
                <w:szCs w:val="21"/>
              </w:rPr>
            </w:pPr>
            <w:r>
              <w:rPr>
                <w:rFonts w:hAnsi="宋体" w:hint="eastAsia"/>
                <w:szCs w:val="21"/>
              </w:rPr>
              <w:t>本项目采用单价合同，在每月确认计量结果后</w:t>
            </w:r>
            <w:r>
              <w:rPr>
                <w:rFonts w:hAnsi="宋体" w:hint="eastAsia"/>
                <w:szCs w:val="21"/>
              </w:rPr>
              <w:t>14</w:t>
            </w:r>
            <w:r>
              <w:rPr>
                <w:rFonts w:hAnsi="宋体" w:hint="eastAsia"/>
                <w:szCs w:val="21"/>
              </w:rPr>
              <w:t>天内，采购人应向成交供应商支付实际完成各</w:t>
            </w:r>
            <w:r>
              <w:rPr>
                <w:rFonts w:hint="eastAsia"/>
                <w:kern w:val="0"/>
                <w:szCs w:val="21"/>
              </w:rPr>
              <w:t>工作内容工作量价款的</w:t>
            </w:r>
            <w:r>
              <w:rPr>
                <w:rFonts w:hint="eastAsia"/>
                <w:kern w:val="0"/>
                <w:szCs w:val="21"/>
              </w:rPr>
              <w:t>90%</w:t>
            </w:r>
            <w:r>
              <w:rPr>
                <w:rFonts w:hint="eastAsia"/>
                <w:kern w:val="0"/>
                <w:szCs w:val="21"/>
              </w:rPr>
              <w:t>，当某指定堆放点堆置任务完</w:t>
            </w:r>
            <w:r>
              <w:rPr>
                <w:rFonts w:hAnsi="宋体" w:hint="eastAsia"/>
                <w:szCs w:val="21"/>
              </w:rPr>
              <w:t>成后</w:t>
            </w:r>
            <w:r>
              <w:rPr>
                <w:rFonts w:hAnsi="宋体" w:hint="eastAsia"/>
                <w:szCs w:val="21"/>
              </w:rPr>
              <w:t>14</w:t>
            </w:r>
            <w:r>
              <w:rPr>
                <w:rFonts w:hAnsi="宋体" w:hint="eastAsia"/>
                <w:szCs w:val="21"/>
              </w:rPr>
              <w:t>天内付清该堆放点各工作内容</w:t>
            </w:r>
            <w:r>
              <w:rPr>
                <w:rFonts w:hint="eastAsia"/>
                <w:kern w:val="0"/>
                <w:szCs w:val="21"/>
              </w:rPr>
              <w:t>工作量价款</w:t>
            </w:r>
            <w:r>
              <w:rPr>
                <w:rFonts w:hAnsi="宋体" w:hint="eastAsia"/>
                <w:szCs w:val="21"/>
              </w:rPr>
              <w:t>余款。</w:t>
            </w:r>
          </w:p>
        </w:tc>
      </w:tr>
      <w:tr w:rsidR="00FD2200" w:rsidTr="00644810">
        <w:trPr>
          <w:trHeight w:val="990"/>
        </w:trPr>
        <w:tc>
          <w:tcPr>
            <w:tcW w:w="751" w:type="dxa"/>
            <w:vAlign w:val="center"/>
          </w:tcPr>
          <w:p w:rsidR="00FD2200" w:rsidRDefault="0022108A">
            <w:pPr>
              <w:jc w:val="center"/>
              <w:rPr>
                <w:rFonts w:ascii="宋体" w:hAnsi="宋体"/>
                <w:szCs w:val="21"/>
              </w:rPr>
            </w:pPr>
            <w:r>
              <w:rPr>
                <w:rFonts w:ascii="宋体" w:hAnsi="宋体" w:hint="eastAsia"/>
                <w:szCs w:val="21"/>
              </w:rPr>
              <w:t>24</w:t>
            </w:r>
          </w:p>
        </w:tc>
        <w:tc>
          <w:tcPr>
            <w:tcW w:w="2542" w:type="dxa"/>
            <w:vAlign w:val="center"/>
          </w:tcPr>
          <w:p w:rsidR="00FD2200" w:rsidRDefault="0022108A">
            <w:pPr>
              <w:jc w:val="center"/>
              <w:rPr>
                <w:rFonts w:ascii="宋体" w:hAnsi="宋体"/>
                <w:szCs w:val="21"/>
              </w:rPr>
            </w:pPr>
            <w:r>
              <w:rPr>
                <w:rFonts w:ascii="宋体" w:hAnsi="宋体" w:hint="eastAsia"/>
                <w:szCs w:val="21"/>
              </w:rPr>
              <w:t>履约担保</w:t>
            </w:r>
          </w:p>
        </w:tc>
        <w:tc>
          <w:tcPr>
            <w:tcW w:w="6063" w:type="dxa"/>
            <w:vAlign w:val="center"/>
          </w:tcPr>
          <w:p w:rsidR="00FD2200" w:rsidRDefault="00EC2FF9" w:rsidP="00EB3128">
            <w:pPr>
              <w:rPr>
                <w:rFonts w:ascii="宋体" w:hAnsi="宋体"/>
                <w:szCs w:val="21"/>
              </w:rPr>
            </w:pPr>
            <w:r w:rsidRPr="00BA60D2">
              <w:rPr>
                <w:rFonts w:ascii="宋体" w:hAnsi="宋体" w:hint="eastAsia"/>
                <w:szCs w:val="21"/>
              </w:rPr>
              <w:t>每标段人民币</w:t>
            </w:r>
            <w:r>
              <w:rPr>
                <w:rFonts w:ascii="宋体" w:hAnsi="宋体" w:hint="eastAsia"/>
                <w:szCs w:val="21"/>
              </w:rPr>
              <w:t>10</w:t>
            </w:r>
            <w:r w:rsidRPr="00BA60D2">
              <w:rPr>
                <w:rFonts w:ascii="宋体" w:hAnsi="宋体" w:hint="eastAsia"/>
                <w:szCs w:val="21"/>
              </w:rPr>
              <w:t>万元</w:t>
            </w:r>
            <w:r>
              <w:rPr>
                <w:rFonts w:ascii="宋体" w:hAnsi="宋体" w:hint="eastAsia"/>
                <w:szCs w:val="21"/>
              </w:rPr>
              <w:t>，同一成交供应商履约保证金上限为人民币50万元，在项目</w:t>
            </w:r>
            <w:r w:rsidR="00EB3128">
              <w:rPr>
                <w:rFonts w:ascii="宋体" w:hAnsi="宋体" w:hint="eastAsia"/>
                <w:szCs w:val="21"/>
              </w:rPr>
              <w:t>服务期满</w:t>
            </w:r>
            <w:r>
              <w:rPr>
                <w:rFonts w:ascii="宋体" w:hAnsi="宋体" w:hint="eastAsia"/>
                <w:szCs w:val="21"/>
              </w:rPr>
              <w:t>后10日内无息退还。如果合同签订后3个月内，</w:t>
            </w:r>
            <w:r w:rsidR="009C3D8D">
              <w:rPr>
                <w:rFonts w:ascii="宋体" w:hAnsi="宋体" w:hint="eastAsia"/>
                <w:szCs w:val="21"/>
              </w:rPr>
              <w:t>成交供应商所有成交标段均</w:t>
            </w:r>
            <w:r>
              <w:rPr>
                <w:rFonts w:ascii="宋体" w:hAnsi="宋体" w:hint="eastAsia"/>
                <w:szCs w:val="21"/>
              </w:rPr>
              <w:t>未实施的，</w:t>
            </w:r>
            <w:r w:rsidR="009C3D8D">
              <w:rPr>
                <w:rFonts w:ascii="宋体" w:hAnsi="宋体" w:hint="eastAsia"/>
                <w:szCs w:val="21"/>
              </w:rPr>
              <w:t>则</w:t>
            </w:r>
            <w:r>
              <w:rPr>
                <w:rFonts w:ascii="宋体" w:hAnsi="宋体" w:hint="eastAsia"/>
                <w:szCs w:val="21"/>
              </w:rPr>
              <w:t>履约保证金暂时无息退还，合同继续生效，若3个月后实施，成交供应商重新提交履约保证担</w:t>
            </w:r>
            <w:r w:rsidRPr="00DD0F9A">
              <w:rPr>
                <w:rFonts w:ascii="宋体" w:hAnsi="宋体" w:hint="eastAsia"/>
                <w:szCs w:val="21"/>
              </w:rPr>
              <w:t>保。</w:t>
            </w:r>
            <w:r w:rsidR="00325701" w:rsidRPr="00DD0F9A">
              <w:rPr>
                <w:rFonts w:ascii="宋体" w:hAnsi="宋体" w:hint="eastAsia"/>
                <w:szCs w:val="21"/>
              </w:rPr>
              <w:t>合同签订后2年内，若某标段</w:t>
            </w:r>
            <w:r w:rsidR="004A3564">
              <w:rPr>
                <w:rFonts w:ascii="宋体" w:hAnsi="宋体" w:hint="eastAsia"/>
                <w:szCs w:val="21"/>
              </w:rPr>
              <w:t>从</w:t>
            </w:r>
            <w:r w:rsidR="00325701" w:rsidRPr="00DD0F9A">
              <w:rPr>
                <w:rFonts w:ascii="宋体" w:hAnsi="宋体" w:hint="eastAsia"/>
                <w:szCs w:val="21"/>
              </w:rPr>
              <w:t>未具体实施的，甲方不承担任何责任。</w:t>
            </w:r>
          </w:p>
        </w:tc>
      </w:tr>
      <w:tr w:rsidR="00FD2200">
        <w:trPr>
          <w:trHeight w:val="702"/>
        </w:trPr>
        <w:tc>
          <w:tcPr>
            <w:tcW w:w="751" w:type="dxa"/>
            <w:vAlign w:val="center"/>
          </w:tcPr>
          <w:p w:rsidR="00FD2200" w:rsidRDefault="0022108A">
            <w:pPr>
              <w:jc w:val="center"/>
              <w:rPr>
                <w:rFonts w:ascii="宋体" w:hAnsi="宋体"/>
                <w:szCs w:val="21"/>
              </w:rPr>
            </w:pPr>
            <w:r>
              <w:rPr>
                <w:rFonts w:ascii="宋体" w:hAnsi="宋体" w:hint="eastAsia"/>
                <w:szCs w:val="21"/>
              </w:rPr>
              <w:t>25</w:t>
            </w:r>
          </w:p>
        </w:tc>
        <w:tc>
          <w:tcPr>
            <w:tcW w:w="2542" w:type="dxa"/>
            <w:vAlign w:val="center"/>
          </w:tcPr>
          <w:p w:rsidR="00FD2200" w:rsidRDefault="0022108A">
            <w:pPr>
              <w:jc w:val="center"/>
              <w:rPr>
                <w:rFonts w:ascii="宋体" w:hAnsi="宋体"/>
                <w:szCs w:val="21"/>
              </w:rPr>
            </w:pPr>
            <w:r>
              <w:rPr>
                <w:rFonts w:ascii="宋体" w:hAnsi="宋体" w:hint="eastAsia"/>
                <w:szCs w:val="21"/>
              </w:rPr>
              <w:t>解释</w:t>
            </w:r>
          </w:p>
        </w:tc>
        <w:tc>
          <w:tcPr>
            <w:tcW w:w="6063" w:type="dxa"/>
            <w:vAlign w:val="center"/>
          </w:tcPr>
          <w:p w:rsidR="00FD2200" w:rsidRDefault="0022108A">
            <w:pPr>
              <w:rPr>
                <w:rFonts w:ascii="宋体" w:hAnsi="宋体"/>
                <w:szCs w:val="21"/>
              </w:rPr>
            </w:pPr>
            <w:r>
              <w:rPr>
                <w:rFonts w:ascii="宋体" w:hAnsi="宋体" w:hint="eastAsia"/>
                <w:szCs w:val="21"/>
              </w:rPr>
              <w:t>本竞争性谈判文件的解释权属于采购方</w:t>
            </w:r>
          </w:p>
        </w:tc>
      </w:tr>
      <w:tr w:rsidR="00FD2200">
        <w:trPr>
          <w:trHeight w:val="870"/>
        </w:trPr>
        <w:tc>
          <w:tcPr>
            <w:tcW w:w="751" w:type="dxa"/>
            <w:vAlign w:val="center"/>
          </w:tcPr>
          <w:p w:rsidR="00FD2200" w:rsidRDefault="0022108A">
            <w:pPr>
              <w:jc w:val="center"/>
              <w:rPr>
                <w:rFonts w:ascii="宋体" w:hAnsi="宋体"/>
                <w:szCs w:val="21"/>
              </w:rPr>
            </w:pPr>
            <w:r>
              <w:rPr>
                <w:rFonts w:ascii="宋体" w:hAnsi="宋体" w:hint="eastAsia"/>
                <w:szCs w:val="21"/>
              </w:rPr>
              <w:t>26</w:t>
            </w:r>
          </w:p>
        </w:tc>
        <w:tc>
          <w:tcPr>
            <w:tcW w:w="2542" w:type="dxa"/>
            <w:vAlign w:val="center"/>
          </w:tcPr>
          <w:p w:rsidR="00FD2200" w:rsidRDefault="0022108A">
            <w:pPr>
              <w:spacing w:line="360" w:lineRule="exact"/>
              <w:jc w:val="center"/>
              <w:rPr>
                <w:rFonts w:ascii="宋体" w:hAnsi="宋体"/>
              </w:rPr>
            </w:pPr>
            <w:r>
              <w:rPr>
                <w:rFonts w:ascii="宋体" w:hAnsi="宋体" w:hint="eastAsia"/>
              </w:rPr>
              <w:t>其他</w:t>
            </w:r>
          </w:p>
        </w:tc>
        <w:tc>
          <w:tcPr>
            <w:tcW w:w="6063" w:type="dxa"/>
            <w:vAlign w:val="center"/>
          </w:tcPr>
          <w:p w:rsidR="00FD2200" w:rsidRDefault="0022108A">
            <w:pPr>
              <w:spacing w:line="360" w:lineRule="exact"/>
              <w:rPr>
                <w:rFonts w:ascii="宋体" w:hAnsi="宋体"/>
              </w:rPr>
            </w:pPr>
            <w:r>
              <w:rPr>
                <w:rFonts w:ascii="宋体" w:hAnsi="宋体" w:hint="eastAsia"/>
              </w:rPr>
              <w:t>1、</w:t>
            </w:r>
            <w:r>
              <w:rPr>
                <w:rFonts w:ascii="宋体" w:hAnsi="宋体" w:hint="eastAsia"/>
                <w:szCs w:val="21"/>
              </w:rPr>
              <w:t>标书售价300元/本，</w:t>
            </w:r>
            <w:r>
              <w:rPr>
                <w:rFonts w:ascii="宋体" w:hAnsi="宋体" w:hint="eastAsia"/>
              </w:rPr>
              <w:t>招标文件资料费以现金方式在提交投标文件的同时提交。</w:t>
            </w:r>
          </w:p>
          <w:p w:rsidR="00FD2200" w:rsidRDefault="0022108A">
            <w:pPr>
              <w:spacing w:line="360" w:lineRule="exact"/>
              <w:rPr>
                <w:rFonts w:ascii="宋体" w:hAnsi="宋体"/>
              </w:rPr>
            </w:pPr>
            <w:r>
              <w:rPr>
                <w:rFonts w:ascii="宋体" w:hAnsi="宋体" w:hint="eastAsia"/>
              </w:rPr>
              <w:t>2、</w:t>
            </w:r>
            <w:r>
              <w:rPr>
                <w:rFonts w:ascii="宋体" w:hAnsi="宋体"/>
              </w:rPr>
              <w:t>近三年以来，投标人、</w:t>
            </w:r>
            <w:r>
              <w:rPr>
                <w:rFonts w:ascii="宋体" w:hAnsi="宋体" w:hint="eastAsia"/>
              </w:rPr>
              <w:t>法定代表人</w:t>
            </w:r>
            <w:r>
              <w:rPr>
                <w:rFonts w:ascii="宋体" w:hAnsi="宋体"/>
              </w:rPr>
              <w:t>无行贿犯罪记录。</w:t>
            </w:r>
            <w:r>
              <w:rPr>
                <w:rFonts w:ascii="宋体" w:hAnsi="宋体" w:hint="eastAsia"/>
              </w:rPr>
              <w:t>是否存在有</w:t>
            </w:r>
            <w:r>
              <w:rPr>
                <w:rFonts w:ascii="宋体" w:hAnsi="宋体"/>
              </w:rPr>
              <w:t>无行贿犯罪记录在中标</w:t>
            </w:r>
            <w:r>
              <w:rPr>
                <w:rFonts w:ascii="宋体" w:hAnsi="宋体" w:hint="eastAsia"/>
              </w:rPr>
              <w:t>后</w:t>
            </w:r>
            <w:r>
              <w:rPr>
                <w:rFonts w:ascii="宋体" w:hAnsi="宋体"/>
              </w:rPr>
              <w:t>进行查询，如存在上述行贿犯罪记录</w:t>
            </w:r>
            <w:r>
              <w:rPr>
                <w:rFonts w:ascii="宋体" w:hAnsi="宋体" w:hint="eastAsia"/>
              </w:rPr>
              <w:t>的</w:t>
            </w:r>
            <w:r>
              <w:rPr>
                <w:rFonts w:ascii="宋体" w:hAnsi="宋体"/>
              </w:rPr>
              <w:t>，则取消中标资格。</w:t>
            </w:r>
          </w:p>
        </w:tc>
      </w:tr>
    </w:tbl>
    <w:p w:rsidR="00FD2200" w:rsidRDefault="0022108A">
      <w:pPr>
        <w:pStyle w:val="a9"/>
        <w:snapToGrid w:val="0"/>
        <w:spacing w:before="120" w:line="360" w:lineRule="auto"/>
        <w:outlineLvl w:val="1"/>
        <w:rPr>
          <w:rFonts w:hAnsi="宋体"/>
          <w:b/>
          <w:sz w:val="24"/>
        </w:rPr>
      </w:pPr>
      <w:r>
        <w:rPr>
          <w:rFonts w:hAnsi="宋体" w:hint="eastAsia"/>
          <w:b/>
          <w:sz w:val="24"/>
        </w:rPr>
        <w:t xml:space="preserve">    </w:t>
      </w:r>
      <w:bookmarkStart w:id="8" w:name="_Toc477849450"/>
      <w:r>
        <w:rPr>
          <w:rFonts w:hAnsi="宋体" w:hint="eastAsia"/>
          <w:b/>
          <w:sz w:val="24"/>
        </w:rPr>
        <w:t>一、总  则</w:t>
      </w:r>
      <w:bookmarkEnd w:id="8"/>
    </w:p>
    <w:p w:rsidR="00FD2200" w:rsidRDefault="0022108A">
      <w:pPr>
        <w:snapToGrid w:val="0"/>
        <w:spacing w:line="360" w:lineRule="auto"/>
        <w:ind w:firstLineChars="196" w:firstLine="413"/>
        <w:jc w:val="left"/>
        <w:rPr>
          <w:rFonts w:ascii="宋体" w:hAnsi="宋体"/>
          <w:b/>
          <w:bCs/>
          <w:szCs w:val="21"/>
        </w:rPr>
      </w:pPr>
      <w:r>
        <w:rPr>
          <w:rFonts w:ascii="宋体" w:hAnsi="宋体" w:hint="eastAsia"/>
          <w:b/>
          <w:bCs/>
          <w:szCs w:val="21"/>
        </w:rPr>
        <w:t>（一）</w:t>
      </w:r>
      <w:r>
        <w:rPr>
          <w:rFonts w:ascii="宋体" w:hAnsi="宋体"/>
          <w:b/>
          <w:bCs/>
          <w:szCs w:val="21"/>
        </w:rPr>
        <w:t xml:space="preserve"> 适用范围</w:t>
      </w:r>
    </w:p>
    <w:p w:rsidR="00FD2200" w:rsidRDefault="0022108A">
      <w:pPr>
        <w:snapToGrid w:val="0"/>
        <w:spacing w:line="360" w:lineRule="auto"/>
        <w:ind w:firstLineChars="200" w:firstLine="420"/>
        <w:jc w:val="left"/>
        <w:rPr>
          <w:rFonts w:ascii="宋体" w:hAnsi="宋体"/>
          <w:szCs w:val="21"/>
        </w:rPr>
      </w:pPr>
      <w:r>
        <w:rPr>
          <w:rFonts w:ascii="宋体" w:hAnsi="宋体" w:hint="eastAsia"/>
          <w:szCs w:val="21"/>
        </w:rPr>
        <w:t>本谈判文件适用于</w:t>
      </w:r>
      <w:r>
        <w:rPr>
          <w:rFonts w:ascii="宋体" w:hAnsi="宋体" w:hint="eastAsia"/>
          <w:bCs/>
          <w:szCs w:val="21"/>
        </w:rPr>
        <w:t>本次</w:t>
      </w:r>
      <w:r>
        <w:rPr>
          <w:rFonts w:ascii="宋体" w:hAnsi="宋体" w:hint="eastAsia"/>
          <w:szCs w:val="21"/>
        </w:rPr>
        <w:t>项目的谈判、定标、验收、合同履约、付款等行为（法律、法规另有规定的，</w:t>
      </w:r>
      <w:r>
        <w:rPr>
          <w:rFonts w:ascii="宋体" w:hAnsi="宋体" w:hint="eastAsia"/>
          <w:szCs w:val="21"/>
        </w:rPr>
        <w:lastRenderedPageBreak/>
        <w:t>从其规定）。</w:t>
      </w:r>
    </w:p>
    <w:p w:rsidR="00FD2200" w:rsidRDefault="0022108A">
      <w:pPr>
        <w:snapToGrid w:val="0"/>
        <w:spacing w:line="360" w:lineRule="auto"/>
        <w:ind w:firstLineChars="196" w:firstLine="413"/>
        <w:jc w:val="left"/>
        <w:rPr>
          <w:rFonts w:ascii="宋体" w:hAnsi="宋体"/>
          <w:szCs w:val="21"/>
        </w:rPr>
      </w:pPr>
      <w:r>
        <w:rPr>
          <w:rFonts w:ascii="宋体" w:hAnsi="宋体" w:hint="eastAsia"/>
          <w:b/>
          <w:bCs/>
          <w:szCs w:val="21"/>
        </w:rPr>
        <w:t>（二）谈判费用</w:t>
      </w:r>
    </w:p>
    <w:p w:rsidR="00FD2200" w:rsidRDefault="0022108A" w:rsidP="0026502B">
      <w:pPr>
        <w:snapToGrid w:val="0"/>
        <w:spacing w:afterLines="50" w:line="360" w:lineRule="auto"/>
        <w:ind w:firstLineChars="200" w:firstLine="420"/>
        <w:jc w:val="left"/>
        <w:rPr>
          <w:rFonts w:ascii="宋体"/>
          <w:b/>
          <w:kern w:val="0"/>
          <w:sz w:val="24"/>
        </w:rPr>
      </w:pPr>
      <w:r>
        <w:rPr>
          <w:rFonts w:ascii="宋体" w:hAnsi="宋体" w:hint="eastAsia"/>
          <w:szCs w:val="21"/>
        </w:rPr>
        <w:t>不论谈判结果如何，谈判供应商均应自行承担所有与谈判有关的全部费用。</w:t>
      </w:r>
    </w:p>
    <w:p w:rsidR="00FD2200" w:rsidRDefault="0022108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outlineLvl w:val="1"/>
        <w:rPr>
          <w:rFonts w:ascii="宋体"/>
          <w:b/>
          <w:kern w:val="0"/>
          <w:sz w:val="24"/>
        </w:rPr>
      </w:pPr>
      <w:r>
        <w:rPr>
          <w:rFonts w:ascii="宋体" w:hint="eastAsia"/>
          <w:b/>
          <w:kern w:val="0"/>
          <w:sz w:val="24"/>
        </w:rPr>
        <w:t xml:space="preserve">    </w:t>
      </w:r>
      <w:bookmarkStart w:id="9" w:name="_Toc477849451"/>
      <w:r>
        <w:rPr>
          <w:rFonts w:ascii="宋体" w:hint="eastAsia"/>
          <w:b/>
          <w:kern w:val="0"/>
          <w:sz w:val="24"/>
        </w:rPr>
        <w:t>二、谈判文件</w:t>
      </w:r>
      <w:bookmarkEnd w:id="9"/>
    </w:p>
    <w:p w:rsidR="00FD2200" w:rsidRDefault="0022108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480"/>
        <w:jc w:val="left"/>
        <w:rPr>
          <w:rFonts w:ascii="宋体"/>
          <w:kern w:val="0"/>
          <w:szCs w:val="21"/>
        </w:rPr>
      </w:pPr>
      <w:r>
        <w:rPr>
          <w:rFonts w:ascii="宋体" w:hint="eastAsia"/>
          <w:kern w:val="0"/>
          <w:szCs w:val="21"/>
        </w:rPr>
        <w:t>（一）谈判供应商的风险</w:t>
      </w:r>
    </w:p>
    <w:p w:rsidR="00FD2200" w:rsidRDefault="0022108A">
      <w:pPr>
        <w:spacing w:line="360" w:lineRule="auto"/>
        <w:ind w:firstLineChars="200" w:firstLine="420"/>
        <w:rPr>
          <w:rFonts w:ascii="宋体" w:hAnsi="宋体"/>
          <w:szCs w:val="21"/>
        </w:rPr>
      </w:pPr>
      <w:r>
        <w:rPr>
          <w:rFonts w:ascii="宋体" w:hAnsi="宋体" w:hint="eastAsia"/>
          <w:szCs w:val="21"/>
        </w:rPr>
        <w:t>谈判供应商没有按照谈判文件要求提供全部资料，或者谈判供应商没有对谈判文件在各方面作出实质性响应是谈判供应商的风险，并可能导致其投标被拒绝。</w:t>
      </w:r>
    </w:p>
    <w:p w:rsidR="00FD2200" w:rsidRDefault="0022108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480"/>
        <w:jc w:val="left"/>
        <w:rPr>
          <w:rFonts w:ascii="宋体"/>
          <w:kern w:val="0"/>
          <w:szCs w:val="21"/>
        </w:rPr>
      </w:pPr>
      <w:bookmarkStart w:id="10" w:name="_Toc212690689"/>
      <w:bookmarkStart w:id="11" w:name="_Toc360715516"/>
      <w:r>
        <w:rPr>
          <w:rFonts w:ascii="宋体" w:hint="eastAsia"/>
          <w:kern w:val="0"/>
          <w:szCs w:val="21"/>
        </w:rPr>
        <w:t>（二）谈判文件的澄清</w:t>
      </w:r>
      <w:bookmarkEnd w:id="10"/>
      <w:r>
        <w:rPr>
          <w:rFonts w:ascii="宋体" w:hint="eastAsia"/>
          <w:kern w:val="0"/>
          <w:szCs w:val="21"/>
        </w:rPr>
        <w:t>与修改</w:t>
      </w:r>
      <w:bookmarkEnd w:id="11"/>
    </w:p>
    <w:p w:rsidR="00FD2200" w:rsidRDefault="0022108A">
      <w:pPr>
        <w:spacing w:line="360" w:lineRule="auto"/>
        <w:ind w:firstLineChars="200" w:firstLine="420"/>
        <w:rPr>
          <w:rFonts w:ascii="宋体" w:hAnsi="宋体"/>
          <w:szCs w:val="21"/>
        </w:rPr>
      </w:pPr>
      <w:r>
        <w:rPr>
          <w:rFonts w:ascii="宋体" w:hAnsi="宋体" w:hint="eastAsia"/>
          <w:szCs w:val="21"/>
        </w:rPr>
        <w:t>1</w:t>
      </w:r>
      <w:bookmarkStart w:id="12" w:name="_Toc163294618"/>
      <w:r>
        <w:rPr>
          <w:rFonts w:ascii="宋体" w:hAnsi="宋体" w:hint="eastAsia"/>
          <w:szCs w:val="21"/>
        </w:rPr>
        <w:t>、谈判供应商在收到谈判文件后，若有问题需要澄清，应于2017年  月  日</w:t>
      </w:r>
      <w:r>
        <w:rPr>
          <w:rFonts w:ascii="宋体" w:hAnsi="宋体" w:hint="eastAsia"/>
        </w:rPr>
        <w:t>17：00时之前</w:t>
      </w:r>
      <w:r>
        <w:rPr>
          <w:rFonts w:ascii="宋体" w:hAnsi="宋体" w:hint="eastAsia"/>
          <w:szCs w:val="21"/>
        </w:rPr>
        <w:t>，以书面形式向采购方提出，采购方将统一在三门县公共资源交易中心网“网址： http://www.smztb.com”答复，由谈判供应商自行下载。采购方及招标代理机构的任何工作人员对谈判供应商所作的任何口头解释、介绍、答复，只能供谈判供应商参考，对采购方无任何约束力。</w:t>
      </w:r>
    </w:p>
    <w:bookmarkEnd w:id="12"/>
    <w:p w:rsidR="00FD2200" w:rsidRDefault="0022108A">
      <w:pPr>
        <w:pStyle w:val="a6"/>
        <w:tabs>
          <w:tab w:val="left" w:pos="574"/>
        </w:tabs>
        <w:spacing w:after="0" w:line="360" w:lineRule="auto"/>
        <w:ind w:firstLineChars="200" w:firstLine="420"/>
        <w:rPr>
          <w:rFonts w:ascii="宋体" w:hAnsi="宋体"/>
          <w:szCs w:val="21"/>
        </w:rPr>
      </w:pPr>
      <w:r>
        <w:rPr>
          <w:rFonts w:ascii="宋体" w:hAnsi="宋体" w:hint="eastAsia"/>
          <w:szCs w:val="21"/>
        </w:rPr>
        <w:t>2、在谈判截止时间3日前，采购方将统一在三门县公共资源交易中心网“网址： http://www.smztb.com”修改谈判文件，由谈判供应商自行下载。</w:t>
      </w:r>
    </w:p>
    <w:p w:rsidR="00FD2200" w:rsidRDefault="0022108A">
      <w:pPr>
        <w:pStyle w:val="a6"/>
        <w:tabs>
          <w:tab w:val="left" w:pos="574"/>
        </w:tabs>
        <w:spacing w:after="0" w:line="360" w:lineRule="auto"/>
        <w:ind w:firstLineChars="200" w:firstLine="420"/>
        <w:rPr>
          <w:rFonts w:ascii="宋体" w:hAnsi="宋体"/>
          <w:szCs w:val="21"/>
        </w:rPr>
      </w:pPr>
      <w:r>
        <w:rPr>
          <w:rFonts w:ascii="宋体" w:hAnsi="宋体" w:hint="eastAsia"/>
          <w:szCs w:val="21"/>
        </w:rPr>
        <w:t>3、谈判</w:t>
      </w:r>
      <w:r>
        <w:rPr>
          <w:rFonts w:ascii="宋体" w:hAnsi="宋体"/>
          <w:szCs w:val="21"/>
        </w:rPr>
        <w:t>文件的澄清、修改、补充等内容</w:t>
      </w:r>
      <w:r>
        <w:rPr>
          <w:rFonts w:ascii="宋体" w:hAnsi="宋体" w:hint="eastAsia"/>
          <w:szCs w:val="21"/>
        </w:rPr>
        <w:t>如发现网上下载的与书面备案内容不一致时，均以书面备案形式</w:t>
      </w:r>
      <w:r>
        <w:rPr>
          <w:rFonts w:ascii="宋体" w:hAnsi="宋体"/>
          <w:szCs w:val="21"/>
        </w:rPr>
        <w:t>明确的内容为准。当</w:t>
      </w:r>
      <w:r>
        <w:rPr>
          <w:rFonts w:ascii="宋体" w:hAnsi="宋体" w:hint="eastAsia"/>
          <w:szCs w:val="21"/>
        </w:rPr>
        <w:t>谈判文件</w:t>
      </w:r>
      <w:r>
        <w:rPr>
          <w:rFonts w:ascii="宋体" w:hAnsi="宋体"/>
          <w:szCs w:val="21"/>
        </w:rPr>
        <w:t>、</w:t>
      </w:r>
      <w:r>
        <w:rPr>
          <w:rFonts w:ascii="宋体" w:hAnsi="宋体" w:hint="eastAsia"/>
          <w:szCs w:val="21"/>
        </w:rPr>
        <w:t>谈判</w:t>
      </w:r>
      <w:r>
        <w:rPr>
          <w:rFonts w:ascii="宋体" w:hAnsi="宋体"/>
          <w:szCs w:val="21"/>
        </w:rPr>
        <w:t>文件的澄清、修改、补充等在同一内容的表述上不一致时，以最后发出的书面</w:t>
      </w:r>
      <w:r>
        <w:rPr>
          <w:rFonts w:ascii="宋体" w:hAnsi="宋体" w:hint="eastAsia"/>
          <w:szCs w:val="21"/>
        </w:rPr>
        <w:t>备案</w:t>
      </w:r>
      <w:r>
        <w:rPr>
          <w:rFonts w:ascii="宋体" w:hAnsi="宋体"/>
          <w:szCs w:val="21"/>
        </w:rPr>
        <w:t>文件为准。</w:t>
      </w:r>
    </w:p>
    <w:p w:rsidR="00FD2200" w:rsidRDefault="0022108A">
      <w:pPr>
        <w:pStyle w:val="a6"/>
        <w:tabs>
          <w:tab w:val="left" w:pos="574"/>
        </w:tabs>
        <w:spacing w:after="0" w:line="360" w:lineRule="auto"/>
        <w:ind w:firstLineChars="200" w:firstLine="420"/>
        <w:rPr>
          <w:rFonts w:ascii="宋体" w:hAnsi="宋体"/>
          <w:szCs w:val="21"/>
        </w:rPr>
      </w:pPr>
      <w:r>
        <w:rPr>
          <w:rFonts w:ascii="宋体" w:hAnsi="宋体" w:hint="eastAsia"/>
          <w:szCs w:val="21"/>
        </w:rPr>
        <w:t>4、谈判文件的澄清、修改、补充等内容将在三门县公共资源交易中心网上发布。这些内容作为谈判文件的组成部分，对谈判供应商起约束作用。</w:t>
      </w:r>
      <w:r>
        <w:rPr>
          <w:rFonts w:ascii="黑体" w:eastAsia="黑体" w:hAnsi="宋体" w:hint="eastAsia"/>
          <w:b/>
          <w:szCs w:val="21"/>
        </w:rPr>
        <w:t>谈判供应商开标前应随时关注网站上的最新信息。</w:t>
      </w:r>
    </w:p>
    <w:p w:rsidR="00FD2200" w:rsidRDefault="0022108A">
      <w:pPr>
        <w:snapToGrid w:val="0"/>
        <w:spacing w:line="360" w:lineRule="auto"/>
        <w:ind w:firstLineChars="200" w:firstLine="420"/>
        <w:jc w:val="left"/>
        <w:rPr>
          <w:rFonts w:ascii="宋体" w:hAnsi="宋体"/>
          <w:szCs w:val="21"/>
        </w:rPr>
      </w:pPr>
      <w:r>
        <w:rPr>
          <w:rFonts w:ascii="宋体" w:hAnsi="宋体" w:hint="eastAsia"/>
          <w:szCs w:val="21"/>
        </w:rPr>
        <w:t>5、谈判文件（包括澄清、修改、补充文件、书面答复等）未经采购方备案盖章的一律无效。</w:t>
      </w:r>
    </w:p>
    <w:p w:rsidR="00FD2200" w:rsidRDefault="0022108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outlineLvl w:val="1"/>
        <w:rPr>
          <w:rFonts w:ascii="宋体"/>
          <w:b/>
          <w:kern w:val="0"/>
          <w:sz w:val="24"/>
        </w:rPr>
      </w:pPr>
      <w:r>
        <w:rPr>
          <w:rFonts w:ascii="宋体" w:hint="eastAsia"/>
          <w:b/>
          <w:kern w:val="0"/>
          <w:sz w:val="24"/>
        </w:rPr>
        <w:t xml:space="preserve">    </w:t>
      </w:r>
      <w:bookmarkStart w:id="13" w:name="_Toc477849452"/>
      <w:r>
        <w:rPr>
          <w:rFonts w:ascii="宋体" w:hint="eastAsia"/>
          <w:b/>
          <w:kern w:val="0"/>
          <w:sz w:val="24"/>
        </w:rPr>
        <w:t>三、谈判响应文件</w:t>
      </w:r>
      <w:bookmarkEnd w:id="13"/>
    </w:p>
    <w:p w:rsidR="00FD2200" w:rsidRDefault="0022108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480"/>
        <w:jc w:val="left"/>
        <w:rPr>
          <w:rFonts w:ascii="宋体"/>
          <w:kern w:val="0"/>
          <w:szCs w:val="21"/>
        </w:rPr>
      </w:pPr>
      <w:r>
        <w:rPr>
          <w:rFonts w:ascii="宋体" w:hint="eastAsia"/>
          <w:kern w:val="0"/>
          <w:szCs w:val="21"/>
        </w:rPr>
        <w:t>（一）</w:t>
      </w:r>
      <w:r>
        <w:rPr>
          <w:rFonts w:ascii="宋体"/>
          <w:kern w:val="0"/>
          <w:szCs w:val="21"/>
        </w:rPr>
        <w:t xml:space="preserve"> </w:t>
      </w:r>
      <w:r>
        <w:rPr>
          <w:rFonts w:ascii="宋体" w:hint="eastAsia"/>
          <w:kern w:val="0"/>
          <w:szCs w:val="21"/>
        </w:rPr>
        <w:t>谈判响应文件的要求</w:t>
      </w:r>
    </w:p>
    <w:p w:rsidR="00FD2200" w:rsidRDefault="0022108A">
      <w:pPr>
        <w:tabs>
          <w:tab w:val="left" w:pos="720"/>
          <w:tab w:val="left" w:pos="1260"/>
          <w:tab w:val="left" w:pos="2160"/>
          <w:tab w:val="left" w:pos="2880"/>
          <w:tab w:val="left" w:pos="3600"/>
          <w:tab w:val="left" w:pos="4320"/>
          <w:tab w:val="left" w:pos="5040"/>
          <w:tab w:val="left" w:pos="5760"/>
          <w:tab w:val="left" w:pos="6300"/>
        </w:tabs>
        <w:autoSpaceDE w:val="0"/>
        <w:autoSpaceDN w:val="0"/>
        <w:adjustRightInd w:val="0"/>
        <w:spacing w:line="360" w:lineRule="auto"/>
        <w:ind w:right="25"/>
        <w:jc w:val="left"/>
        <w:rPr>
          <w:rFonts w:ascii="宋体"/>
          <w:kern w:val="0"/>
          <w:szCs w:val="21"/>
        </w:rPr>
      </w:pPr>
      <w:r>
        <w:rPr>
          <w:rFonts w:ascii="宋体" w:hint="eastAsia"/>
          <w:kern w:val="0"/>
          <w:szCs w:val="21"/>
        </w:rPr>
        <w:t xml:space="preserve">    </w:t>
      </w:r>
      <w:r>
        <w:rPr>
          <w:rFonts w:ascii="宋体"/>
          <w:kern w:val="0"/>
          <w:szCs w:val="21"/>
        </w:rPr>
        <w:t>1</w:t>
      </w:r>
      <w:r>
        <w:rPr>
          <w:rFonts w:ascii="宋体" w:hint="eastAsia"/>
          <w:kern w:val="0"/>
          <w:szCs w:val="21"/>
        </w:rPr>
        <w:t>、谈判供应商应仔细阅读谈判文件的所有内容，按谈判文件的要求，详细编制谈判响应文件，</w:t>
      </w:r>
      <w:r>
        <w:rPr>
          <w:rFonts w:hAnsi="宋体"/>
          <w:szCs w:val="21"/>
        </w:rPr>
        <w:t>并对所提供的全部资料的真实性承担法律责任。</w:t>
      </w:r>
    </w:p>
    <w:p w:rsidR="00FD2200" w:rsidRDefault="0022108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jc w:val="left"/>
        <w:rPr>
          <w:rFonts w:ascii="宋体"/>
          <w:kern w:val="0"/>
          <w:szCs w:val="21"/>
        </w:rPr>
      </w:pPr>
      <w:r>
        <w:rPr>
          <w:rFonts w:ascii="宋体" w:hint="eastAsia"/>
          <w:kern w:val="0"/>
          <w:szCs w:val="21"/>
        </w:rPr>
        <w:t xml:space="preserve">    </w:t>
      </w:r>
      <w:r>
        <w:rPr>
          <w:rFonts w:ascii="宋体"/>
          <w:kern w:val="0"/>
          <w:szCs w:val="21"/>
        </w:rPr>
        <w:t>2</w:t>
      </w:r>
      <w:r>
        <w:rPr>
          <w:rFonts w:ascii="宋体" w:hint="eastAsia"/>
          <w:kern w:val="0"/>
          <w:szCs w:val="21"/>
        </w:rPr>
        <w:t>、不按谈判文件的要求提供的谈判响应文件将被拒绝。</w:t>
      </w:r>
    </w:p>
    <w:p w:rsidR="00FD2200" w:rsidRDefault="0022108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480"/>
        <w:jc w:val="left"/>
        <w:rPr>
          <w:rFonts w:ascii="宋体"/>
          <w:kern w:val="0"/>
          <w:szCs w:val="21"/>
        </w:rPr>
      </w:pPr>
      <w:r>
        <w:rPr>
          <w:rFonts w:ascii="宋体" w:hint="eastAsia"/>
          <w:kern w:val="0"/>
          <w:szCs w:val="21"/>
        </w:rPr>
        <w:t>（二）谈判响应文件的组成</w:t>
      </w:r>
    </w:p>
    <w:p w:rsidR="00FD2200" w:rsidRDefault="0022108A">
      <w:pPr>
        <w:pStyle w:val="a7"/>
        <w:ind w:firstLine="630"/>
        <w:rPr>
          <w:color w:val="auto"/>
          <w:sz w:val="21"/>
          <w:szCs w:val="21"/>
        </w:rPr>
      </w:pPr>
      <w:r>
        <w:rPr>
          <w:rFonts w:hint="eastAsia"/>
          <w:color w:val="auto"/>
          <w:sz w:val="21"/>
          <w:szCs w:val="21"/>
        </w:rPr>
        <w:t>谈判供应商接到谈判文件后，按照以下内容及顺序要求制作谈判响应文件，需要正本与副本。</w:t>
      </w:r>
    </w:p>
    <w:p w:rsidR="00FD2200" w:rsidRDefault="00EC1952">
      <w:pPr>
        <w:numPr>
          <w:ilvl w:val="0"/>
          <w:numId w:val="3"/>
        </w:numPr>
        <w:autoSpaceDE w:val="0"/>
        <w:autoSpaceDN w:val="0"/>
        <w:adjustRightInd w:val="0"/>
        <w:spacing w:line="360" w:lineRule="auto"/>
        <w:rPr>
          <w:rFonts w:ascii="宋体"/>
          <w:kern w:val="0"/>
          <w:szCs w:val="21"/>
        </w:rPr>
      </w:pPr>
      <w:r>
        <w:rPr>
          <w:rFonts w:ascii="宋体" w:hint="eastAsia"/>
          <w:kern w:val="0"/>
          <w:szCs w:val="21"/>
        </w:rPr>
        <w:t>一标段</w:t>
      </w:r>
      <w:r w:rsidR="0022108A">
        <w:rPr>
          <w:rFonts w:ascii="宋体" w:hint="eastAsia"/>
          <w:kern w:val="0"/>
          <w:szCs w:val="21"/>
        </w:rPr>
        <w:t xml:space="preserve">报价文件 </w:t>
      </w:r>
    </w:p>
    <w:p w:rsidR="00FD2200" w:rsidRPr="00DD0F9A" w:rsidRDefault="0022108A">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（1）</w:t>
      </w:r>
      <w:r w:rsidR="00647867" w:rsidRPr="00DD0F9A">
        <w:rPr>
          <w:rFonts w:ascii="宋体" w:hint="eastAsia"/>
          <w:kern w:val="0"/>
          <w:szCs w:val="21"/>
        </w:rPr>
        <w:t>一标段</w:t>
      </w:r>
      <w:r w:rsidRPr="00DD0F9A">
        <w:rPr>
          <w:rFonts w:ascii="宋体" w:hint="eastAsia"/>
          <w:kern w:val="0"/>
          <w:szCs w:val="21"/>
        </w:rPr>
        <w:t>首次报价一览表（附件1</w:t>
      </w:r>
      <w:r w:rsidR="00647867" w:rsidRPr="00DD0F9A">
        <w:rPr>
          <w:rFonts w:ascii="宋体" w:hint="eastAsia"/>
          <w:kern w:val="0"/>
          <w:szCs w:val="21"/>
        </w:rPr>
        <w:t>-1</w:t>
      </w:r>
      <w:r w:rsidRPr="00DD0F9A">
        <w:rPr>
          <w:rFonts w:ascii="宋体" w:hint="eastAsia"/>
          <w:kern w:val="0"/>
          <w:szCs w:val="21"/>
        </w:rPr>
        <w:t>）；</w:t>
      </w:r>
    </w:p>
    <w:p w:rsidR="00647867" w:rsidRPr="00DD0F9A" w:rsidRDefault="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（2）一标段谈判项目明细清单（</w:t>
      </w:r>
      <w:r w:rsidRPr="00DD0F9A">
        <w:rPr>
          <w:rFonts w:ascii="宋体" w:hAnsi="宋体" w:hint="eastAsia"/>
          <w:kern w:val="0"/>
          <w:szCs w:val="21"/>
        </w:rPr>
        <w:t>附件2-1</w:t>
      </w:r>
      <w:r w:rsidRPr="00DD0F9A">
        <w:rPr>
          <w:rFonts w:ascii="宋体" w:hint="eastAsia"/>
          <w:kern w:val="0"/>
          <w:szCs w:val="21"/>
        </w:rPr>
        <w:t>）</w:t>
      </w:r>
      <w:r w:rsidR="00EC1952" w:rsidRPr="00DD0F9A">
        <w:rPr>
          <w:rFonts w:ascii="宋体" w:hint="eastAsia"/>
          <w:kern w:val="0"/>
          <w:szCs w:val="21"/>
        </w:rPr>
        <w:t>；</w:t>
      </w:r>
    </w:p>
    <w:p w:rsidR="00EC1952" w:rsidRPr="00DD0F9A" w:rsidRDefault="00EC1952">
      <w:pPr>
        <w:autoSpaceDE w:val="0"/>
        <w:autoSpaceDN w:val="0"/>
        <w:adjustRightInd w:val="0"/>
        <w:spacing w:line="360" w:lineRule="auto"/>
        <w:ind w:firstLineChars="200" w:firstLine="420"/>
        <w:rPr>
          <w:rFonts w:ascii="宋体" w:hAnsi="宋体"/>
          <w:kern w:val="0"/>
          <w:szCs w:val="21"/>
        </w:rPr>
      </w:pPr>
      <w:r w:rsidRPr="00DD0F9A">
        <w:rPr>
          <w:rFonts w:ascii="宋体" w:hint="eastAsia"/>
          <w:kern w:val="0"/>
          <w:szCs w:val="21"/>
        </w:rPr>
        <w:t>（3）</w:t>
      </w:r>
      <w:r w:rsidRPr="00DD0F9A">
        <w:rPr>
          <w:rFonts w:ascii="宋体" w:hAnsi="宋体" w:hint="eastAsia"/>
          <w:kern w:val="0"/>
          <w:szCs w:val="21"/>
        </w:rPr>
        <w:t>商务需求响应表（附件3）。</w:t>
      </w:r>
    </w:p>
    <w:p w:rsidR="00EC1952" w:rsidRPr="00DD0F9A" w:rsidRDefault="00EC1952" w:rsidP="00EC1952">
      <w:pPr>
        <w:numPr>
          <w:ilvl w:val="0"/>
          <w:numId w:val="3"/>
        </w:numPr>
        <w:autoSpaceDE w:val="0"/>
        <w:autoSpaceDN w:val="0"/>
        <w:adjustRightInd w:val="0"/>
        <w:spacing w:line="360" w:lineRule="auto"/>
        <w:rPr>
          <w:rFonts w:ascii="宋体"/>
          <w:kern w:val="0"/>
          <w:szCs w:val="21"/>
        </w:rPr>
      </w:pPr>
      <w:r w:rsidRPr="00DD0F9A">
        <w:rPr>
          <w:rFonts w:ascii="宋体" w:hint="eastAsia"/>
          <w:kern w:val="0"/>
          <w:szCs w:val="21"/>
        </w:rPr>
        <w:t xml:space="preserve">二标段报价文件 </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1</w:t>
      </w:r>
      <w:r w:rsidRPr="00DD0F9A">
        <w:rPr>
          <w:rFonts w:ascii="宋体" w:hint="eastAsia"/>
          <w:kern w:val="0"/>
          <w:szCs w:val="21"/>
        </w:rPr>
        <w:t>）二标段首次报价一览表（附件1-2）；</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2</w:t>
      </w:r>
      <w:r w:rsidRPr="00DD0F9A">
        <w:rPr>
          <w:rFonts w:ascii="宋体" w:hint="eastAsia"/>
          <w:kern w:val="0"/>
          <w:szCs w:val="21"/>
        </w:rPr>
        <w:t>）二标段谈判项目明细清单（</w:t>
      </w:r>
      <w:r w:rsidRPr="00DD0F9A">
        <w:rPr>
          <w:rFonts w:ascii="宋体" w:hAnsi="宋体" w:hint="eastAsia"/>
          <w:kern w:val="0"/>
          <w:szCs w:val="21"/>
        </w:rPr>
        <w:t>附件2-2</w:t>
      </w:r>
      <w:r w:rsidRPr="00DD0F9A">
        <w:rPr>
          <w:rFonts w:ascii="宋体" w:hint="eastAsia"/>
          <w:kern w:val="0"/>
          <w:szCs w:val="21"/>
        </w:rPr>
        <w:t>）</w:t>
      </w:r>
    </w:p>
    <w:p w:rsidR="00EC1952" w:rsidRPr="00DD0F9A" w:rsidRDefault="00EC1952"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（3）</w:t>
      </w:r>
      <w:r w:rsidRPr="00DD0F9A">
        <w:rPr>
          <w:rFonts w:ascii="宋体" w:hAnsi="宋体" w:hint="eastAsia"/>
          <w:kern w:val="0"/>
          <w:szCs w:val="21"/>
        </w:rPr>
        <w:t>商务需求响应表（附件3）</w:t>
      </w:r>
    </w:p>
    <w:p w:rsidR="00EC1952" w:rsidRPr="00DD0F9A" w:rsidRDefault="00EC1952" w:rsidP="00EC1952">
      <w:pPr>
        <w:numPr>
          <w:ilvl w:val="0"/>
          <w:numId w:val="3"/>
        </w:numPr>
        <w:autoSpaceDE w:val="0"/>
        <w:autoSpaceDN w:val="0"/>
        <w:adjustRightInd w:val="0"/>
        <w:spacing w:line="360" w:lineRule="auto"/>
        <w:rPr>
          <w:rFonts w:ascii="宋体"/>
          <w:kern w:val="0"/>
          <w:szCs w:val="21"/>
        </w:rPr>
      </w:pPr>
      <w:r w:rsidRPr="00DD0F9A">
        <w:rPr>
          <w:rFonts w:ascii="宋体" w:hint="eastAsia"/>
          <w:kern w:val="0"/>
          <w:szCs w:val="21"/>
        </w:rPr>
        <w:lastRenderedPageBreak/>
        <w:t xml:space="preserve">三标段报价文件 </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1</w:t>
      </w:r>
      <w:r w:rsidRPr="00DD0F9A">
        <w:rPr>
          <w:rFonts w:ascii="宋体" w:hint="eastAsia"/>
          <w:kern w:val="0"/>
          <w:szCs w:val="21"/>
        </w:rPr>
        <w:t>）三标段首次报价一览表（附件1-3）；</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2</w:t>
      </w:r>
      <w:r w:rsidRPr="00DD0F9A">
        <w:rPr>
          <w:rFonts w:ascii="宋体" w:hint="eastAsia"/>
          <w:kern w:val="0"/>
          <w:szCs w:val="21"/>
        </w:rPr>
        <w:t>）三标段谈判项目明细清单（</w:t>
      </w:r>
      <w:r w:rsidRPr="00DD0F9A">
        <w:rPr>
          <w:rFonts w:ascii="宋体" w:hAnsi="宋体" w:hint="eastAsia"/>
          <w:kern w:val="0"/>
          <w:szCs w:val="21"/>
        </w:rPr>
        <w:t>附件2-3</w:t>
      </w:r>
      <w:r w:rsidRPr="00DD0F9A">
        <w:rPr>
          <w:rFonts w:ascii="宋体" w:hint="eastAsia"/>
          <w:kern w:val="0"/>
          <w:szCs w:val="21"/>
        </w:rPr>
        <w:t>）</w:t>
      </w:r>
    </w:p>
    <w:p w:rsidR="00EC1952" w:rsidRPr="00DD0F9A" w:rsidRDefault="00EC1952"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（3）</w:t>
      </w:r>
      <w:r w:rsidRPr="00DD0F9A">
        <w:rPr>
          <w:rFonts w:ascii="宋体" w:hAnsi="宋体" w:hint="eastAsia"/>
          <w:kern w:val="0"/>
          <w:szCs w:val="21"/>
        </w:rPr>
        <w:t>商务需求响应表（附件3）</w:t>
      </w:r>
    </w:p>
    <w:p w:rsidR="00EC1952" w:rsidRPr="00DD0F9A" w:rsidRDefault="00EC1952" w:rsidP="00EC1952">
      <w:pPr>
        <w:numPr>
          <w:ilvl w:val="0"/>
          <w:numId w:val="3"/>
        </w:numPr>
        <w:autoSpaceDE w:val="0"/>
        <w:autoSpaceDN w:val="0"/>
        <w:adjustRightInd w:val="0"/>
        <w:spacing w:line="360" w:lineRule="auto"/>
        <w:rPr>
          <w:rFonts w:ascii="宋体"/>
          <w:kern w:val="0"/>
          <w:szCs w:val="21"/>
        </w:rPr>
      </w:pPr>
      <w:r w:rsidRPr="00DD0F9A">
        <w:rPr>
          <w:rFonts w:ascii="宋体" w:hint="eastAsia"/>
          <w:kern w:val="0"/>
          <w:szCs w:val="21"/>
        </w:rPr>
        <w:t xml:space="preserve">四标段报价文件 </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1</w:t>
      </w:r>
      <w:r w:rsidRPr="00DD0F9A">
        <w:rPr>
          <w:rFonts w:ascii="宋体" w:hint="eastAsia"/>
          <w:kern w:val="0"/>
          <w:szCs w:val="21"/>
        </w:rPr>
        <w:t>）四标段首次报价一览表（附件1-4）；</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2</w:t>
      </w:r>
      <w:r w:rsidRPr="00DD0F9A">
        <w:rPr>
          <w:rFonts w:ascii="宋体" w:hint="eastAsia"/>
          <w:kern w:val="0"/>
          <w:szCs w:val="21"/>
        </w:rPr>
        <w:t>）四标段谈判项目明细清单（</w:t>
      </w:r>
      <w:r w:rsidRPr="00DD0F9A">
        <w:rPr>
          <w:rFonts w:ascii="宋体" w:hAnsi="宋体" w:hint="eastAsia"/>
          <w:kern w:val="0"/>
          <w:szCs w:val="21"/>
        </w:rPr>
        <w:t>附件2-4</w:t>
      </w:r>
      <w:r w:rsidRPr="00DD0F9A">
        <w:rPr>
          <w:rFonts w:ascii="宋体" w:hint="eastAsia"/>
          <w:kern w:val="0"/>
          <w:szCs w:val="21"/>
        </w:rPr>
        <w:t>）</w:t>
      </w:r>
    </w:p>
    <w:p w:rsidR="00EC1952" w:rsidRPr="00DD0F9A" w:rsidRDefault="00EC1952"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（3）</w:t>
      </w:r>
      <w:r w:rsidRPr="00DD0F9A">
        <w:rPr>
          <w:rFonts w:ascii="宋体" w:hAnsi="宋体" w:hint="eastAsia"/>
          <w:kern w:val="0"/>
          <w:szCs w:val="21"/>
        </w:rPr>
        <w:t>商务需求响应表（附件3）</w:t>
      </w:r>
    </w:p>
    <w:p w:rsidR="00EC1952" w:rsidRPr="00DD0F9A" w:rsidRDefault="00EC1952" w:rsidP="00EC1952">
      <w:pPr>
        <w:numPr>
          <w:ilvl w:val="0"/>
          <w:numId w:val="3"/>
        </w:numPr>
        <w:autoSpaceDE w:val="0"/>
        <w:autoSpaceDN w:val="0"/>
        <w:adjustRightInd w:val="0"/>
        <w:spacing w:line="360" w:lineRule="auto"/>
        <w:rPr>
          <w:rFonts w:ascii="宋体"/>
          <w:kern w:val="0"/>
          <w:szCs w:val="21"/>
        </w:rPr>
      </w:pPr>
      <w:r w:rsidRPr="00DD0F9A">
        <w:rPr>
          <w:rFonts w:ascii="宋体" w:hint="eastAsia"/>
          <w:kern w:val="0"/>
          <w:szCs w:val="21"/>
        </w:rPr>
        <w:t xml:space="preserve">五标段报价文件 </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1</w:t>
      </w:r>
      <w:r w:rsidRPr="00DD0F9A">
        <w:rPr>
          <w:rFonts w:ascii="宋体" w:hint="eastAsia"/>
          <w:kern w:val="0"/>
          <w:szCs w:val="21"/>
        </w:rPr>
        <w:t>）五标段首次报价一览表（附件1-5）；</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2</w:t>
      </w:r>
      <w:r w:rsidRPr="00DD0F9A">
        <w:rPr>
          <w:rFonts w:ascii="宋体" w:hint="eastAsia"/>
          <w:kern w:val="0"/>
          <w:szCs w:val="21"/>
        </w:rPr>
        <w:t>）五标段谈判项目明细清单（</w:t>
      </w:r>
      <w:r w:rsidRPr="00DD0F9A">
        <w:rPr>
          <w:rFonts w:ascii="宋体" w:hAnsi="宋体" w:hint="eastAsia"/>
          <w:kern w:val="0"/>
          <w:szCs w:val="21"/>
        </w:rPr>
        <w:t>附件2-5</w:t>
      </w:r>
      <w:r w:rsidRPr="00DD0F9A">
        <w:rPr>
          <w:rFonts w:ascii="宋体" w:hint="eastAsia"/>
          <w:kern w:val="0"/>
          <w:szCs w:val="21"/>
        </w:rPr>
        <w:t>）</w:t>
      </w:r>
    </w:p>
    <w:p w:rsidR="00EC1952" w:rsidRPr="00DD0F9A" w:rsidRDefault="00EC1952"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（3）</w:t>
      </w:r>
      <w:r w:rsidRPr="00DD0F9A">
        <w:rPr>
          <w:rFonts w:ascii="宋体" w:hAnsi="宋体" w:hint="eastAsia"/>
          <w:kern w:val="0"/>
          <w:szCs w:val="21"/>
        </w:rPr>
        <w:t>商务需求响应表（附件3）</w:t>
      </w:r>
    </w:p>
    <w:p w:rsidR="00EC1952" w:rsidRPr="00DD0F9A" w:rsidRDefault="00EC1952" w:rsidP="00EC1952">
      <w:pPr>
        <w:numPr>
          <w:ilvl w:val="0"/>
          <w:numId w:val="3"/>
        </w:numPr>
        <w:autoSpaceDE w:val="0"/>
        <w:autoSpaceDN w:val="0"/>
        <w:adjustRightInd w:val="0"/>
        <w:spacing w:line="360" w:lineRule="auto"/>
        <w:rPr>
          <w:rFonts w:ascii="宋体"/>
          <w:kern w:val="0"/>
          <w:szCs w:val="21"/>
        </w:rPr>
      </w:pPr>
      <w:r w:rsidRPr="00DD0F9A">
        <w:rPr>
          <w:rFonts w:ascii="宋体" w:hint="eastAsia"/>
          <w:kern w:val="0"/>
          <w:szCs w:val="21"/>
        </w:rPr>
        <w:t xml:space="preserve">六标段报价文件 </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1</w:t>
      </w:r>
      <w:r w:rsidRPr="00DD0F9A">
        <w:rPr>
          <w:rFonts w:ascii="宋体" w:hint="eastAsia"/>
          <w:kern w:val="0"/>
          <w:szCs w:val="21"/>
        </w:rPr>
        <w:t>）六标段首次报价一览表（附件1-6）；</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2</w:t>
      </w:r>
      <w:r w:rsidRPr="00DD0F9A">
        <w:rPr>
          <w:rFonts w:ascii="宋体" w:hint="eastAsia"/>
          <w:kern w:val="0"/>
          <w:szCs w:val="21"/>
        </w:rPr>
        <w:t>）六标段谈判项目明细清单（</w:t>
      </w:r>
      <w:r w:rsidRPr="00DD0F9A">
        <w:rPr>
          <w:rFonts w:ascii="宋体" w:hAnsi="宋体" w:hint="eastAsia"/>
          <w:kern w:val="0"/>
          <w:szCs w:val="21"/>
        </w:rPr>
        <w:t>附件2-6</w:t>
      </w:r>
      <w:r w:rsidRPr="00DD0F9A">
        <w:rPr>
          <w:rFonts w:ascii="宋体" w:hint="eastAsia"/>
          <w:kern w:val="0"/>
          <w:szCs w:val="21"/>
        </w:rPr>
        <w:t>）</w:t>
      </w:r>
    </w:p>
    <w:p w:rsidR="00EC1952" w:rsidRPr="00DD0F9A" w:rsidRDefault="00EC1952"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（3）</w:t>
      </w:r>
      <w:r w:rsidRPr="00DD0F9A">
        <w:rPr>
          <w:rFonts w:ascii="宋体" w:hAnsi="宋体" w:hint="eastAsia"/>
          <w:kern w:val="0"/>
          <w:szCs w:val="21"/>
        </w:rPr>
        <w:t>商务需求响应表（附件3）</w:t>
      </w:r>
    </w:p>
    <w:p w:rsidR="00EC1952" w:rsidRPr="00DD0F9A" w:rsidRDefault="00EC1952" w:rsidP="00EC1952">
      <w:pPr>
        <w:numPr>
          <w:ilvl w:val="0"/>
          <w:numId w:val="3"/>
        </w:numPr>
        <w:autoSpaceDE w:val="0"/>
        <w:autoSpaceDN w:val="0"/>
        <w:adjustRightInd w:val="0"/>
        <w:spacing w:line="360" w:lineRule="auto"/>
        <w:rPr>
          <w:rFonts w:ascii="宋体"/>
          <w:kern w:val="0"/>
          <w:szCs w:val="21"/>
        </w:rPr>
      </w:pPr>
      <w:r w:rsidRPr="00DD0F9A">
        <w:rPr>
          <w:rFonts w:ascii="宋体" w:hint="eastAsia"/>
          <w:kern w:val="0"/>
          <w:szCs w:val="21"/>
        </w:rPr>
        <w:t xml:space="preserve">七标段报价文件 </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1</w:t>
      </w:r>
      <w:r w:rsidRPr="00DD0F9A">
        <w:rPr>
          <w:rFonts w:ascii="宋体" w:hint="eastAsia"/>
          <w:kern w:val="0"/>
          <w:szCs w:val="21"/>
        </w:rPr>
        <w:t>）七标段首次报价一览表（附件1-7）；</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2</w:t>
      </w:r>
      <w:r w:rsidRPr="00DD0F9A">
        <w:rPr>
          <w:rFonts w:ascii="宋体" w:hint="eastAsia"/>
          <w:kern w:val="0"/>
          <w:szCs w:val="21"/>
        </w:rPr>
        <w:t>）七标段谈判项目明细清单（</w:t>
      </w:r>
      <w:r w:rsidRPr="00DD0F9A">
        <w:rPr>
          <w:rFonts w:ascii="宋体" w:hAnsi="宋体" w:hint="eastAsia"/>
          <w:kern w:val="0"/>
          <w:szCs w:val="21"/>
        </w:rPr>
        <w:t>附件2-7</w:t>
      </w:r>
      <w:r w:rsidRPr="00DD0F9A">
        <w:rPr>
          <w:rFonts w:ascii="宋体" w:hint="eastAsia"/>
          <w:kern w:val="0"/>
          <w:szCs w:val="21"/>
        </w:rPr>
        <w:t>）</w:t>
      </w:r>
    </w:p>
    <w:p w:rsidR="00EC1952" w:rsidRPr="00DD0F9A" w:rsidRDefault="00EC1952"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（3）</w:t>
      </w:r>
      <w:r w:rsidRPr="00DD0F9A">
        <w:rPr>
          <w:rFonts w:ascii="宋体" w:hAnsi="宋体" w:hint="eastAsia"/>
          <w:kern w:val="0"/>
          <w:szCs w:val="21"/>
        </w:rPr>
        <w:t>商务需求响应表（附件3）</w:t>
      </w:r>
    </w:p>
    <w:p w:rsidR="00EC1952" w:rsidRPr="00DD0F9A" w:rsidRDefault="00EC1952" w:rsidP="00EC1952">
      <w:pPr>
        <w:numPr>
          <w:ilvl w:val="0"/>
          <w:numId w:val="3"/>
        </w:numPr>
        <w:autoSpaceDE w:val="0"/>
        <w:autoSpaceDN w:val="0"/>
        <w:adjustRightInd w:val="0"/>
        <w:spacing w:line="360" w:lineRule="auto"/>
        <w:rPr>
          <w:rFonts w:ascii="宋体"/>
          <w:kern w:val="0"/>
          <w:szCs w:val="21"/>
        </w:rPr>
      </w:pPr>
      <w:r w:rsidRPr="00DD0F9A">
        <w:rPr>
          <w:rFonts w:ascii="宋体" w:hint="eastAsia"/>
          <w:kern w:val="0"/>
          <w:szCs w:val="21"/>
        </w:rPr>
        <w:t xml:space="preserve">八标段报价文件 </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1</w:t>
      </w:r>
      <w:r w:rsidRPr="00DD0F9A">
        <w:rPr>
          <w:rFonts w:ascii="宋体" w:hint="eastAsia"/>
          <w:kern w:val="0"/>
          <w:szCs w:val="21"/>
        </w:rPr>
        <w:t>）八标段首次报价一览表（附件1-8）；</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2</w:t>
      </w:r>
      <w:r w:rsidRPr="00DD0F9A">
        <w:rPr>
          <w:rFonts w:ascii="宋体" w:hint="eastAsia"/>
          <w:kern w:val="0"/>
          <w:szCs w:val="21"/>
        </w:rPr>
        <w:t>）八标段谈判项目明细清单（</w:t>
      </w:r>
      <w:r w:rsidRPr="00DD0F9A">
        <w:rPr>
          <w:rFonts w:ascii="宋体" w:hAnsi="宋体" w:hint="eastAsia"/>
          <w:kern w:val="0"/>
          <w:szCs w:val="21"/>
        </w:rPr>
        <w:t>附件2-8</w:t>
      </w:r>
      <w:r w:rsidRPr="00DD0F9A">
        <w:rPr>
          <w:rFonts w:ascii="宋体" w:hint="eastAsia"/>
          <w:kern w:val="0"/>
          <w:szCs w:val="21"/>
        </w:rPr>
        <w:t>）</w:t>
      </w:r>
    </w:p>
    <w:p w:rsidR="00EC1952" w:rsidRPr="00DD0F9A" w:rsidRDefault="00EC1952" w:rsidP="00647867">
      <w:pPr>
        <w:autoSpaceDE w:val="0"/>
        <w:autoSpaceDN w:val="0"/>
        <w:adjustRightInd w:val="0"/>
        <w:spacing w:line="360" w:lineRule="auto"/>
        <w:ind w:firstLineChars="200" w:firstLine="420"/>
        <w:rPr>
          <w:rFonts w:ascii="宋体"/>
          <w:b/>
          <w:kern w:val="0"/>
          <w:szCs w:val="21"/>
        </w:rPr>
      </w:pPr>
      <w:r w:rsidRPr="00DD0F9A">
        <w:rPr>
          <w:rFonts w:ascii="宋体" w:hint="eastAsia"/>
          <w:kern w:val="0"/>
          <w:szCs w:val="21"/>
        </w:rPr>
        <w:t>（3）</w:t>
      </w:r>
      <w:r w:rsidRPr="00DD0F9A">
        <w:rPr>
          <w:rFonts w:ascii="宋体" w:hAnsi="宋体" w:hint="eastAsia"/>
          <w:kern w:val="0"/>
          <w:szCs w:val="21"/>
        </w:rPr>
        <w:t>商务需求响应表（附件3）</w:t>
      </w:r>
    </w:p>
    <w:p w:rsidR="00EC1952" w:rsidRPr="00DD0F9A" w:rsidRDefault="00EC1952" w:rsidP="00EC1952">
      <w:pPr>
        <w:numPr>
          <w:ilvl w:val="0"/>
          <w:numId w:val="3"/>
        </w:numPr>
        <w:autoSpaceDE w:val="0"/>
        <w:autoSpaceDN w:val="0"/>
        <w:adjustRightInd w:val="0"/>
        <w:spacing w:line="360" w:lineRule="auto"/>
        <w:rPr>
          <w:rFonts w:ascii="宋体"/>
          <w:kern w:val="0"/>
          <w:szCs w:val="21"/>
        </w:rPr>
      </w:pPr>
      <w:r w:rsidRPr="00DD0F9A">
        <w:rPr>
          <w:rFonts w:ascii="宋体" w:hint="eastAsia"/>
          <w:kern w:val="0"/>
          <w:szCs w:val="21"/>
        </w:rPr>
        <w:t xml:space="preserve">九标段报价文件 </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1</w:t>
      </w:r>
      <w:r w:rsidRPr="00DD0F9A">
        <w:rPr>
          <w:rFonts w:ascii="宋体" w:hint="eastAsia"/>
          <w:kern w:val="0"/>
          <w:szCs w:val="21"/>
        </w:rPr>
        <w:t>）九标段首次报价一览表（附件1-9）；</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2</w:t>
      </w:r>
      <w:r w:rsidRPr="00DD0F9A">
        <w:rPr>
          <w:rFonts w:ascii="宋体" w:hint="eastAsia"/>
          <w:kern w:val="0"/>
          <w:szCs w:val="21"/>
        </w:rPr>
        <w:t>）九标段谈判项目明细清单（</w:t>
      </w:r>
      <w:r w:rsidRPr="00DD0F9A">
        <w:rPr>
          <w:rFonts w:ascii="宋体" w:hAnsi="宋体" w:hint="eastAsia"/>
          <w:kern w:val="0"/>
          <w:szCs w:val="21"/>
        </w:rPr>
        <w:t>附件2-9</w:t>
      </w:r>
      <w:r w:rsidRPr="00DD0F9A">
        <w:rPr>
          <w:rFonts w:ascii="宋体" w:hint="eastAsia"/>
          <w:kern w:val="0"/>
          <w:szCs w:val="21"/>
        </w:rPr>
        <w:t>）</w:t>
      </w:r>
    </w:p>
    <w:p w:rsidR="00EC1952" w:rsidRPr="00DD0F9A" w:rsidRDefault="00EC1952"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（3）</w:t>
      </w:r>
      <w:r w:rsidRPr="00DD0F9A">
        <w:rPr>
          <w:rFonts w:ascii="宋体" w:hAnsi="宋体" w:hint="eastAsia"/>
          <w:kern w:val="0"/>
          <w:szCs w:val="21"/>
        </w:rPr>
        <w:t>商务需求响应表（附件3）</w:t>
      </w:r>
    </w:p>
    <w:p w:rsidR="00EC1952" w:rsidRPr="00DD0F9A" w:rsidRDefault="00EC1952" w:rsidP="00EC1952">
      <w:pPr>
        <w:tabs>
          <w:tab w:val="left" w:pos="780"/>
        </w:tabs>
        <w:autoSpaceDE w:val="0"/>
        <w:autoSpaceDN w:val="0"/>
        <w:adjustRightInd w:val="0"/>
        <w:spacing w:line="360" w:lineRule="auto"/>
        <w:ind w:firstLineChars="150" w:firstLine="315"/>
        <w:rPr>
          <w:rFonts w:ascii="宋体"/>
          <w:kern w:val="0"/>
          <w:szCs w:val="21"/>
        </w:rPr>
      </w:pPr>
      <w:r w:rsidRPr="00DD0F9A">
        <w:rPr>
          <w:rFonts w:ascii="宋体" w:hint="eastAsia"/>
          <w:kern w:val="0"/>
          <w:szCs w:val="21"/>
        </w:rPr>
        <w:t xml:space="preserve">10、 十标段报价文件  </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1</w:t>
      </w:r>
      <w:r w:rsidRPr="00DD0F9A">
        <w:rPr>
          <w:rFonts w:ascii="宋体" w:hint="eastAsia"/>
          <w:kern w:val="0"/>
          <w:szCs w:val="21"/>
        </w:rPr>
        <w:t>）十标段首次报价一览表（附件1-10）；</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2</w:t>
      </w:r>
      <w:r w:rsidRPr="00DD0F9A">
        <w:rPr>
          <w:rFonts w:ascii="宋体" w:hint="eastAsia"/>
          <w:kern w:val="0"/>
          <w:szCs w:val="21"/>
        </w:rPr>
        <w:t>）十标段谈判项目明细清单（</w:t>
      </w:r>
      <w:r w:rsidRPr="00DD0F9A">
        <w:rPr>
          <w:rFonts w:ascii="宋体" w:hAnsi="宋体" w:hint="eastAsia"/>
          <w:kern w:val="0"/>
          <w:szCs w:val="21"/>
        </w:rPr>
        <w:t>附件2-10</w:t>
      </w:r>
      <w:r w:rsidRPr="00DD0F9A">
        <w:rPr>
          <w:rFonts w:ascii="宋体" w:hint="eastAsia"/>
          <w:kern w:val="0"/>
          <w:szCs w:val="21"/>
        </w:rPr>
        <w:t>）</w:t>
      </w:r>
    </w:p>
    <w:p w:rsidR="00EC1952" w:rsidRPr="00DD0F9A" w:rsidRDefault="00EC1952"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（3）</w:t>
      </w:r>
      <w:r w:rsidRPr="00DD0F9A">
        <w:rPr>
          <w:rFonts w:ascii="宋体" w:hAnsi="宋体" w:hint="eastAsia"/>
          <w:kern w:val="0"/>
          <w:szCs w:val="21"/>
        </w:rPr>
        <w:t>商务需求响应表（附件3）</w:t>
      </w:r>
    </w:p>
    <w:p w:rsidR="00EC1952" w:rsidRPr="00DD0F9A" w:rsidRDefault="00EC1952" w:rsidP="00EC1952">
      <w:pPr>
        <w:tabs>
          <w:tab w:val="left" w:pos="780"/>
        </w:tabs>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11、 十一标段报价文件</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1</w:t>
      </w:r>
      <w:r w:rsidRPr="00DD0F9A">
        <w:rPr>
          <w:rFonts w:ascii="宋体" w:hint="eastAsia"/>
          <w:kern w:val="0"/>
          <w:szCs w:val="21"/>
        </w:rPr>
        <w:t>）十一标段首次报价一览表（附件1-11）；</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2</w:t>
      </w:r>
      <w:r w:rsidRPr="00DD0F9A">
        <w:rPr>
          <w:rFonts w:ascii="宋体" w:hint="eastAsia"/>
          <w:kern w:val="0"/>
          <w:szCs w:val="21"/>
        </w:rPr>
        <w:t>）十一标段谈判项目明细清单（</w:t>
      </w:r>
      <w:r w:rsidRPr="00DD0F9A">
        <w:rPr>
          <w:rFonts w:ascii="宋体" w:hAnsi="宋体" w:hint="eastAsia"/>
          <w:kern w:val="0"/>
          <w:szCs w:val="21"/>
        </w:rPr>
        <w:t>附件2-11</w:t>
      </w:r>
      <w:r w:rsidRPr="00DD0F9A">
        <w:rPr>
          <w:rFonts w:ascii="宋体" w:hint="eastAsia"/>
          <w:kern w:val="0"/>
          <w:szCs w:val="21"/>
        </w:rPr>
        <w:t>）</w:t>
      </w:r>
    </w:p>
    <w:p w:rsidR="00EC1952" w:rsidRPr="00DD0F9A" w:rsidRDefault="00EC1952"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lastRenderedPageBreak/>
        <w:t>（3）</w:t>
      </w:r>
      <w:r w:rsidRPr="00DD0F9A">
        <w:rPr>
          <w:rFonts w:ascii="宋体" w:hAnsi="宋体" w:hint="eastAsia"/>
          <w:kern w:val="0"/>
          <w:szCs w:val="21"/>
        </w:rPr>
        <w:t>商务需求响应表（附件3）</w:t>
      </w:r>
    </w:p>
    <w:p w:rsidR="00EC1952" w:rsidRPr="00DD0F9A" w:rsidRDefault="00EC1952"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12、 十二标段报价文件</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1</w:t>
      </w:r>
      <w:r w:rsidRPr="00DD0F9A">
        <w:rPr>
          <w:rFonts w:ascii="宋体" w:hint="eastAsia"/>
          <w:kern w:val="0"/>
          <w:szCs w:val="21"/>
        </w:rPr>
        <w:t>）十二标段首次报价一览表（附件1-12）；</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2</w:t>
      </w:r>
      <w:r w:rsidRPr="00DD0F9A">
        <w:rPr>
          <w:rFonts w:ascii="宋体" w:hint="eastAsia"/>
          <w:kern w:val="0"/>
          <w:szCs w:val="21"/>
        </w:rPr>
        <w:t>）十二标段谈判项目明细清单（</w:t>
      </w:r>
      <w:r w:rsidRPr="00DD0F9A">
        <w:rPr>
          <w:rFonts w:ascii="宋体" w:hAnsi="宋体" w:hint="eastAsia"/>
          <w:kern w:val="0"/>
          <w:szCs w:val="21"/>
        </w:rPr>
        <w:t>附件2-12</w:t>
      </w:r>
      <w:r w:rsidRPr="00DD0F9A">
        <w:rPr>
          <w:rFonts w:ascii="宋体" w:hint="eastAsia"/>
          <w:kern w:val="0"/>
          <w:szCs w:val="21"/>
        </w:rPr>
        <w:t>）</w:t>
      </w:r>
    </w:p>
    <w:p w:rsidR="00EC1952" w:rsidRPr="00DD0F9A" w:rsidRDefault="00EC1952"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（3）</w:t>
      </w:r>
      <w:r w:rsidRPr="00DD0F9A">
        <w:rPr>
          <w:rFonts w:ascii="宋体" w:hAnsi="宋体" w:hint="eastAsia"/>
          <w:kern w:val="0"/>
          <w:szCs w:val="21"/>
        </w:rPr>
        <w:t>商务需求响应表（附件3）</w:t>
      </w:r>
    </w:p>
    <w:p w:rsidR="00EC1952" w:rsidRPr="00DD0F9A" w:rsidRDefault="00EC1952"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13、 十三标段报价文件</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1</w:t>
      </w:r>
      <w:r w:rsidRPr="00DD0F9A">
        <w:rPr>
          <w:rFonts w:ascii="宋体" w:hint="eastAsia"/>
          <w:kern w:val="0"/>
          <w:szCs w:val="21"/>
        </w:rPr>
        <w:t>）十三标段首次报价一览表（附件1-13）；</w:t>
      </w:r>
    </w:p>
    <w:p w:rsidR="00EC1952" w:rsidRPr="00DD0F9A" w:rsidRDefault="00647867" w:rsidP="00EC1952">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2</w:t>
      </w:r>
      <w:r w:rsidRPr="00DD0F9A">
        <w:rPr>
          <w:rFonts w:ascii="宋体" w:hint="eastAsia"/>
          <w:kern w:val="0"/>
          <w:szCs w:val="21"/>
        </w:rPr>
        <w:t>）十三标段谈判项目明细清单（</w:t>
      </w:r>
      <w:r w:rsidRPr="00DD0F9A">
        <w:rPr>
          <w:rFonts w:ascii="宋体" w:hAnsi="宋体" w:hint="eastAsia"/>
          <w:kern w:val="0"/>
          <w:szCs w:val="21"/>
        </w:rPr>
        <w:t>附件2-13</w:t>
      </w:r>
      <w:r w:rsidRPr="00DD0F9A">
        <w:rPr>
          <w:rFonts w:ascii="宋体" w:hint="eastAsia"/>
          <w:kern w:val="0"/>
          <w:szCs w:val="21"/>
        </w:rPr>
        <w:t>）</w:t>
      </w:r>
    </w:p>
    <w:p w:rsidR="00647867" w:rsidRPr="00DD0F9A" w:rsidRDefault="00EC1952"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（3）</w:t>
      </w:r>
      <w:r w:rsidRPr="00DD0F9A">
        <w:rPr>
          <w:rFonts w:ascii="宋体" w:hAnsi="宋体" w:hint="eastAsia"/>
          <w:kern w:val="0"/>
          <w:szCs w:val="21"/>
        </w:rPr>
        <w:t>商务需求响应表（附件3）</w:t>
      </w:r>
    </w:p>
    <w:p w:rsidR="00EC1952" w:rsidRPr="00DD0F9A" w:rsidRDefault="00EC1952" w:rsidP="00647867">
      <w:pPr>
        <w:autoSpaceDE w:val="0"/>
        <w:autoSpaceDN w:val="0"/>
        <w:adjustRightInd w:val="0"/>
        <w:spacing w:line="360" w:lineRule="auto"/>
        <w:ind w:firstLineChars="200" w:firstLine="420"/>
        <w:rPr>
          <w:rFonts w:ascii="宋体" w:hAnsi="宋体"/>
          <w:kern w:val="0"/>
          <w:szCs w:val="21"/>
        </w:rPr>
      </w:pPr>
      <w:r w:rsidRPr="00DD0F9A">
        <w:rPr>
          <w:rFonts w:ascii="宋体" w:hint="eastAsia"/>
          <w:kern w:val="0"/>
          <w:szCs w:val="21"/>
        </w:rPr>
        <w:t>13、 十四标段报价文件</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1</w:t>
      </w:r>
      <w:r w:rsidRPr="00DD0F9A">
        <w:rPr>
          <w:rFonts w:ascii="宋体" w:hint="eastAsia"/>
          <w:kern w:val="0"/>
          <w:szCs w:val="21"/>
        </w:rPr>
        <w:t>）十四标段首次报价一览表（附件1-14）；</w:t>
      </w:r>
    </w:p>
    <w:p w:rsidR="00647867" w:rsidRPr="00DD0F9A" w:rsidRDefault="00647867" w:rsidP="00647867">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2</w:t>
      </w:r>
      <w:r w:rsidRPr="00DD0F9A">
        <w:rPr>
          <w:rFonts w:ascii="宋体" w:hint="eastAsia"/>
          <w:kern w:val="0"/>
          <w:szCs w:val="21"/>
        </w:rPr>
        <w:t>）十四标段谈判项目明细清单（</w:t>
      </w:r>
      <w:r w:rsidRPr="00DD0F9A">
        <w:rPr>
          <w:rFonts w:ascii="宋体" w:hAnsi="宋体" w:hint="eastAsia"/>
          <w:kern w:val="0"/>
          <w:szCs w:val="21"/>
        </w:rPr>
        <w:t>附件2-14</w:t>
      </w:r>
      <w:r w:rsidRPr="00DD0F9A">
        <w:rPr>
          <w:rFonts w:ascii="宋体" w:hint="eastAsia"/>
          <w:kern w:val="0"/>
          <w:szCs w:val="21"/>
        </w:rPr>
        <w:t>）</w:t>
      </w:r>
    </w:p>
    <w:p w:rsidR="00FD2200" w:rsidRDefault="0022108A">
      <w:pPr>
        <w:autoSpaceDE w:val="0"/>
        <w:autoSpaceDN w:val="0"/>
        <w:adjustRightInd w:val="0"/>
        <w:spacing w:line="360" w:lineRule="auto"/>
        <w:ind w:firstLineChars="200" w:firstLine="420"/>
        <w:rPr>
          <w:rFonts w:ascii="宋体"/>
          <w:kern w:val="0"/>
          <w:szCs w:val="21"/>
        </w:rPr>
      </w:pPr>
      <w:r w:rsidRPr="00DD0F9A">
        <w:rPr>
          <w:rFonts w:ascii="宋体" w:hint="eastAsia"/>
          <w:kern w:val="0"/>
          <w:szCs w:val="21"/>
        </w:rPr>
        <w:t>（</w:t>
      </w:r>
      <w:r w:rsidR="00EC1952" w:rsidRPr="00DD0F9A">
        <w:rPr>
          <w:rFonts w:ascii="宋体" w:hint="eastAsia"/>
          <w:kern w:val="0"/>
          <w:szCs w:val="21"/>
        </w:rPr>
        <w:t>3</w:t>
      </w:r>
      <w:r w:rsidRPr="00DD0F9A">
        <w:rPr>
          <w:rFonts w:ascii="宋体" w:hint="eastAsia"/>
          <w:kern w:val="0"/>
          <w:szCs w:val="21"/>
        </w:rPr>
        <w:t>）</w:t>
      </w:r>
      <w:r w:rsidRPr="00DD0F9A">
        <w:rPr>
          <w:rFonts w:ascii="宋体" w:hAnsi="宋体" w:hint="eastAsia"/>
          <w:kern w:val="0"/>
          <w:szCs w:val="21"/>
        </w:rPr>
        <w:t>商务需求响应表（附件</w:t>
      </w:r>
      <w:r w:rsidR="00647867" w:rsidRPr="00DD0F9A">
        <w:rPr>
          <w:rFonts w:ascii="宋体" w:hAnsi="宋体" w:hint="eastAsia"/>
          <w:kern w:val="0"/>
          <w:szCs w:val="21"/>
        </w:rPr>
        <w:t>3</w:t>
      </w:r>
      <w:r w:rsidRPr="00DD0F9A">
        <w:rPr>
          <w:rFonts w:ascii="宋体" w:hAnsi="宋体" w:hint="eastAsia"/>
          <w:kern w:val="0"/>
          <w:szCs w:val="21"/>
        </w:rPr>
        <w:t>）</w:t>
      </w:r>
      <w:r w:rsidRPr="00DD0F9A">
        <w:rPr>
          <w:rFonts w:ascii="宋体" w:hint="eastAsia"/>
          <w:kern w:val="0"/>
          <w:szCs w:val="21"/>
        </w:rPr>
        <w:t>；</w:t>
      </w:r>
    </w:p>
    <w:p w:rsidR="00FD2200" w:rsidRDefault="00EC1952">
      <w:pPr>
        <w:tabs>
          <w:tab w:val="left" w:pos="1898"/>
        </w:tabs>
        <w:autoSpaceDE w:val="0"/>
        <w:autoSpaceDN w:val="0"/>
        <w:adjustRightInd w:val="0"/>
        <w:spacing w:line="360" w:lineRule="auto"/>
        <w:ind w:left="420"/>
        <w:rPr>
          <w:rFonts w:ascii="宋体"/>
          <w:kern w:val="0"/>
          <w:szCs w:val="21"/>
        </w:rPr>
      </w:pPr>
      <w:r>
        <w:rPr>
          <w:rFonts w:ascii="宋体" w:hint="eastAsia"/>
          <w:kern w:val="0"/>
          <w:szCs w:val="21"/>
        </w:rPr>
        <w:t>14</w:t>
      </w:r>
      <w:r w:rsidR="0022108A">
        <w:rPr>
          <w:rFonts w:ascii="宋体" w:hint="eastAsia"/>
          <w:kern w:val="0"/>
          <w:szCs w:val="21"/>
        </w:rPr>
        <w:t>、技术文件</w:t>
      </w:r>
    </w:p>
    <w:p w:rsidR="00FD2200" w:rsidRDefault="0022108A">
      <w:pPr>
        <w:tabs>
          <w:tab w:val="left" w:pos="675"/>
          <w:tab w:val="left" w:pos="1898"/>
        </w:tabs>
        <w:autoSpaceDE w:val="0"/>
        <w:autoSpaceDN w:val="0"/>
        <w:adjustRightInd w:val="0"/>
        <w:spacing w:line="360" w:lineRule="auto"/>
        <w:ind w:left="315"/>
        <w:rPr>
          <w:rFonts w:ascii="宋体"/>
          <w:kern w:val="0"/>
          <w:szCs w:val="21"/>
        </w:rPr>
      </w:pPr>
      <w:r>
        <w:rPr>
          <w:rFonts w:ascii="宋体" w:hint="eastAsia"/>
          <w:kern w:val="0"/>
          <w:szCs w:val="21"/>
        </w:rPr>
        <w:t>（1）</w:t>
      </w:r>
      <w:r>
        <w:rPr>
          <w:rFonts w:ascii="宋体" w:hint="eastAsia"/>
          <w:szCs w:val="21"/>
        </w:rPr>
        <w:t>法定代表人授权书</w:t>
      </w:r>
      <w:r>
        <w:rPr>
          <w:rFonts w:ascii="宋体" w:hint="eastAsia"/>
          <w:kern w:val="0"/>
          <w:szCs w:val="21"/>
        </w:rPr>
        <w:t>（附件</w:t>
      </w:r>
      <w:r w:rsidR="00647867">
        <w:rPr>
          <w:rFonts w:ascii="宋体" w:hint="eastAsia"/>
          <w:kern w:val="0"/>
          <w:szCs w:val="21"/>
        </w:rPr>
        <w:t>4</w:t>
      </w:r>
      <w:r>
        <w:rPr>
          <w:rFonts w:ascii="宋体" w:hint="eastAsia"/>
          <w:kern w:val="0"/>
          <w:szCs w:val="21"/>
        </w:rPr>
        <w:t>）；</w:t>
      </w:r>
    </w:p>
    <w:p w:rsidR="00FD2200" w:rsidRDefault="0022108A">
      <w:pPr>
        <w:tabs>
          <w:tab w:val="left" w:pos="675"/>
          <w:tab w:val="left" w:pos="1898"/>
        </w:tabs>
        <w:autoSpaceDE w:val="0"/>
        <w:autoSpaceDN w:val="0"/>
        <w:adjustRightInd w:val="0"/>
        <w:spacing w:line="360" w:lineRule="auto"/>
        <w:ind w:left="315"/>
        <w:rPr>
          <w:rFonts w:ascii="宋体"/>
          <w:kern w:val="0"/>
          <w:szCs w:val="21"/>
        </w:rPr>
      </w:pPr>
      <w:r>
        <w:rPr>
          <w:rFonts w:ascii="宋体" w:hint="eastAsia"/>
          <w:kern w:val="0"/>
          <w:szCs w:val="21"/>
        </w:rPr>
        <w:t>（2）投标函（附件</w:t>
      </w:r>
      <w:r w:rsidR="00647867">
        <w:rPr>
          <w:rFonts w:ascii="宋体" w:hint="eastAsia"/>
          <w:kern w:val="0"/>
          <w:szCs w:val="21"/>
        </w:rPr>
        <w:t>5</w:t>
      </w:r>
      <w:r>
        <w:rPr>
          <w:rFonts w:ascii="宋体" w:hint="eastAsia"/>
          <w:kern w:val="0"/>
          <w:szCs w:val="21"/>
        </w:rPr>
        <w:t>）；</w:t>
      </w:r>
    </w:p>
    <w:p w:rsidR="00FD2200" w:rsidRDefault="0022108A">
      <w:pPr>
        <w:tabs>
          <w:tab w:val="left" w:pos="675"/>
          <w:tab w:val="left" w:pos="1898"/>
        </w:tabs>
        <w:autoSpaceDE w:val="0"/>
        <w:autoSpaceDN w:val="0"/>
        <w:adjustRightInd w:val="0"/>
        <w:spacing w:line="360" w:lineRule="auto"/>
        <w:ind w:left="315"/>
        <w:rPr>
          <w:rFonts w:ascii="宋体"/>
          <w:kern w:val="0"/>
          <w:szCs w:val="21"/>
        </w:rPr>
      </w:pPr>
      <w:r>
        <w:rPr>
          <w:rFonts w:ascii="宋体" w:hAnsi="宋体" w:hint="eastAsia"/>
          <w:szCs w:val="21"/>
        </w:rPr>
        <w:t>（3）诚信投标承诺书（附件</w:t>
      </w:r>
      <w:r w:rsidR="00647867">
        <w:rPr>
          <w:rFonts w:ascii="宋体" w:hAnsi="宋体" w:hint="eastAsia"/>
          <w:szCs w:val="21"/>
        </w:rPr>
        <w:t>6</w:t>
      </w:r>
      <w:r>
        <w:rPr>
          <w:rFonts w:ascii="宋体" w:hAnsi="宋体" w:hint="eastAsia"/>
          <w:szCs w:val="21"/>
        </w:rPr>
        <w:t>）；</w:t>
      </w:r>
    </w:p>
    <w:p w:rsidR="00FD2200" w:rsidRDefault="0022108A">
      <w:pPr>
        <w:tabs>
          <w:tab w:val="left" w:pos="675"/>
          <w:tab w:val="left" w:pos="1898"/>
        </w:tabs>
        <w:autoSpaceDE w:val="0"/>
        <w:autoSpaceDN w:val="0"/>
        <w:adjustRightInd w:val="0"/>
        <w:spacing w:line="360" w:lineRule="auto"/>
        <w:ind w:left="315"/>
        <w:rPr>
          <w:rFonts w:ascii="宋体" w:hAnsi="宋体"/>
          <w:szCs w:val="21"/>
        </w:rPr>
      </w:pPr>
      <w:r>
        <w:rPr>
          <w:rFonts w:ascii="宋体" w:hAnsi="宋体" w:hint="eastAsia"/>
          <w:szCs w:val="21"/>
        </w:rPr>
        <w:t>（4）谈判人情况一览表（附件</w:t>
      </w:r>
      <w:r w:rsidR="00647867">
        <w:rPr>
          <w:rFonts w:ascii="宋体" w:hAnsi="宋体" w:hint="eastAsia"/>
          <w:szCs w:val="21"/>
        </w:rPr>
        <w:t>7</w:t>
      </w:r>
      <w:r>
        <w:rPr>
          <w:rFonts w:ascii="宋体" w:hAnsi="宋体" w:hint="eastAsia"/>
          <w:szCs w:val="21"/>
        </w:rPr>
        <w:t>）；</w:t>
      </w:r>
    </w:p>
    <w:p w:rsidR="00FD2200" w:rsidRDefault="0022108A">
      <w:pPr>
        <w:tabs>
          <w:tab w:val="left" w:pos="675"/>
          <w:tab w:val="left" w:pos="1898"/>
        </w:tabs>
        <w:autoSpaceDE w:val="0"/>
        <w:autoSpaceDN w:val="0"/>
        <w:adjustRightInd w:val="0"/>
        <w:spacing w:line="360" w:lineRule="auto"/>
        <w:ind w:left="315"/>
        <w:rPr>
          <w:rFonts w:ascii="宋体" w:hAnsi="宋体"/>
          <w:szCs w:val="21"/>
        </w:rPr>
      </w:pPr>
      <w:r>
        <w:rPr>
          <w:rFonts w:ascii="宋体" w:hAnsi="宋体" w:hint="eastAsia"/>
          <w:szCs w:val="21"/>
        </w:rPr>
        <w:t>（</w:t>
      </w:r>
      <w:r w:rsidR="00244CF7">
        <w:rPr>
          <w:rFonts w:ascii="宋体" w:hAnsi="宋体" w:hint="eastAsia"/>
          <w:szCs w:val="21"/>
        </w:rPr>
        <w:t>5</w:t>
      </w:r>
      <w:r>
        <w:rPr>
          <w:rFonts w:ascii="宋体" w:hAnsi="宋体" w:hint="eastAsia"/>
          <w:szCs w:val="21"/>
        </w:rPr>
        <w:t>）</w:t>
      </w:r>
      <w:r>
        <w:rPr>
          <w:rFonts w:ascii="宋体" w:hAnsi="宋体"/>
          <w:szCs w:val="21"/>
        </w:rPr>
        <w:t>技术</w:t>
      </w:r>
      <w:r>
        <w:rPr>
          <w:rFonts w:ascii="宋体" w:hAnsi="宋体" w:hint="eastAsia"/>
          <w:szCs w:val="21"/>
        </w:rPr>
        <w:t>需求</w:t>
      </w:r>
      <w:r>
        <w:rPr>
          <w:rFonts w:ascii="宋体" w:hAnsi="宋体"/>
          <w:szCs w:val="21"/>
        </w:rPr>
        <w:t>响应表</w:t>
      </w:r>
      <w:r>
        <w:rPr>
          <w:rFonts w:ascii="宋体" w:hAnsi="宋体" w:hint="eastAsia"/>
          <w:szCs w:val="21"/>
        </w:rPr>
        <w:t>（附件</w:t>
      </w:r>
      <w:r w:rsidR="00244CF7">
        <w:rPr>
          <w:rFonts w:ascii="宋体" w:hAnsi="宋体" w:hint="eastAsia"/>
          <w:szCs w:val="21"/>
        </w:rPr>
        <w:t>8</w:t>
      </w:r>
      <w:r>
        <w:rPr>
          <w:rFonts w:ascii="宋体" w:hAnsi="宋体" w:hint="eastAsia"/>
          <w:szCs w:val="21"/>
        </w:rPr>
        <w:t>）</w:t>
      </w:r>
      <w:r>
        <w:rPr>
          <w:rFonts w:ascii="宋体" w:hAnsi="宋体"/>
          <w:szCs w:val="21"/>
        </w:rPr>
        <w:t>；</w:t>
      </w:r>
    </w:p>
    <w:p w:rsidR="00FD2200" w:rsidRDefault="0022108A">
      <w:pPr>
        <w:tabs>
          <w:tab w:val="left" w:pos="0"/>
          <w:tab w:val="left" w:pos="1898"/>
        </w:tabs>
        <w:autoSpaceDE w:val="0"/>
        <w:autoSpaceDN w:val="0"/>
        <w:adjustRightInd w:val="0"/>
        <w:spacing w:line="360" w:lineRule="auto"/>
        <w:ind w:left="315"/>
        <w:rPr>
          <w:rFonts w:ascii="宋体"/>
          <w:kern w:val="0"/>
          <w:szCs w:val="21"/>
        </w:rPr>
      </w:pPr>
      <w:r>
        <w:rPr>
          <w:rFonts w:ascii="黑体" w:eastAsia="黑体" w:hAnsi="宋体" w:hint="eastAsia"/>
          <w:b/>
          <w:szCs w:val="21"/>
        </w:rPr>
        <w:t>（</w:t>
      </w:r>
      <w:r w:rsidR="004A3564">
        <w:rPr>
          <w:rFonts w:ascii="黑体" w:eastAsia="黑体" w:hAnsi="宋体" w:hint="eastAsia"/>
          <w:b/>
          <w:szCs w:val="21"/>
        </w:rPr>
        <w:t>6</w:t>
      </w:r>
      <w:r>
        <w:rPr>
          <w:rFonts w:ascii="黑体" w:eastAsia="黑体" w:hAnsi="宋体" w:hint="eastAsia"/>
          <w:b/>
          <w:szCs w:val="21"/>
        </w:rPr>
        <w:t>）证书材料（提供以下与证书材料原件一致的复印件，复印件要求加盖法人单位公章，证书必须有效。）：</w:t>
      </w:r>
    </w:p>
    <w:p w:rsidR="00FD2200" w:rsidRDefault="0022108A">
      <w:pPr>
        <w:spacing w:line="360" w:lineRule="auto"/>
        <w:ind w:firstLineChars="250" w:firstLine="525"/>
        <w:rPr>
          <w:rFonts w:ascii="宋体" w:hAnsi="宋体"/>
          <w:szCs w:val="21"/>
        </w:rPr>
      </w:pPr>
      <w:r>
        <w:rPr>
          <w:rFonts w:ascii="宋体" w:hAnsi="宋体" w:hint="eastAsia"/>
          <w:szCs w:val="21"/>
        </w:rPr>
        <w:t>1）企业</w:t>
      </w:r>
      <w:r>
        <w:rPr>
          <w:rFonts w:ascii="宋体" w:hAnsi="宋体" w:hint="eastAsia"/>
        </w:rPr>
        <w:t>营业执照（副本）</w:t>
      </w:r>
      <w:r>
        <w:rPr>
          <w:rFonts w:ascii="宋体" w:hAnsi="宋体" w:hint="eastAsia"/>
          <w:szCs w:val="21"/>
        </w:rPr>
        <w:t>；</w:t>
      </w:r>
    </w:p>
    <w:p w:rsidR="003D5FC1" w:rsidRDefault="003D5FC1" w:rsidP="003D5FC1">
      <w:pPr>
        <w:spacing w:line="360" w:lineRule="auto"/>
        <w:ind w:firstLineChars="250" w:firstLine="525"/>
        <w:rPr>
          <w:rFonts w:ascii="宋体"/>
          <w:kern w:val="0"/>
          <w:szCs w:val="21"/>
        </w:rPr>
      </w:pPr>
      <w:r>
        <w:rPr>
          <w:rFonts w:ascii="宋体" w:hAnsi="宋体" w:hint="eastAsia"/>
          <w:szCs w:val="21"/>
        </w:rPr>
        <w:t>2）</w:t>
      </w:r>
      <w:r>
        <w:rPr>
          <w:rFonts w:ascii="宋体" w:hint="eastAsia"/>
          <w:kern w:val="0"/>
          <w:szCs w:val="21"/>
        </w:rPr>
        <w:t>道路运输经营许可证；</w:t>
      </w:r>
    </w:p>
    <w:p w:rsidR="003D5FC1" w:rsidRDefault="003D5FC1" w:rsidP="003D5FC1">
      <w:pPr>
        <w:tabs>
          <w:tab w:val="left" w:pos="0"/>
          <w:tab w:val="left" w:pos="1898"/>
        </w:tabs>
        <w:autoSpaceDE w:val="0"/>
        <w:autoSpaceDN w:val="0"/>
        <w:adjustRightInd w:val="0"/>
        <w:spacing w:line="360" w:lineRule="auto"/>
        <w:ind w:left="315"/>
        <w:rPr>
          <w:rFonts w:ascii="宋体" w:hAnsi="宋体"/>
          <w:szCs w:val="21"/>
        </w:rPr>
      </w:pPr>
      <w:r w:rsidRPr="00053E35">
        <w:rPr>
          <w:rFonts w:ascii="宋体" w:hAnsi="宋体" w:hint="eastAsia"/>
          <w:szCs w:val="21"/>
        </w:rPr>
        <w:t>（</w:t>
      </w:r>
      <w:r w:rsidR="004A3564">
        <w:rPr>
          <w:rFonts w:ascii="宋体" w:hAnsi="宋体" w:hint="eastAsia"/>
          <w:szCs w:val="21"/>
        </w:rPr>
        <w:t>7</w:t>
      </w:r>
      <w:r w:rsidRPr="00053E35">
        <w:rPr>
          <w:rFonts w:ascii="宋体" w:hAnsi="宋体" w:hint="eastAsia"/>
          <w:szCs w:val="21"/>
        </w:rPr>
        <w:t>）</w:t>
      </w:r>
      <w:r w:rsidRPr="006E4E42">
        <w:rPr>
          <w:rFonts w:ascii="宋体" w:hAnsi="宋体" w:hint="eastAsia"/>
        </w:rPr>
        <w:t>投标人认为需要提供的其他说明和资料</w:t>
      </w:r>
      <w:r>
        <w:rPr>
          <w:rFonts w:ascii="宋体" w:hAnsi="宋体" w:hint="eastAsia"/>
        </w:rPr>
        <w:t>。</w:t>
      </w:r>
    </w:p>
    <w:p w:rsidR="00FD2200" w:rsidRDefault="0022108A">
      <w:pPr>
        <w:spacing w:line="360" w:lineRule="auto"/>
        <w:ind w:firstLineChars="250" w:firstLine="527"/>
        <w:rPr>
          <w:rFonts w:ascii="宋体" w:hAnsi="宋体"/>
          <w:b/>
          <w:bCs/>
          <w:szCs w:val="21"/>
        </w:rPr>
      </w:pPr>
      <w:r>
        <w:rPr>
          <w:rFonts w:ascii="宋体" w:hAnsi="宋体" w:hint="eastAsia"/>
          <w:b/>
          <w:bCs/>
          <w:szCs w:val="21"/>
        </w:rPr>
        <w:t>（三）报价及工期要求：</w:t>
      </w:r>
    </w:p>
    <w:p w:rsidR="00FD2200" w:rsidRDefault="0022108A">
      <w:pPr>
        <w:spacing w:line="360" w:lineRule="auto"/>
        <w:ind w:firstLineChars="200" w:firstLine="420"/>
        <w:rPr>
          <w:rFonts w:ascii="宋体" w:hAnsi="宋体"/>
          <w:szCs w:val="21"/>
        </w:rPr>
      </w:pPr>
      <w:r>
        <w:rPr>
          <w:rFonts w:ascii="宋体" w:hAnsi="宋体" w:hint="eastAsia"/>
          <w:szCs w:val="21"/>
        </w:rPr>
        <w:t>1、报价方式：</w:t>
      </w:r>
      <w:r>
        <w:rPr>
          <w:rFonts w:ascii="宋体" w:hAnsi="宋体" w:hint="eastAsia"/>
        </w:rPr>
        <w:t>本项目采用综合单价的方式报价，综合单价指完成某工程量清单项目每一计算单位所发生的所有费用。由投标人根据自身实力和企业内部经济测算</w:t>
      </w:r>
      <w:r>
        <w:rPr>
          <w:rFonts w:ascii="宋体" w:hAnsi="宋体"/>
        </w:rPr>
        <w:t>,</w:t>
      </w:r>
      <w:r>
        <w:rPr>
          <w:rFonts w:ascii="宋体" w:hAnsi="宋体" w:hint="eastAsia"/>
        </w:rPr>
        <w:t>结合市场价格信息、管理技术水平</w:t>
      </w:r>
      <w:r>
        <w:rPr>
          <w:rFonts w:ascii="宋体" w:hAnsi="宋体"/>
        </w:rPr>
        <w:t>,</w:t>
      </w:r>
      <w:r>
        <w:rPr>
          <w:rFonts w:ascii="宋体" w:hAnsi="宋体" w:hint="eastAsia"/>
        </w:rPr>
        <w:t>综合测定后报价，综合单价报价以人民币元计</w:t>
      </w:r>
      <w:r w:rsidR="009D27CE">
        <w:rPr>
          <w:rFonts w:ascii="宋体" w:hAnsi="宋体" w:hint="eastAsia"/>
        </w:rPr>
        <w:t>，保留两位小数</w:t>
      </w:r>
      <w:r>
        <w:rPr>
          <w:rFonts w:ascii="宋体" w:hAnsi="宋体" w:hint="eastAsia"/>
          <w:szCs w:val="21"/>
        </w:rPr>
        <w:t>。</w:t>
      </w:r>
    </w:p>
    <w:p w:rsidR="00FD2200" w:rsidRDefault="0022108A">
      <w:pPr>
        <w:pStyle w:val="a6"/>
        <w:tabs>
          <w:tab w:val="left" w:pos="574"/>
        </w:tabs>
        <w:spacing w:after="0" w:line="360" w:lineRule="auto"/>
        <w:ind w:firstLineChars="200" w:firstLine="420"/>
        <w:rPr>
          <w:rFonts w:ascii="宋体" w:hAnsi="宋体"/>
          <w:szCs w:val="21"/>
        </w:rPr>
      </w:pPr>
      <w:r>
        <w:rPr>
          <w:rFonts w:ascii="宋体" w:hAnsi="宋体" w:hint="eastAsia"/>
          <w:szCs w:val="21"/>
        </w:rPr>
        <w:t>2、报价内容</w:t>
      </w:r>
      <w:r>
        <w:rPr>
          <w:rFonts w:ascii="宋体" w:hAnsi="宋体"/>
          <w:szCs w:val="21"/>
        </w:rPr>
        <w:t>：</w:t>
      </w:r>
      <w:r>
        <w:rPr>
          <w:rFonts w:ascii="宋体" w:hAnsi="宋体" w:hint="eastAsia"/>
        </w:rPr>
        <w:t>投标报价应是谈判文件所确定的采购范围内全部工作内容的价格表现。其应包括涉及本项目实施所发生的全部费用及相关的人工费、材料费、机械费、管理费、临时设施费、措施项目费、保险、利润、关税、规费、税金、政策性文件规定及合同包含的所有风险、责任等所有费用。各供应商应根据采购人提供的技术资料、工程量清单</w:t>
      </w:r>
      <w:r>
        <w:rPr>
          <w:rFonts w:ascii="宋体" w:hAnsi="宋体"/>
        </w:rPr>
        <w:t>，</w:t>
      </w:r>
      <w:r>
        <w:rPr>
          <w:rFonts w:ascii="宋体" w:hAnsi="宋体" w:hint="eastAsia"/>
        </w:rPr>
        <w:t>以及本项目实际情况和自身的综合实力，竞报报价。</w:t>
      </w:r>
    </w:p>
    <w:p w:rsidR="00FD2200" w:rsidRDefault="0022108A">
      <w:pPr>
        <w:pStyle w:val="a6"/>
        <w:tabs>
          <w:tab w:val="left" w:pos="574"/>
        </w:tabs>
        <w:spacing w:after="0" w:line="360" w:lineRule="auto"/>
        <w:ind w:firstLineChars="200" w:firstLine="420"/>
        <w:rPr>
          <w:rFonts w:ascii="宋体" w:hAnsi="宋体"/>
          <w:szCs w:val="21"/>
        </w:rPr>
      </w:pPr>
      <w:r>
        <w:rPr>
          <w:rFonts w:ascii="宋体" w:hAnsi="宋体" w:hint="eastAsia"/>
          <w:szCs w:val="21"/>
        </w:rPr>
        <w:t>3、</w:t>
      </w:r>
      <w:r>
        <w:rPr>
          <w:rFonts w:ascii="宋体" w:hint="eastAsia"/>
          <w:kern w:val="0"/>
          <w:szCs w:val="21"/>
        </w:rPr>
        <w:t>谈判项目明细清单</w:t>
      </w:r>
      <w:r>
        <w:rPr>
          <w:rFonts w:ascii="宋体" w:hAnsi="宋体" w:hint="eastAsia"/>
          <w:szCs w:val="21"/>
        </w:rPr>
        <w:t>及</w:t>
      </w:r>
      <w:r>
        <w:rPr>
          <w:rFonts w:ascii="宋体" w:hint="eastAsia"/>
          <w:kern w:val="0"/>
          <w:szCs w:val="21"/>
        </w:rPr>
        <w:t>首次报价一览表</w:t>
      </w:r>
      <w:r>
        <w:rPr>
          <w:rFonts w:ascii="宋体" w:hAnsi="宋体" w:hint="eastAsia"/>
          <w:szCs w:val="21"/>
        </w:rPr>
        <w:t>中每单项必须填写单价和合价</w:t>
      </w:r>
      <w:r>
        <w:rPr>
          <w:rFonts w:ascii="宋体" w:hAnsi="宋体"/>
          <w:szCs w:val="21"/>
        </w:rPr>
        <w:t>,</w:t>
      </w:r>
      <w:r>
        <w:rPr>
          <w:rFonts w:ascii="宋体" w:hAnsi="宋体" w:hint="eastAsia"/>
          <w:szCs w:val="21"/>
        </w:rPr>
        <w:t xml:space="preserve"> 其它属于采购内容范围内而未列入清单子目内的，视为己包含或分配到清单的其他单价或合价之中。</w:t>
      </w:r>
    </w:p>
    <w:p w:rsidR="00FD2200" w:rsidRDefault="0022108A">
      <w:pPr>
        <w:pStyle w:val="a6"/>
        <w:tabs>
          <w:tab w:val="left" w:pos="574"/>
        </w:tabs>
        <w:spacing w:after="0" w:line="360" w:lineRule="auto"/>
        <w:ind w:firstLineChars="200" w:firstLine="420"/>
        <w:rPr>
          <w:rFonts w:ascii="宋体" w:hAnsi="宋体"/>
          <w:szCs w:val="21"/>
        </w:rPr>
      </w:pPr>
      <w:r>
        <w:rPr>
          <w:rFonts w:ascii="宋体" w:hAnsi="宋体" w:hint="eastAsia"/>
          <w:szCs w:val="21"/>
        </w:rPr>
        <w:t>4、附件中除空白部分由谈判供应商自报外，其余内容作为投标报价的共同基础，如谈判供应商擅</w:t>
      </w:r>
      <w:r>
        <w:rPr>
          <w:rFonts w:ascii="宋体" w:hAnsi="宋体" w:hint="eastAsia"/>
          <w:szCs w:val="21"/>
        </w:rPr>
        <w:lastRenderedPageBreak/>
        <w:t>自更改将引起废标。</w:t>
      </w:r>
    </w:p>
    <w:p w:rsidR="00FD2200" w:rsidRDefault="0022108A">
      <w:pPr>
        <w:pStyle w:val="a6"/>
        <w:tabs>
          <w:tab w:val="left" w:pos="574"/>
        </w:tabs>
        <w:spacing w:after="0" w:line="360" w:lineRule="auto"/>
        <w:ind w:firstLineChars="200" w:firstLine="422"/>
        <w:rPr>
          <w:rFonts w:ascii="宋体" w:hAnsi="宋体"/>
          <w:b/>
          <w:kern w:val="0"/>
          <w:szCs w:val="21"/>
        </w:rPr>
      </w:pPr>
      <w:r>
        <w:rPr>
          <w:rFonts w:ascii="宋体" w:hAnsi="宋体" w:hint="eastAsia"/>
          <w:b/>
          <w:kern w:val="0"/>
          <w:szCs w:val="21"/>
        </w:rPr>
        <w:t>5、谈判供应商的最终报价应低于首次报价。</w:t>
      </w:r>
    </w:p>
    <w:p w:rsidR="00FD2200" w:rsidRDefault="0022108A">
      <w:pPr>
        <w:pStyle w:val="a6"/>
        <w:tabs>
          <w:tab w:val="left" w:pos="574"/>
        </w:tabs>
        <w:spacing w:after="0" w:line="360" w:lineRule="auto"/>
        <w:ind w:firstLineChars="200" w:firstLine="420"/>
        <w:rPr>
          <w:rFonts w:ascii="宋体"/>
          <w:kern w:val="0"/>
          <w:szCs w:val="21"/>
        </w:rPr>
      </w:pPr>
      <w:r>
        <w:rPr>
          <w:rFonts w:ascii="宋体" w:hAnsi="宋体" w:hint="eastAsia"/>
          <w:kern w:val="0"/>
          <w:szCs w:val="21"/>
        </w:rPr>
        <w:t>6、</w:t>
      </w:r>
      <w:r w:rsidR="00562EE3" w:rsidRPr="00562EE3">
        <w:rPr>
          <w:rFonts w:ascii="宋体" w:hint="eastAsia"/>
          <w:kern w:val="0"/>
          <w:szCs w:val="21"/>
        </w:rPr>
        <w:t>签订合同后2年内的指定地点的蛇蟠石荒料及部分碎块石装车、运输、卸车及堆置服务，其中切割施工现场部分</w:t>
      </w:r>
      <w:r w:rsidR="00CB02ED">
        <w:rPr>
          <w:rFonts w:ascii="宋体" w:hint="eastAsia"/>
          <w:kern w:val="0"/>
          <w:szCs w:val="21"/>
        </w:rPr>
        <w:t>必</w:t>
      </w:r>
      <w:r w:rsidR="00562EE3" w:rsidRPr="00562EE3">
        <w:rPr>
          <w:rFonts w:ascii="宋体" w:hint="eastAsia"/>
          <w:kern w:val="0"/>
          <w:szCs w:val="21"/>
        </w:rPr>
        <w:t>须在2017年10月底前完成</w:t>
      </w:r>
      <w:r>
        <w:rPr>
          <w:rFonts w:ascii="宋体" w:hAnsi="宋体" w:hint="eastAsia"/>
          <w:szCs w:val="21"/>
        </w:rPr>
        <w:t>。</w:t>
      </w:r>
    </w:p>
    <w:p w:rsidR="00FD2200" w:rsidRDefault="00B9323A" w:rsidP="00505CEF">
      <w:pPr>
        <w:pStyle w:val="ae"/>
        <w:spacing w:before="0" w:beforeAutospacing="0" w:after="0" w:afterAutospacing="0" w:line="360" w:lineRule="auto"/>
        <w:ind w:firstLine="450"/>
        <w:rPr>
          <w:rFonts w:hint="default"/>
          <w:kern w:val="2"/>
          <w:sz w:val="21"/>
          <w:szCs w:val="21"/>
        </w:rPr>
      </w:pPr>
      <w:bookmarkStart w:id="14" w:name="_Toc169487796"/>
      <w:bookmarkStart w:id="15" w:name="_Toc500208479"/>
      <w:bookmarkStart w:id="16" w:name="_Toc352762607"/>
      <w:bookmarkStart w:id="17" w:name="_Toc155342549"/>
      <w:r>
        <w:rPr>
          <w:rFonts w:ascii="Times New Roman" w:hAnsi="Courier New"/>
          <w:b/>
          <w:kern w:val="2"/>
          <w:sz w:val="21"/>
          <w:szCs w:val="21"/>
        </w:rPr>
        <w:t>7</w:t>
      </w:r>
      <w:r w:rsidR="0022108A">
        <w:rPr>
          <w:rFonts w:ascii="Times New Roman" w:hAnsi="Courier New"/>
          <w:b/>
          <w:kern w:val="2"/>
          <w:sz w:val="21"/>
          <w:szCs w:val="21"/>
        </w:rPr>
        <w:t>、</w:t>
      </w:r>
      <w:r w:rsidR="0022108A">
        <w:rPr>
          <w:rFonts w:ascii="Times New Roman" w:hAnsi="Courier New" w:hint="default"/>
          <w:b/>
          <w:kern w:val="2"/>
          <w:sz w:val="21"/>
          <w:szCs w:val="21"/>
        </w:rPr>
        <w:t>计算里程</w:t>
      </w:r>
      <w:r w:rsidR="0022108A">
        <w:rPr>
          <w:rFonts w:ascii="Times New Roman" w:hAnsi="Courier New"/>
          <w:b/>
          <w:kern w:val="2"/>
          <w:sz w:val="21"/>
          <w:szCs w:val="21"/>
        </w:rPr>
        <w:t>。</w:t>
      </w:r>
      <w:r w:rsidR="0022108A" w:rsidRPr="00B9323A">
        <w:rPr>
          <w:rFonts w:hint="default"/>
          <w:kern w:val="2"/>
          <w:sz w:val="21"/>
          <w:szCs w:val="21"/>
        </w:rPr>
        <w:t>货物运输的计算里程</w:t>
      </w:r>
      <w:r w:rsidR="0022108A" w:rsidRPr="00B9323A">
        <w:rPr>
          <w:kern w:val="2"/>
          <w:sz w:val="21"/>
          <w:szCs w:val="21"/>
        </w:rPr>
        <w:t>，</w:t>
      </w:r>
      <w:r w:rsidR="0022108A" w:rsidRPr="00B9323A">
        <w:rPr>
          <w:rFonts w:hint="default"/>
          <w:kern w:val="2"/>
          <w:sz w:val="21"/>
          <w:szCs w:val="21"/>
        </w:rPr>
        <w:t>按</w:t>
      </w:r>
      <w:r w:rsidR="0022108A" w:rsidRPr="00B9323A">
        <w:rPr>
          <w:kern w:val="2"/>
          <w:sz w:val="21"/>
          <w:szCs w:val="21"/>
        </w:rPr>
        <w:t>县</w:t>
      </w:r>
      <w:r w:rsidR="0022108A" w:rsidRPr="00B9323A">
        <w:rPr>
          <w:rFonts w:hint="default"/>
          <w:kern w:val="2"/>
          <w:sz w:val="21"/>
          <w:szCs w:val="21"/>
        </w:rPr>
        <w:t>交通行政主管部门核定执行。</w:t>
      </w:r>
      <w:r w:rsidR="0022108A" w:rsidRPr="00B9323A">
        <w:rPr>
          <w:kern w:val="2"/>
          <w:sz w:val="21"/>
          <w:szCs w:val="21"/>
        </w:rPr>
        <w:t>县</w:t>
      </w:r>
      <w:r w:rsidR="0022108A" w:rsidRPr="00B9323A">
        <w:rPr>
          <w:rFonts w:hint="default"/>
          <w:kern w:val="2"/>
          <w:sz w:val="21"/>
          <w:szCs w:val="21"/>
        </w:rPr>
        <w:t>交通行政主管部门</w:t>
      </w:r>
      <w:r w:rsidR="0022108A" w:rsidRPr="00B9323A">
        <w:rPr>
          <w:kern w:val="2"/>
          <w:sz w:val="21"/>
          <w:szCs w:val="21"/>
        </w:rPr>
        <w:t>无</w:t>
      </w:r>
      <w:r w:rsidR="0022108A" w:rsidRPr="00B9323A">
        <w:rPr>
          <w:rFonts w:hint="default"/>
          <w:kern w:val="2"/>
          <w:sz w:val="21"/>
          <w:szCs w:val="21"/>
        </w:rPr>
        <w:t>核定的按装货地点至卸货地点的实际</w:t>
      </w:r>
      <w:r w:rsidR="0022108A" w:rsidRPr="00B9323A">
        <w:rPr>
          <w:kern w:val="2"/>
          <w:sz w:val="21"/>
          <w:szCs w:val="21"/>
        </w:rPr>
        <w:t>道路</w:t>
      </w:r>
      <w:r w:rsidR="0022108A" w:rsidRPr="00B9323A">
        <w:rPr>
          <w:rFonts w:hint="default"/>
          <w:kern w:val="2"/>
          <w:sz w:val="21"/>
          <w:szCs w:val="21"/>
        </w:rPr>
        <w:t>行驶里程计算。因自然灾害</w:t>
      </w:r>
      <w:r w:rsidR="0022108A" w:rsidRPr="00B9323A">
        <w:rPr>
          <w:kern w:val="2"/>
          <w:sz w:val="21"/>
          <w:szCs w:val="21"/>
        </w:rPr>
        <w:t>等</w:t>
      </w:r>
      <w:r w:rsidR="00E40064">
        <w:rPr>
          <w:kern w:val="2"/>
          <w:sz w:val="21"/>
          <w:szCs w:val="21"/>
        </w:rPr>
        <w:t>不可抗力</w:t>
      </w:r>
      <w:r w:rsidR="0022108A" w:rsidRPr="00B9323A">
        <w:rPr>
          <w:kern w:val="2"/>
          <w:sz w:val="21"/>
          <w:szCs w:val="21"/>
        </w:rPr>
        <w:t>意外情况</w:t>
      </w:r>
      <w:r w:rsidR="0022108A" w:rsidRPr="00B9323A">
        <w:rPr>
          <w:rFonts w:hint="default"/>
          <w:kern w:val="2"/>
          <w:sz w:val="21"/>
          <w:szCs w:val="21"/>
        </w:rPr>
        <w:t>造成道路中断，车辆需绕道行驶的，按实际行驶里程计算。</w:t>
      </w:r>
    </w:p>
    <w:p w:rsidR="00546BA0" w:rsidRDefault="00546BA0" w:rsidP="00546BA0">
      <w:pPr>
        <w:pStyle w:val="ae"/>
        <w:spacing w:before="0" w:beforeAutospacing="0" w:after="0" w:afterAutospacing="0" w:line="360" w:lineRule="auto"/>
        <w:ind w:firstLine="450"/>
        <w:rPr>
          <w:rFonts w:hint="default"/>
          <w:kern w:val="2"/>
          <w:sz w:val="21"/>
          <w:szCs w:val="21"/>
        </w:rPr>
      </w:pPr>
      <w:r>
        <w:rPr>
          <w:kern w:val="2"/>
          <w:sz w:val="21"/>
          <w:szCs w:val="21"/>
        </w:rPr>
        <w:t>8</w:t>
      </w:r>
      <w:r w:rsidR="00505CEF">
        <w:rPr>
          <w:kern w:val="2"/>
          <w:sz w:val="21"/>
          <w:szCs w:val="21"/>
        </w:rPr>
        <w:t>、</w:t>
      </w:r>
      <w:r w:rsidR="00505CEF" w:rsidRPr="00701A38">
        <w:rPr>
          <w:kern w:val="2"/>
          <w:sz w:val="21"/>
          <w:szCs w:val="21"/>
        </w:rPr>
        <w:t>供应商的</w:t>
      </w:r>
      <w:r w:rsidR="0067486D" w:rsidRPr="00701A38">
        <w:rPr>
          <w:kern w:val="2"/>
          <w:sz w:val="21"/>
          <w:szCs w:val="21"/>
        </w:rPr>
        <w:t>装车</w:t>
      </w:r>
      <w:r w:rsidR="00505CEF" w:rsidRPr="00701A38">
        <w:rPr>
          <w:kern w:val="2"/>
          <w:sz w:val="21"/>
          <w:szCs w:val="21"/>
        </w:rPr>
        <w:t>、运输、</w:t>
      </w:r>
      <w:r w:rsidR="00245E99" w:rsidRPr="00701A38">
        <w:rPr>
          <w:kern w:val="2"/>
          <w:sz w:val="21"/>
          <w:szCs w:val="21"/>
        </w:rPr>
        <w:t>卸车、</w:t>
      </w:r>
      <w:r w:rsidR="00505CEF" w:rsidRPr="00701A38">
        <w:rPr>
          <w:kern w:val="2"/>
          <w:sz w:val="21"/>
          <w:szCs w:val="21"/>
        </w:rPr>
        <w:t>堆置工作需密切配合，协调施工，使计划日切割量与计划日出运量一致，以</w:t>
      </w:r>
      <w:r w:rsidR="00505CEF" w:rsidRPr="00DD0F9A">
        <w:rPr>
          <w:kern w:val="2"/>
          <w:sz w:val="21"/>
          <w:szCs w:val="21"/>
        </w:rPr>
        <w:t>保证各方效率最大化。如配合协调出现矛盾，会同采购人进行责任判定并责令过错方立即纠正，拒不纠正者每次罚款1万元，3次以上过错者，采购人有权单方面终止合同，由承包方承担由此引起的经济损失</w:t>
      </w:r>
      <w:r w:rsidR="0067486D" w:rsidRPr="00DD0F9A">
        <w:rPr>
          <w:kern w:val="2"/>
          <w:sz w:val="21"/>
          <w:szCs w:val="21"/>
        </w:rPr>
        <w:t>。</w:t>
      </w:r>
      <w:r w:rsidRPr="00DD0F9A">
        <w:rPr>
          <w:kern w:val="2"/>
          <w:sz w:val="21"/>
          <w:szCs w:val="21"/>
        </w:rPr>
        <w:t>材料装车经地磅过称后的重量作为装车、运输、卸车、堆置</w:t>
      </w:r>
      <w:r w:rsidR="006B5BF5">
        <w:rPr>
          <w:kern w:val="2"/>
          <w:sz w:val="21"/>
          <w:szCs w:val="21"/>
        </w:rPr>
        <w:t>各项工作</w:t>
      </w:r>
      <w:r w:rsidRPr="00DD0F9A">
        <w:rPr>
          <w:kern w:val="2"/>
          <w:sz w:val="21"/>
          <w:szCs w:val="21"/>
        </w:rPr>
        <w:t>的结算依据，各工序在进行时应保质保量完成，如果发现短缺现象，按材料价格少一罚十。</w:t>
      </w:r>
    </w:p>
    <w:p w:rsidR="00505CEF" w:rsidRDefault="00546BA0" w:rsidP="00505CEF">
      <w:pPr>
        <w:pStyle w:val="ae"/>
        <w:spacing w:before="0" w:beforeAutospacing="0" w:after="0" w:afterAutospacing="0" w:line="360" w:lineRule="auto"/>
        <w:ind w:firstLine="450"/>
        <w:rPr>
          <w:rFonts w:ascii="Arial" w:hAnsi="Arial" w:cs="Arial" w:hint="default"/>
          <w:sz w:val="21"/>
          <w:szCs w:val="21"/>
        </w:rPr>
      </w:pPr>
      <w:r>
        <w:rPr>
          <w:kern w:val="2"/>
          <w:sz w:val="21"/>
          <w:szCs w:val="21"/>
        </w:rPr>
        <w:t>9、供应商在运输过程中需严格按照交通运输相关法规，严禁超重超限运输。</w:t>
      </w:r>
    </w:p>
    <w:p w:rsidR="00FD2200" w:rsidRDefault="0022108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b/>
          <w:bCs/>
          <w:kern w:val="0"/>
          <w:szCs w:val="21"/>
        </w:rPr>
      </w:pPr>
      <w:r>
        <w:rPr>
          <w:rFonts w:ascii="宋体" w:hint="eastAsia"/>
          <w:kern w:val="0"/>
          <w:szCs w:val="21"/>
        </w:rPr>
        <w:t xml:space="preserve">    </w:t>
      </w:r>
      <w:r>
        <w:rPr>
          <w:rFonts w:ascii="宋体" w:hint="eastAsia"/>
          <w:b/>
          <w:bCs/>
          <w:kern w:val="0"/>
          <w:szCs w:val="21"/>
        </w:rPr>
        <w:t>（四）谈判响应文件的份数和签署</w:t>
      </w:r>
      <w:bookmarkEnd w:id="14"/>
      <w:bookmarkEnd w:id="15"/>
      <w:bookmarkEnd w:id="16"/>
      <w:bookmarkEnd w:id="17"/>
    </w:p>
    <w:p w:rsidR="00FD2200" w:rsidRDefault="0022108A">
      <w:pPr>
        <w:pStyle w:val="a6"/>
        <w:tabs>
          <w:tab w:val="left" w:pos="574"/>
        </w:tabs>
        <w:spacing w:after="0" w:line="360" w:lineRule="auto"/>
        <w:ind w:firstLineChars="200" w:firstLine="420"/>
        <w:rPr>
          <w:rFonts w:ascii="宋体" w:hAnsi="宋体"/>
          <w:szCs w:val="21"/>
        </w:rPr>
      </w:pPr>
      <w:r>
        <w:rPr>
          <w:rFonts w:ascii="宋体" w:hAnsi="宋体" w:hint="eastAsia"/>
          <w:szCs w:val="21"/>
        </w:rPr>
        <w:t>1）谈判供应商按本须知前附表第11项规定的份数递交谈判响应文件。</w:t>
      </w:r>
    </w:p>
    <w:p w:rsidR="00FD2200" w:rsidRDefault="0022108A">
      <w:pPr>
        <w:pStyle w:val="a6"/>
        <w:tabs>
          <w:tab w:val="left" w:pos="574"/>
        </w:tabs>
        <w:spacing w:after="0" w:line="360" w:lineRule="auto"/>
        <w:ind w:firstLineChars="200" w:firstLine="420"/>
        <w:rPr>
          <w:rFonts w:ascii="宋体" w:hAnsi="宋体"/>
          <w:szCs w:val="21"/>
        </w:rPr>
      </w:pPr>
      <w:r>
        <w:rPr>
          <w:rFonts w:ascii="宋体" w:hAnsi="宋体" w:hint="eastAsia"/>
          <w:szCs w:val="21"/>
        </w:rPr>
        <w:t>2）谈判文件附件中要求签署或盖章的，谈判供应商均按要求签署或盖章。</w:t>
      </w:r>
    </w:p>
    <w:p w:rsidR="00FD2200" w:rsidRDefault="0022108A">
      <w:pPr>
        <w:pStyle w:val="a6"/>
        <w:tabs>
          <w:tab w:val="left" w:pos="574"/>
        </w:tabs>
        <w:spacing w:after="0" w:line="360" w:lineRule="auto"/>
        <w:ind w:firstLineChars="200" w:firstLine="420"/>
        <w:rPr>
          <w:rFonts w:ascii="宋体" w:hAnsi="宋体"/>
          <w:szCs w:val="21"/>
        </w:rPr>
      </w:pPr>
      <w:r>
        <w:rPr>
          <w:rFonts w:ascii="宋体" w:hAnsi="宋体" w:hint="eastAsia"/>
          <w:szCs w:val="21"/>
        </w:rPr>
        <w:t>3）谈判响应文件不得涂改和增删，如有错漏必须修改，修改处须加盖谈判供应商公章和谈判供应商全权代表签字。</w:t>
      </w:r>
    </w:p>
    <w:p w:rsidR="00FD2200" w:rsidRDefault="0022108A">
      <w:pPr>
        <w:pStyle w:val="a6"/>
        <w:tabs>
          <w:tab w:val="left" w:pos="574"/>
        </w:tabs>
        <w:spacing w:after="0" w:line="360" w:lineRule="auto"/>
        <w:ind w:firstLineChars="200" w:firstLine="422"/>
        <w:rPr>
          <w:rFonts w:ascii="宋体" w:hAnsi="宋体"/>
          <w:b/>
          <w:kern w:val="0"/>
          <w:szCs w:val="21"/>
        </w:rPr>
      </w:pPr>
      <w:r>
        <w:rPr>
          <w:rFonts w:ascii="宋体" w:hAnsi="宋体" w:hint="eastAsia"/>
          <w:b/>
          <w:kern w:val="0"/>
          <w:szCs w:val="21"/>
        </w:rPr>
        <w:t>4）证书材料的复印件要求加盖谈判供应商公章。</w:t>
      </w:r>
    </w:p>
    <w:p w:rsidR="00FD2200" w:rsidRDefault="0022108A">
      <w:pPr>
        <w:pStyle w:val="a6"/>
        <w:tabs>
          <w:tab w:val="left" w:pos="574"/>
        </w:tabs>
        <w:spacing w:after="0" w:line="360" w:lineRule="auto"/>
        <w:ind w:firstLineChars="200" w:firstLine="420"/>
        <w:rPr>
          <w:szCs w:val="21"/>
        </w:rPr>
      </w:pPr>
      <w:r>
        <w:rPr>
          <w:rFonts w:ascii="宋体" w:hAnsi="宋体" w:hint="eastAsia"/>
          <w:szCs w:val="21"/>
        </w:rPr>
        <w:t>5）当正本</w:t>
      </w:r>
      <w:r>
        <w:rPr>
          <w:rFonts w:hint="eastAsia"/>
          <w:szCs w:val="21"/>
        </w:rPr>
        <w:t>与副本不一致时，以正本为准。如未注明正副本的，由谈判小组或工作人员随机抽签确定一本作为正本。</w:t>
      </w:r>
    </w:p>
    <w:p w:rsidR="00FD2200" w:rsidRDefault="0022108A">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left="540" w:right="25"/>
        <w:jc w:val="left"/>
        <w:rPr>
          <w:rFonts w:ascii="宋体"/>
          <w:b/>
          <w:bCs/>
          <w:kern w:val="0"/>
          <w:szCs w:val="21"/>
        </w:rPr>
      </w:pPr>
      <w:bookmarkStart w:id="18" w:name="_Toc500208481"/>
      <w:bookmarkStart w:id="19" w:name="_Toc155342551"/>
      <w:bookmarkStart w:id="20" w:name="_Toc169487798"/>
      <w:bookmarkStart w:id="21" w:name="_Toc352762608"/>
      <w:r>
        <w:rPr>
          <w:rFonts w:ascii="宋体" w:hint="eastAsia"/>
          <w:b/>
          <w:bCs/>
          <w:kern w:val="0"/>
          <w:szCs w:val="21"/>
        </w:rPr>
        <w:t>（五）谈判响应文件的装订、密封与标志</w:t>
      </w:r>
      <w:bookmarkEnd w:id="18"/>
      <w:bookmarkEnd w:id="19"/>
      <w:bookmarkEnd w:id="20"/>
      <w:bookmarkEnd w:id="21"/>
    </w:p>
    <w:p w:rsidR="00FD2200" w:rsidRDefault="0022108A">
      <w:pPr>
        <w:widowControl/>
        <w:spacing w:line="360" w:lineRule="auto"/>
        <w:ind w:firstLineChars="218" w:firstLine="458"/>
        <w:jc w:val="left"/>
        <w:rPr>
          <w:rFonts w:ascii="宋体" w:hAnsi="宋体"/>
          <w:szCs w:val="21"/>
        </w:rPr>
      </w:pPr>
      <w:r>
        <w:rPr>
          <w:rFonts w:ascii="宋体" w:hAnsi="宋体" w:hint="eastAsia"/>
          <w:szCs w:val="21"/>
        </w:rPr>
        <w:t>1）谈判供应商应将响应性文件按规定密封，并注明项目名称、谈判供应商名称及标函名称。</w:t>
      </w:r>
    </w:p>
    <w:p w:rsidR="00FD2200" w:rsidRDefault="0022108A">
      <w:pPr>
        <w:widowControl/>
        <w:spacing w:line="360" w:lineRule="auto"/>
        <w:ind w:firstLineChars="218" w:firstLine="458"/>
        <w:jc w:val="left"/>
        <w:rPr>
          <w:rFonts w:ascii="宋体" w:hAnsi="宋体"/>
          <w:szCs w:val="21"/>
        </w:rPr>
      </w:pPr>
      <w:r>
        <w:rPr>
          <w:rFonts w:ascii="宋体" w:hAnsi="宋体" w:hint="eastAsia"/>
          <w:szCs w:val="21"/>
        </w:rPr>
        <w:t>2）</w:t>
      </w:r>
      <w:r>
        <w:rPr>
          <w:rFonts w:ascii="宋体" w:hAnsi="宋体"/>
          <w:szCs w:val="21"/>
        </w:rPr>
        <w:t>密封袋</w:t>
      </w:r>
      <w:r>
        <w:rPr>
          <w:rFonts w:ascii="宋体" w:hAnsi="宋体" w:hint="eastAsia"/>
          <w:szCs w:val="21"/>
        </w:rPr>
        <w:t>封口处加盖谈判供应商公章或法人代表或谈判供应商全权代表印章或签字。</w:t>
      </w:r>
    </w:p>
    <w:p w:rsidR="00FD2200" w:rsidRDefault="0022108A">
      <w:pPr>
        <w:widowControl/>
        <w:spacing w:line="360" w:lineRule="auto"/>
        <w:ind w:firstLineChars="218" w:firstLine="458"/>
        <w:jc w:val="left"/>
        <w:rPr>
          <w:rFonts w:ascii="宋体" w:hAnsi="宋体"/>
          <w:szCs w:val="21"/>
        </w:rPr>
      </w:pPr>
      <w:r>
        <w:rPr>
          <w:rFonts w:ascii="宋体" w:hAnsi="宋体" w:hint="eastAsia"/>
          <w:szCs w:val="21"/>
        </w:rPr>
        <w:t>3）谈判响应文件的密封及装订要求详见本须知前附表第</w:t>
      </w:r>
      <w:r>
        <w:rPr>
          <w:rFonts w:ascii="宋体" w:hAnsi="宋体" w:hint="eastAsia"/>
          <w:color w:val="FF0000"/>
          <w:szCs w:val="21"/>
        </w:rPr>
        <w:t>18</w:t>
      </w:r>
      <w:r>
        <w:rPr>
          <w:rFonts w:ascii="宋体" w:hAnsi="宋体" w:hint="eastAsia"/>
          <w:szCs w:val="21"/>
        </w:rPr>
        <w:t>项。</w:t>
      </w:r>
    </w:p>
    <w:p w:rsidR="00FD2200" w:rsidRDefault="0022108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480"/>
        <w:jc w:val="left"/>
        <w:rPr>
          <w:rFonts w:ascii="宋体"/>
          <w:b/>
          <w:bCs/>
          <w:kern w:val="0"/>
          <w:szCs w:val="21"/>
        </w:rPr>
      </w:pPr>
      <w:r>
        <w:rPr>
          <w:rFonts w:ascii="宋体" w:hint="eastAsia"/>
          <w:b/>
          <w:bCs/>
          <w:kern w:val="0"/>
          <w:szCs w:val="21"/>
        </w:rPr>
        <w:t>（六）谈</w:t>
      </w:r>
      <w:r>
        <w:rPr>
          <w:rFonts w:ascii="宋体" w:hAnsi="宋体" w:hint="eastAsia"/>
          <w:b/>
          <w:bCs/>
          <w:szCs w:val="21"/>
        </w:rPr>
        <w:t>判响应文件的递交</w:t>
      </w:r>
    </w:p>
    <w:p w:rsidR="00FD2200" w:rsidRDefault="0022108A">
      <w:pPr>
        <w:widowControl/>
        <w:spacing w:line="360" w:lineRule="auto"/>
        <w:ind w:firstLineChars="218" w:firstLine="458"/>
        <w:jc w:val="left"/>
        <w:rPr>
          <w:rFonts w:ascii="宋体" w:hAnsi="宋体"/>
          <w:szCs w:val="21"/>
        </w:rPr>
      </w:pPr>
      <w:r>
        <w:rPr>
          <w:rFonts w:ascii="宋体" w:hAnsi="宋体" w:hint="eastAsia"/>
          <w:szCs w:val="21"/>
        </w:rPr>
        <w:t>谈判供应商应按本须知前附表第</w:t>
      </w:r>
      <w:r>
        <w:rPr>
          <w:rFonts w:ascii="宋体" w:hAnsi="宋体" w:hint="eastAsia"/>
          <w:color w:val="FF0000"/>
          <w:szCs w:val="21"/>
        </w:rPr>
        <w:t>12</w:t>
      </w:r>
      <w:r>
        <w:rPr>
          <w:rFonts w:ascii="宋体" w:hAnsi="宋体" w:hint="eastAsia"/>
          <w:szCs w:val="21"/>
        </w:rPr>
        <w:t>项规定的截止时间和地点提交谈判响应文件，同时需满足以下要求，否则该响应性文件予以拒收：</w:t>
      </w:r>
    </w:p>
    <w:p w:rsidR="00FD2200" w:rsidRDefault="0022108A">
      <w:pPr>
        <w:widowControl/>
        <w:spacing w:line="360" w:lineRule="auto"/>
        <w:ind w:firstLineChars="218" w:firstLine="458"/>
        <w:jc w:val="left"/>
        <w:rPr>
          <w:rFonts w:ascii="宋体" w:hAnsi="宋体"/>
          <w:szCs w:val="21"/>
        </w:rPr>
      </w:pPr>
      <w:r>
        <w:rPr>
          <w:rFonts w:ascii="宋体" w:hAnsi="宋体" w:hint="eastAsia"/>
          <w:szCs w:val="21"/>
        </w:rPr>
        <w:t>（1）谈判供应商应按本须知前附表规定的地点，于截止时间前提交谈判响应文件；</w:t>
      </w:r>
    </w:p>
    <w:p w:rsidR="00FD2200" w:rsidRDefault="0022108A">
      <w:pPr>
        <w:widowControl/>
        <w:spacing w:line="360" w:lineRule="auto"/>
        <w:ind w:firstLineChars="218" w:firstLine="460"/>
        <w:jc w:val="left"/>
        <w:rPr>
          <w:rFonts w:ascii="宋体" w:hAnsi="宋体"/>
          <w:b/>
        </w:rPr>
      </w:pPr>
      <w:r>
        <w:rPr>
          <w:rFonts w:ascii="宋体" w:hAnsi="宋体" w:hint="eastAsia"/>
          <w:b/>
        </w:rPr>
        <w:t>（2）谈判供应商提交谈判担保；</w:t>
      </w:r>
    </w:p>
    <w:p w:rsidR="00FD2200" w:rsidRDefault="0022108A">
      <w:pPr>
        <w:widowControl/>
        <w:spacing w:line="360" w:lineRule="auto"/>
        <w:ind w:firstLineChars="218" w:firstLine="460"/>
        <w:jc w:val="left"/>
        <w:rPr>
          <w:rFonts w:ascii="宋体" w:hAnsi="宋体"/>
          <w:b/>
        </w:rPr>
      </w:pPr>
      <w:r>
        <w:rPr>
          <w:rFonts w:ascii="宋体" w:hAnsi="宋体" w:hint="eastAsia"/>
          <w:b/>
        </w:rPr>
        <w:t>（3）谈判供应商法定表人或全权代表（必须出具本项目授权委托书原件，参考样张附后）必须参加开标会议，经采购方确认身份后（采购方对其身份不明的，须出具身份证或驾驶证原件）再签名报到，以证明其出席开标会议。</w:t>
      </w:r>
    </w:p>
    <w:p w:rsidR="00FD2200" w:rsidRDefault="0022108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480"/>
        <w:jc w:val="left"/>
        <w:rPr>
          <w:rFonts w:ascii="宋体"/>
          <w:b/>
          <w:bCs/>
          <w:kern w:val="0"/>
          <w:szCs w:val="21"/>
        </w:rPr>
      </w:pPr>
      <w:r>
        <w:rPr>
          <w:rFonts w:ascii="宋体" w:hint="eastAsia"/>
          <w:b/>
          <w:bCs/>
          <w:kern w:val="0"/>
          <w:szCs w:val="21"/>
        </w:rPr>
        <w:t>（七）谈判截止时间</w:t>
      </w:r>
    </w:p>
    <w:p w:rsidR="00FD2200" w:rsidRDefault="0022108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firstLine="480"/>
        <w:jc w:val="left"/>
        <w:rPr>
          <w:rFonts w:ascii="宋体"/>
          <w:kern w:val="0"/>
          <w:szCs w:val="21"/>
        </w:rPr>
      </w:pPr>
      <w:r>
        <w:rPr>
          <w:rFonts w:ascii="宋体"/>
          <w:kern w:val="0"/>
          <w:szCs w:val="21"/>
        </w:rPr>
        <w:t>1</w:t>
      </w:r>
      <w:r>
        <w:rPr>
          <w:rFonts w:ascii="宋体" w:hint="eastAsia"/>
          <w:kern w:val="0"/>
          <w:szCs w:val="21"/>
        </w:rPr>
        <w:t>、谈判响应文件必须在规定的谈判截止时间前派人送达指定的谈判地点。</w:t>
      </w:r>
    </w:p>
    <w:p w:rsidR="00FD2200" w:rsidRDefault="0022108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480"/>
        <w:jc w:val="left"/>
        <w:rPr>
          <w:rFonts w:ascii="宋体"/>
          <w:kern w:val="0"/>
          <w:szCs w:val="21"/>
        </w:rPr>
      </w:pPr>
      <w:r>
        <w:rPr>
          <w:rFonts w:ascii="宋体"/>
          <w:kern w:val="0"/>
          <w:szCs w:val="21"/>
        </w:rPr>
        <w:lastRenderedPageBreak/>
        <w:t>2</w:t>
      </w:r>
      <w:r>
        <w:rPr>
          <w:rFonts w:ascii="宋体" w:hint="eastAsia"/>
          <w:kern w:val="0"/>
          <w:szCs w:val="21"/>
        </w:rPr>
        <w:t>、如有特殊情况，采购方可推迟或取消采购。采购方如因故推迟谈判截止时间或取消采购，应以书面形式通知所有供应商。在这种情况下，采购方和供应商的权利和义务将受到新的规定的约束。</w:t>
      </w:r>
    </w:p>
    <w:p w:rsidR="00FD2200" w:rsidRDefault="0022108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480"/>
        <w:jc w:val="left"/>
        <w:rPr>
          <w:rFonts w:ascii="宋体"/>
          <w:kern w:val="0"/>
          <w:szCs w:val="21"/>
        </w:rPr>
      </w:pPr>
      <w:r>
        <w:rPr>
          <w:rFonts w:ascii="宋体" w:hint="eastAsia"/>
          <w:b/>
          <w:bCs/>
          <w:kern w:val="0"/>
          <w:szCs w:val="21"/>
        </w:rPr>
        <w:t>（八）谈判响应文件的修改和撤回</w:t>
      </w:r>
    </w:p>
    <w:p w:rsidR="00FD2200" w:rsidRDefault="0022108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firstLine="480"/>
        <w:jc w:val="left"/>
        <w:rPr>
          <w:rFonts w:ascii="宋体"/>
          <w:kern w:val="0"/>
          <w:szCs w:val="21"/>
        </w:rPr>
      </w:pPr>
      <w:r>
        <w:rPr>
          <w:rFonts w:ascii="宋体"/>
          <w:kern w:val="0"/>
          <w:szCs w:val="21"/>
        </w:rPr>
        <w:t>1</w:t>
      </w:r>
      <w:r>
        <w:rPr>
          <w:rFonts w:ascii="宋体" w:hint="eastAsia"/>
          <w:kern w:val="0"/>
          <w:szCs w:val="21"/>
        </w:rPr>
        <w:t>、谈判供应商如必须修改或撤回谈判响应文件，必须在谈判截止时间以前将书面的修改文件或撤消通知邮寄到达或送达采购方。</w:t>
      </w:r>
    </w:p>
    <w:p w:rsidR="00FD2200" w:rsidRDefault="0022108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firstLine="480"/>
        <w:jc w:val="left"/>
        <w:rPr>
          <w:rFonts w:ascii="宋体"/>
          <w:kern w:val="0"/>
          <w:szCs w:val="21"/>
        </w:rPr>
      </w:pPr>
      <w:r>
        <w:rPr>
          <w:rFonts w:ascii="宋体"/>
          <w:kern w:val="0"/>
          <w:szCs w:val="21"/>
        </w:rPr>
        <w:t>2</w:t>
      </w:r>
      <w:r>
        <w:rPr>
          <w:rFonts w:ascii="宋体" w:hint="eastAsia"/>
          <w:kern w:val="0"/>
          <w:szCs w:val="21"/>
        </w:rPr>
        <w:t>、修改文件必须密封，在密封袋上写明谈判响应文件编号、采购项目名称、谈判供应商名称、并注明“谈判修改响应文件”、“谈判时启封”字样。</w:t>
      </w:r>
    </w:p>
    <w:p w:rsidR="00FD2200" w:rsidRDefault="0022108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480"/>
        <w:jc w:val="left"/>
        <w:outlineLvl w:val="1"/>
        <w:rPr>
          <w:rFonts w:ascii="宋体"/>
          <w:b/>
          <w:kern w:val="0"/>
          <w:sz w:val="24"/>
        </w:rPr>
      </w:pPr>
      <w:bookmarkStart w:id="22" w:name="_Toc477849453"/>
      <w:r>
        <w:rPr>
          <w:rFonts w:ascii="宋体" w:hint="eastAsia"/>
          <w:b/>
          <w:kern w:val="0"/>
          <w:sz w:val="24"/>
        </w:rPr>
        <w:t>四、谈判保证金</w:t>
      </w:r>
      <w:bookmarkEnd w:id="22"/>
    </w:p>
    <w:p w:rsidR="00FD2200" w:rsidRDefault="0022108A">
      <w:pPr>
        <w:tabs>
          <w:tab w:val="left" w:pos="720"/>
          <w:tab w:val="left" w:pos="1260"/>
          <w:tab w:val="left" w:pos="2160"/>
          <w:tab w:val="left" w:pos="2880"/>
          <w:tab w:val="left" w:pos="3600"/>
          <w:tab w:val="left" w:pos="4320"/>
          <w:tab w:val="left" w:pos="5040"/>
          <w:tab w:val="left" w:pos="5760"/>
          <w:tab w:val="left" w:pos="8295"/>
        </w:tabs>
        <w:autoSpaceDE w:val="0"/>
        <w:autoSpaceDN w:val="0"/>
        <w:adjustRightInd w:val="0"/>
        <w:spacing w:line="360" w:lineRule="auto"/>
        <w:ind w:leftChars="171" w:left="359" w:right="-88" w:firstLineChars="50" w:firstLine="105"/>
        <w:jc w:val="left"/>
        <w:rPr>
          <w:rFonts w:ascii="宋体"/>
          <w:b/>
          <w:bCs/>
          <w:kern w:val="0"/>
          <w:szCs w:val="21"/>
        </w:rPr>
      </w:pPr>
      <w:r>
        <w:rPr>
          <w:rFonts w:ascii="宋体" w:hint="eastAsia"/>
          <w:b/>
          <w:bCs/>
          <w:kern w:val="0"/>
          <w:szCs w:val="21"/>
        </w:rPr>
        <w:t>（一）保证金缴退</w:t>
      </w:r>
    </w:p>
    <w:p w:rsidR="00FD2200" w:rsidRDefault="0022108A">
      <w:pPr>
        <w:pStyle w:val="a6"/>
        <w:tabs>
          <w:tab w:val="left" w:pos="574"/>
        </w:tabs>
        <w:spacing w:after="0" w:line="288" w:lineRule="auto"/>
        <w:ind w:left="1" w:firstLineChars="200" w:firstLine="420"/>
      </w:pPr>
      <w:r>
        <w:rPr>
          <w:rFonts w:ascii="宋体" w:hAnsi="宋体" w:cs="Arial" w:hint="eastAsia"/>
          <w:szCs w:val="21"/>
        </w:rPr>
        <w:t>1、</w:t>
      </w:r>
      <w:r>
        <w:rPr>
          <w:rFonts w:hint="eastAsia"/>
        </w:rPr>
        <w:t>投标人按前附表规定的数额在</w:t>
      </w:r>
      <w:r>
        <w:rPr>
          <w:rFonts w:ascii="黑体" w:eastAsia="黑体" w:hint="eastAsia"/>
          <w:b/>
          <w:bCs/>
        </w:rPr>
        <w:t>2017年  月  日下午</w:t>
      </w:r>
      <w:r>
        <w:rPr>
          <w:rFonts w:eastAsia="黑体" w:hint="eastAsia"/>
          <w:b/>
          <w:bCs/>
        </w:rPr>
        <w:t>5</w:t>
      </w:r>
      <w:r>
        <w:rPr>
          <w:rFonts w:eastAsia="黑体" w:hint="eastAsia"/>
          <w:b/>
          <w:bCs/>
        </w:rPr>
        <w:t>：</w:t>
      </w:r>
      <w:r>
        <w:rPr>
          <w:rFonts w:eastAsia="黑体" w:hint="eastAsia"/>
          <w:b/>
          <w:bCs/>
        </w:rPr>
        <w:t>00</w:t>
      </w:r>
      <w:r>
        <w:rPr>
          <w:rFonts w:ascii="黑体" w:eastAsia="黑体" w:hint="eastAsia"/>
          <w:b/>
          <w:bCs/>
        </w:rPr>
        <w:t>内</w:t>
      </w:r>
      <w:r>
        <w:rPr>
          <w:rFonts w:hint="eastAsia"/>
          <w:bCs/>
        </w:rPr>
        <w:t>向三门县公共资源交易中心</w:t>
      </w:r>
      <w:r>
        <w:rPr>
          <w:rFonts w:hint="eastAsia"/>
        </w:rPr>
        <w:t>提交投标保证金，并在投标截止时间前到三门县公共资源交易中心财务室办理好投标保证金交付确认手续，以证明投标人的投标保证金已交纳。</w:t>
      </w:r>
    </w:p>
    <w:p w:rsidR="00FD2200" w:rsidRDefault="0022108A">
      <w:pPr>
        <w:rPr>
          <w:rFonts w:ascii="宋体" w:hAnsi="宋体"/>
          <w:szCs w:val="21"/>
          <w:u w:val="single"/>
        </w:rPr>
      </w:pPr>
      <w:r>
        <w:rPr>
          <w:rFonts w:hint="eastAsia"/>
        </w:rPr>
        <w:t xml:space="preserve">    2</w:t>
      </w:r>
      <w:r>
        <w:rPr>
          <w:rFonts w:hint="eastAsia"/>
        </w:rPr>
        <w:t>保证金形式：投标人</w:t>
      </w:r>
      <w:r>
        <w:rPr>
          <w:rFonts w:ascii="黑体" w:eastAsia="黑体" w:hint="eastAsia"/>
        </w:rPr>
        <w:t>出具的</w:t>
      </w:r>
      <w:r>
        <w:rPr>
          <w:rFonts w:ascii="黑体" w:eastAsia="黑体" w:hint="eastAsia"/>
          <w:b/>
          <w:bCs/>
        </w:rPr>
        <w:t>电汇或银行汇票或转账支票（同城</w:t>
      </w:r>
      <w:r w:rsidRPr="004303DD">
        <w:rPr>
          <w:rFonts w:ascii="黑体" w:eastAsia="黑体" w:hint="eastAsia"/>
          <w:b/>
          <w:bCs/>
          <w:color w:val="000000" w:themeColor="text1"/>
        </w:rPr>
        <w:t>）</w:t>
      </w:r>
      <w:r w:rsidRPr="004303DD">
        <w:rPr>
          <w:rFonts w:ascii="宋体" w:hAnsi="宋体" w:hint="eastAsia"/>
          <w:b/>
          <w:bCs/>
          <w:color w:val="000000" w:themeColor="text1"/>
          <w:szCs w:val="21"/>
        </w:rPr>
        <w:t>。</w:t>
      </w:r>
    </w:p>
    <w:p w:rsidR="00FD2200" w:rsidRDefault="0022108A">
      <w:pPr>
        <w:pStyle w:val="a6"/>
        <w:tabs>
          <w:tab w:val="left" w:pos="574"/>
        </w:tabs>
        <w:spacing w:after="0" w:line="288" w:lineRule="auto"/>
        <w:ind w:left="1" w:firstLineChars="200" w:firstLine="420"/>
      </w:pPr>
      <w:r>
        <w:rPr>
          <w:rFonts w:hint="eastAsia"/>
        </w:rPr>
        <w:t>收款单位：</w:t>
      </w:r>
      <w:r>
        <w:rPr>
          <w:rFonts w:ascii="黑体" w:eastAsia="黑体" w:hint="eastAsia"/>
          <w:b/>
          <w:bCs/>
        </w:rPr>
        <w:t>三门县建设工程交易中心</w:t>
      </w:r>
      <w:r>
        <w:rPr>
          <w:rFonts w:hint="eastAsia"/>
        </w:rPr>
        <w:t>，开户银行：</w:t>
      </w:r>
      <w:r>
        <w:rPr>
          <w:rFonts w:ascii="黑体" w:eastAsia="黑体" w:hint="eastAsia"/>
          <w:b/>
          <w:bCs/>
        </w:rPr>
        <w:t>浙江泰隆商业银行-台州三门支行</w:t>
      </w:r>
      <w:r>
        <w:rPr>
          <w:rFonts w:hint="eastAsia"/>
        </w:rPr>
        <w:t>，帐号：</w:t>
      </w:r>
      <w:r>
        <w:rPr>
          <w:rFonts w:hint="eastAsia"/>
        </w:rPr>
        <w:t>9013920108000288</w:t>
      </w:r>
      <w:r>
        <w:rPr>
          <w:rFonts w:hint="eastAsia"/>
        </w:rPr>
        <w:t>。</w:t>
      </w:r>
    </w:p>
    <w:p w:rsidR="00FD2200" w:rsidRDefault="0022108A">
      <w:pPr>
        <w:tabs>
          <w:tab w:val="left" w:pos="1418"/>
        </w:tabs>
        <w:autoSpaceDE w:val="0"/>
        <w:autoSpaceDN w:val="0"/>
        <w:adjustRightInd w:val="0"/>
        <w:spacing w:line="360" w:lineRule="auto"/>
        <w:rPr>
          <w:rFonts w:ascii="宋体"/>
          <w:kern w:val="0"/>
          <w:szCs w:val="21"/>
        </w:rPr>
      </w:pPr>
      <w:r>
        <w:rPr>
          <w:rFonts w:ascii="宋体" w:hint="eastAsia"/>
          <w:kern w:val="0"/>
          <w:szCs w:val="21"/>
        </w:rPr>
        <w:t xml:space="preserve">    3、中标供应商的谈判保证金在合同签订后五个工作日内凭合同无息退还。</w:t>
      </w:r>
    </w:p>
    <w:p w:rsidR="00FD2200" w:rsidRDefault="0022108A">
      <w:pPr>
        <w:snapToGrid w:val="0"/>
        <w:spacing w:line="360" w:lineRule="auto"/>
        <w:ind w:firstLineChars="200" w:firstLine="420"/>
        <w:rPr>
          <w:rFonts w:ascii="宋体"/>
          <w:kern w:val="0"/>
          <w:szCs w:val="21"/>
        </w:rPr>
      </w:pPr>
      <w:r>
        <w:rPr>
          <w:rFonts w:ascii="宋体" w:hint="eastAsia"/>
          <w:kern w:val="0"/>
          <w:szCs w:val="21"/>
        </w:rPr>
        <w:t>4、未中标供应商的谈判保证金将在公示期结束后开始无息退还。</w:t>
      </w:r>
    </w:p>
    <w:p w:rsidR="00B44B47" w:rsidRDefault="00B44B47" w:rsidP="00B44B47">
      <w:pPr>
        <w:snapToGrid w:val="0"/>
        <w:spacing w:line="360" w:lineRule="auto"/>
        <w:ind w:firstLineChars="200" w:firstLine="420"/>
        <w:rPr>
          <w:rFonts w:ascii="宋体"/>
          <w:kern w:val="0"/>
          <w:szCs w:val="21"/>
        </w:rPr>
      </w:pPr>
      <w:r w:rsidRPr="00B44B47">
        <w:rPr>
          <w:rFonts w:ascii="宋体" w:hint="eastAsia"/>
          <w:kern w:val="0"/>
          <w:szCs w:val="21"/>
        </w:rPr>
        <w:t>5、</w:t>
      </w:r>
      <w:r w:rsidR="004303DD">
        <w:rPr>
          <w:rFonts w:ascii="宋体" w:hint="eastAsia"/>
          <w:kern w:val="0"/>
          <w:szCs w:val="21"/>
        </w:rPr>
        <w:t>参加一个或多个标段投标的供应商仅需提供一份谈判</w:t>
      </w:r>
      <w:r>
        <w:rPr>
          <w:rFonts w:ascii="宋体" w:hint="eastAsia"/>
          <w:kern w:val="0"/>
          <w:szCs w:val="21"/>
        </w:rPr>
        <w:t>保证金。</w:t>
      </w:r>
    </w:p>
    <w:p w:rsidR="00FD2200" w:rsidRDefault="0022108A">
      <w:pPr>
        <w:snapToGrid w:val="0"/>
        <w:spacing w:line="360" w:lineRule="auto"/>
        <w:ind w:firstLineChars="200" w:firstLine="422"/>
        <w:jc w:val="left"/>
        <w:rPr>
          <w:rFonts w:ascii="宋体" w:hAnsi="宋体"/>
          <w:bCs/>
          <w:szCs w:val="21"/>
        </w:rPr>
      </w:pPr>
      <w:r>
        <w:rPr>
          <w:rFonts w:ascii="宋体" w:hint="eastAsia"/>
          <w:b/>
          <w:bCs/>
          <w:kern w:val="0"/>
          <w:szCs w:val="21"/>
        </w:rPr>
        <w:t>（二）</w:t>
      </w:r>
      <w:r>
        <w:rPr>
          <w:rFonts w:ascii="宋体" w:hAnsi="宋体" w:hint="eastAsia"/>
          <w:b/>
          <w:bCs/>
          <w:szCs w:val="21"/>
        </w:rPr>
        <w:t>谈判供应商有</w:t>
      </w:r>
      <w:r>
        <w:rPr>
          <w:rFonts w:ascii="宋体" w:hAnsi="宋体"/>
          <w:b/>
          <w:bCs/>
          <w:szCs w:val="21"/>
        </w:rPr>
        <w:t>下列情</w:t>
      </w:r>
      <w:r>
        <w:rPr>
          <w:rFonts w:ascii="宋体" w:hAnsi="宋体" w:hint="eastAsia"/>
          <w:b/>
          <w:bCs/>
          <w:szCs w:val="21"/>
        </w:rPr>
        <w:t>形之一的</w:t>
      </w:r>
      <w:r>
        <w:rPr>
          <w:rFonts w:ascii="宋体" w:hAnsi="宋体"/>
          <w:b/>
          <w:bCs/>
          <w:szCs w:val="21"/>
        </w:rPr>
        <w:t>，</w:t>
      </w:r>
      <w:r>
        <w:rPr>
          <w:rFonts w:ascii="宋体" w:hAnsi="宋体" w:hint="eastAsia"/>
          <w:b/>
          <w:bCs/>
          <w:szCs w:val="21"/>
        </w:rPr>
        <w:t>谈判</w:t>
      </w:r>
      <w:r>
        <w:rPr>
          <w:rFonts w:ascii="宋体" w:hAnsi="宋体"/>
          <w:b/>
          <w:bCs/>
          <w:szCs w:val="21"/>
        </w:rPr>
        <w:t>保证金将不予退还</w:t>
      </w:r>
      <w:r>
        <w:rPr>
          <w:rFonts w:ascii="宋体" w:hAnsi="宋体"/>
          <w:bCs/>
          <w:szCs w:val="21"/>
        </w:rPr>
        <w:t>：</w:t>
      </w:r>
    </w:p>
    <w:p w:rsidR="00FD2200" w:rsidRDefault="0022108A">
      <w:pPr>
        <w:snapToGrid w:val="0"/>
        <w:spacing w:line="360" w:lineRule="auto"/>
        <w:ind w:firstLineChars="196" w:firstLine="412"/>
        <w:jc w:val="left"/>
        <w:rPr>
          <w:rFonts w:ascii="宋体" w:hAnsi="宋体"/>
          <w:szCs w:val="21"/>
        </w:rPr>
      </w:pPr>
      <w:r>
        <w:rPr>
          <w:rFonts w:ascii="宋体" w:hAnsi="宋体" w:hint="eastAsia"/>
          <w:szCs w:val="21"/>
        </w:rPr>
        <w:t>1、</w:t>
      </w:r>
      <w:r>
        <w:rPr>
          <w:rFonts w:ascii="宋体" w:hAnsi="宋体" w:hint="eastAsia"/>
          <w:bCs/>
          <w:szCs w:val="21"/>
        </w:rPr>
        <w:t>谈判供应商</w:t>
      </w:r>
      <w:r>
        <w:rPr>
          <w:rFonts w:ascii="宋体" w:hAnsi="宋体" w:hint="eastAsia"/>
          <w:szCs w:val="21"/>
        </w:rPr>
        <w:t>在谈判有效期内撤回谈判</w:t>
      </w:r>
      <w:r>
        <w:rPr>
          <w:rFonts w:ascii="宋体" w:hint="eastAsia"/>
          <w:kern w:val="0"/>
          <w:szCs w:val="21"/>
        </w:rPr>
        <w:t>响应</w:t>
      </w:r>
      <w:r>
        <w:rPr>
          <w:rFonts w:ascii="宋体" w:hAnsi="宋体" w:hint="eastAsia"/>
          <w:szCs w:val="21"/>
        </w:rPr>
        <w:t>文件的；</w:t>
      </w:r>
    </w:p>
    <w:p w:rsidR="00FD2200" w:rsidRDefault="0022108A">
      <w:pPr>
        <w:snapToGrid w:val="0"/>
        <w:spacing w:line="360" w:lineRule="auto"/>
        <w:ind w:firstLineChars="196" w:firstLine="412"/>
        <w:jc w:val="left"/>
        <w:rPr>
          <w:rFonts w:ascii="宋体" w:hAnsi="宋体"/>
          <w:szCs w:val="21"/>
        </w:rPr>
      </w:pPr>
      <w:r>
        <w:rPr>
          <w:rFonts w:ascii="宋体" w:hAnsi="宋体" w:hint="eastAsia"/>
          <w:szCs w:val="21"/>
        </w:rPr>
        <w:t>2、</w:t>
      </w:r>
      <w:r>
        <w:rPr>
          <w:rFonts w:ascii="宋体" w:hAnsi="宋体" w:hint="eastAsia"/>
          <w:bCs/>
          <w:szCs w:val="21"/>
        </w:rPr>
        <w:t>谈判供应商</w:t>
      </w:r>
      <w:r>
        <w:rPr>
          <w:rFonts w:ascii="宋体" w:hAnsi="宋体"/>
          <w:szCs w:val="21"/>
        </w:rPr>
        <w:t>在</w:t>
      </w:r>
      <w:r>
        <w:rPr>
          <w:rFonts w:ascii="宋体" w:hAnsi="宋体" w:hint="eastAsia"/>
          <w:szCs w:val="21"/>
        </w:rPr>
        <w:t>谈判</w:t>
      </w:r>
      <w:r>
        <w:rPr>
          <w:rFonts w:ascii="宋体" w:hAnsi="宋体"/>
          <w:szCs w:val="21"/>
        </w:rPr>
        <w:t>过程中弄虚作假，提供虚假材料</w:t>
      </w:r>
      <w:r>
        <w:rPr>
          <w:rFonts w:ascii="宋体" w:hAnsi="宋体" w:hint="eastAsia"/>
          <w:szCs w:val="21"/>
        </w:rPr>
        <w:t>的</w:t>
      </w:r>
      <w:r>
        <w:rPr>
          <w:rFonts w:ascii="宋体" w:hAnsi="宋体"/>
          <w:szCs w:val="21"/>
        </w:rPr>
        <w:t>；</w:t>
      </w:r>
    </w:p>
    <w:p w:rsidR="00FD2200" w:rsidRDefault="0022108A">
      <w:pPr>
        <w:snapToGrid w:val="0"/>
        <w:spacing w:line="360" w:lineRule="auto"/>
        <w:ind w:firstLineChars="196" w:firstLine="412"/>
        <w:jc w:val="left"/>
        <w:rPr>
          <w:rFonts w:ascii="宋体" w:hAnsi="宋体"/>
          <w:szCs w:val="21"/>
        </w:rPr>
      </w:pPr>
      <w:r>
        <w:rPr>
          <w:rFonts w:ascii="宋体" w:hAnsi="宋体" w:hint="eastAsia"/>
          <w:szCs w:val="21"/>
        </w:rPr>
        <w:t>3、成交方无正当理由不与采购方签订合同的；</w:t>
      </w:r>
    </w:p>
    <w:p w:rsidR="00FD2200" w:rsidRDefault="0022108A">
      <w:pPr>
        <w:snapToGrid w:val="0"/>
        <w:spacing w:line="360" w:lineRule="auto"/>
        <w:ind w:firstLineChars="196" w:firstLine="412"/>
        <w:rPr>
          <w:rFonts w:ascii="宋体" w:hAnsi="宋体"/>
          <w:szCs w:val="21"/>
        </w:rPr>
      </w:pPr>
      <w:r>
        <w:rPr>
          <w:rFonts w:ascii="宋体" w:hAnsi="宋体" w:hint="eastAsia"/>
          <w:szCs w:val="21"/>
        </w:rPr>
        <w:t>4、</w:t>
      </w:r>
      <w:r>
        <w:rPr>
          <w:rFonts w:ascii="宋体" w:hAnsi="宋体" w:hint="eastAsia"/>
          <w:bCs/>
          <w:szCs w:val="21"/>
        </w:rPr>
        <w:t>谈判供应商在投标期间内有串标、哄抬标价等违规违法行为；</w:t>
      </w:r>
    </w:p>
    <w:p w:rsidR="00FD2200" w:rsidRDefault="0022108A">
      <w:pPr>
        <w:snapToGrid w:val="0"/>
        <w:spacing w:line="360" w:lineRule="auto"/>
        <w:ind w:firstLineChars="196" w:firstLine="412"/>
        <w:rPr>
          <w:rFonts w:ascii="宋体" w:hAnsi="宋体"/>
          <w:b/>
          <w:szCs w:val="21"/>
        </w:rPr>
      </w:pPr>
      <w:r>
        <w:rPr>
          <w:rFonts w:ascii="宋体" w:hAnsi="宋体" w:hint="eastAsia"/>
          <w:szCs w:val="21"/>
        </w:rPr>
        <w:t>5、成交方未能在规定期限内提交履约保证金的；</w:t>
      </w:r>
    </w:p>
    <w:p w:rsidR="00FD2200" w:rsidRDefault="0022108A">
      <w:pPr>
        <w:snapToGrid w:val="0"/>
        <w:spacing w:line="360" w:lineRule="auto"/>
        <w:ind w:firstLineChars="200" w:firstLine="420"/>
        <w:rPr>
          <w:rFonts w:ascii="宋体" w:hAnsi="宋体"/>
          <w:szCs w:val="21"/>
        </w:rPr>
      </w:pPr>
      <w:r>
        <w:rPr>
          <w:rFonts w:ascii="宋体" w:hAnsi="宋体" w:hint="eastAsia"/>
          <w:szCs w:val="21"/>
        </w:rPr>
        <w:t>6、其他严重扰乱谈判标程序的。</w:t>
      </w:r>
    </w:p>
    <w:p w:rsidR="00FD2200" w:rsidRDefault="0022108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480"/>
        <w:jc w:val="left"/>
        <w:outlineLvl w:val="1"/>
        <w:rPr>
          <w:rFonts w:ascii="宋体"/>
          <w:b/>
          <w:kern w:val="0"/>
          <w:sz w:val="24"/>
        </w:rPr>
      </w:pPr>
      <w:bookmarkStart w:id="23" w:name="_Toc477849454"/>
      <w:r>
        <w:rPr>
          <w:rFonts w:ascii="宋体" w:hint="eastAsia"/>
          <w:b/>
          <w:kern w:val="0"/>
          <w:sz w:val="24"/>
        </w:rPr>
        <w:t>五、无效谈判响应文件及废标确认</w:t>
      </w:r>
      <w:bookmarkEnd w:id="23"/>
    </w:p>
    <w:p w:rsidR="00FD2200" w:rsidRDefault="0022108A">
      <w:pPr>
        <w:tabs>
          <w:tab w:val="left" w:pos="1898"/>
        </w:tabs>
        <w:autoSpaceDE w:val="0"/>
        <w:autoSpaceDN w:val="0"/>
        <w:adjustRightInd w:val="0"/>
        <w:spacing w:line="360" w:lineRule="auto"/>
        <w:ind w:firstLineChars="200" w:firstLine="422"/>
        <w:rPr>
          <w:rFonts w:ascii="宋体"/>
          <w:kern w:val="0"/>
          <w:szCs w:val="21"/>
        </w:rPr>
      </w:pPr>
      <w:r>
        <w:rPr>
          <w:rFonts w:ascii="宋体" w:hint="eastAsia"/>
          <w:b/>
          <w:bCs/>
          <w:kern w:val="0"/>
          <w:szCs w:val="21"/>
        </w:rPr>
        <w:t>（</w:t>
      </w:r>
      <w:r>
        <w:rPr>
          <w:rFonts w:ascii="宋体" w:hint="eastAsia"/>
          <w:kern w:val="0"/>
          <w:szCs w:val="21"/>
        </w:rPr>
        <w:t>一）、发生下列情况之一的谈判响应文件被视为无效标处理：</w:t>
      </w:r>
    </w:p>
    <w:p w:rsidR="00FD2200" w:rsidRDefault="0022108A">
      <w:pPr>
        <w:tabs>
          <w:tab w:val="left" w:pos="1898"/>
        </w:tabs>
        <w:autoSpaceDE w:val="0"/>
        <w:autoSpaceDN w:val="0"/>
        <w:adjustRightInd w:val="0"/>
        <w:spacing w:line="360" w:lineRule="auto"/>
        <w:ind w:firstLine="480"/>
        <w:rPr>
          <w:rFonts w:ascii="宋体" w:hAnsi="宋体"/>
          <w:szCs w:val="21"/>
        </w:rPr>
      </w:pPr>
      <w:r>
        <w:rPr>
          <w:rFonts w:ascii="宋体" w:hAnsi="宋体" w:hint="eastAsia"/>
          <w:szCs w:val="21"/>
        </w:rPr>
        <w:t>1、谈判截止时间以后送达的响应性文件；</w:t>
      </w:r>
    </w:p>
    <w:p w:rsidR="00FD2200" w:rsidRDefault="0022108A">
      <w:pPr>
        <w:tabs>
          <w:tab w:val="left" w:pos="1898"/>
        </w:tabs>
        <w:autoSpaceDE w:val="0"/>
        <w:autoSpaceDN w:val="0"/>
        <w:adjustRightInd w:val="0"/>
        <w:spacing w:line="360" w:lineRule="auto"/>
        <w:ind w:firstLine="480"/>
        <w:rPr>
          <w:rFonts w:ascii="宋体" w:hAnsi="宋体"/>
          <w:szCs w:val="21"/>
        </w:rPr>
      </w:pPr>
      <w:r>
        <w:rPr>
          <w:rFonts w:ascii="宋体" w:hAnsi="宋体" w:hint="eastAsia"/>
          <w:szCs w:val="21"/>
        </w:rPr>
        <w:t>2、由于包装不妥，在送交途中严重破损或失散的响应性文件；</w:t>
      </w:r>
    </w:p>
    <w:p w:rsidR="00FD2200" w:rsidRDefault="0022108A">
      <w:pPr>
        <w:tabs>
          <w:tab w:val="left" w:pos="1898"/>
        </w:tabs>
        <w:autoSpaceDE w:val="0"/>
        <w:autoSpaceDN w:val="0"/>
        <w:adjustRightInd w:val="0"/>
        <w:spacing w:line="360" w:lineRule="auto"/>
        <w:ind w:firstLine="480"/>
        <w:rPr>
          <w:rFonts w:ascii="宋体" w:hAnsi="宋体"/>
          <w:szCs w:val="21"/>
        </w:rPr>
      </w:pPr>
      <w:r>
        <w:rPr>
          <w:rFonts w:ascii="宋体" w:hAnsi="宋体" w:hint="eastAsia"/>
          <w:szCs w:val="21"/>
        </w:rPr>
        <w:t>3、以电讯形式的响应性文件；</w:t>
      </w:r>
    </w:p>
    <w:p w:rsidR="00FD2200" w:rsidRDefault="0022108A">
      <w:pPr>
        <w:tabs>
          <w:tab w:val="left" w:pos="1898"/>
        </w:tabs>
        <w:autoSpaceDE w:val="0"/>
        <w:autoSpaceDN w:val="0"/>
        <w:adjustRightInd w:val="0"/>
        <w:spacing w:line="360" w:lineRule="auto"/>
        <w:ind w:firstLine="480"/>
        <w:rPr>
          <w:rFonts w:ascii="宋体" w:hAnsi="宋体"/>
          <w:szCs w:val="21"/>
        </w:rPr>
      </w:pPr>
      <w:r>
        <w:rPr>
          <w:rFonts w:ascii="宋体" w:hAnsi="宋体" w:hint="eastAsia"/>
          <w:szCs w:val="21"/>
        </w:rPr>
        <w:t>4、不具备谈判文件规定谈判资格要求的；</w:t>
      </w:r>
    </w:p>
    <w:p w:rsidR="00FD2200" w:rsidRDefault="0022108A">
      <w:pPr>
        <w:tabs>
          <w:tab w:val="left" w:pos="1898"/>
        </w:tabs>
        <w:autoSpaceDE w:val="0"/>
        <w:autoSpaceDN w:val="0"/>
        <w:adjustRightInd w:val="0"/>
        <w:spacing w:line="360" w:lineRule="auto"/>
        <w:ind w:firstLine="480"/>
        <w:rPr>
          <w:rFonts w:ascii="宋体"/>
          <w:kern w:val="0"/>
          <w:szCs w:val="21"/>
        </w:rPr>
      </w:pPr>
      <w:r>
        <w:rPr>
          <w:rFonts w:ascii="宋体" w:hAnsi="宋体" w:hint="eastAsia"/>
          <w:szCs w:val="21"/>
        </w:rPr>
        <w:t>5、</w:t>
      </w:r>
      <w:r>
        <w:rPr>
          <w:rFonts w:ascii="宋体" w:hint="eastAsia"/>
          <w:kern w:val="0"/>
          <w:szCs w:val="21"/>
        </w:rPr>
        <w:t>应交而未交谈判保证金的；</w:t>
      </w:r>
    </w:p>
    <w:p w:rsidR="00FD2200" w:rsidRDefault="0022108A">
      <w:pPr>
        <w:tabs>
          <w:tab w:val="left" w:pos="1898"/>
        </w:tabs>
        <w:autoSpaceDE w:val="0"/>
        <w:autoSpaceDN w:val="0"/>
        <w:adjustRightInd w:val="0"/>
        <w:spacing w:line="360" w:lineRule="auto"/>
        <w:ind w:firstLine="480"/>
        <w:rPr>
          <w:rFonts w:ascii="宋体"/>
          <w:kern w:val="0"/>
          <w:szCs w:val="21"/>
        </w:rPr>
      </w:pPr>
      <w:r>
        <w:rPr>
          <w:rFonts w:ascii="宋体" w:hint="eastAsia"/>
          <w:kern w:val="0"/>
          <w:szCs w:val="21"/>
        </w:rPr>
        <w:t>6、谈判代表人未能出具身份证明或与法定代表人授权委托人身份不符的；</w:t>
      </w:r>
    </w:p>
    <w:p w:rsidR="00FD2200" w:rsidRDefault="0022108A">
      <w:pPr>
        <w:tabs>
          <w:tab w:val="left" w:pos="1898"/>
        </w:tabs>
        <w:autoSpaceDE w:val="0"/>
        <w:autoSpaceDN w:val="0"/>
        <w:adjustRightInd w:val="0"/>
        <w:spacing w:line="360" w:lineRule="auto"/>
        <w:ind w:firstLine="480"/>
        <w:rPr>
          <w:rFonts w:ascii="宋体"/>
          <w:kern w:val="0"/>
          <w:szCs w:val="21"/>
        </w:rPr>
      </w:pPr>
      <w:r>
        <w:rPr>
          <w:rFonts w:ascii="宋体" w:hint="eastAsia"/>
          <w:kern w:val="0"/>
          <w:szCs w:val="21"/>
        </w:rPr>
        <w:t>7、未按照谈判文件规定要求密封、签署、盖章的（所有盖章均加盖谈判供应商单位公章，其它印章均作无效）；</w:t>
      </w:r>
    </w:p>
    <w:p w:rsidR="00FD2200" w:rsidRDefault="0022108A">
      <w:pPr>
        <w:snapToGrid w:val="0"/>
        <w:spacing w:line="360" w:lineRule="auto"/>
        <w:ind w:firstLineChars="196" w:firstLine="412"/>
        <w:rPr>
          <w:rFonts w:ascii="宋体"/>
          <w:kern w:val="0"/>
          <w:szCs w:val="21"/>
        </w:rPr>
      </w:pPr>
      <w:r>
        <w:rPr>
          <w:rFonts w:ascii="宋体" w:hint="eastAsia"/>
          <w:kern w:val="0"/>
          <w:szCs w:val="21"/>
        </w:rPr>
        <w:t>8、谈判</w:t>
      </w:r>
      <w:r>
        <w:rPr>
          <w:rFonts w:ascii="宋体" w:hAnsi="宋体" w:hint="eastAsia"/>
          <w:kern w:val="0"/>
        </w:rPr>
        <w:t>响应文件份数不符合</w:t>
      </w:r>
      <w:r>
        <w:rPr>
          <w:rFonts w:ascii="宋体" w:hAnsi="宋体"/>
          <w:kern w:val="0"/>
        </w:rPr>
        <w:t>谈判文件</w:t>
      </w:r>
      <w:r>
        <w:rPr>
          <w:rFonts w:ascii="宋体" w:hAnsi="宋体" w:hint="eastAsia"/>
          <w:kern w:val="0"/>
        </w:rPr>
        <w:t>前附表</w:t>
      </w:r>
      <w:r>
        <w:rPr>
          <w:rFonts w:ascii="宋体" w:hAnsi="宋体"/>
          <w:kern w:val="0"/>
        </w:rPr>
        <w:t>要求的</w:t>
      </w:r>
      <w:r>
        <w:rPr>
          <w:rFonts w:ascii="宋体" w:hint="eastAsia"/>
          <w:kern w:val="0"/>
          <w:szCs w:val="21"/>
        </w:rPr>
        <w:t>；</w:t>
      </w:r>
    </w:p>
    <w:p w:rsidR="00FD2200" w:rsidRDefault="0022108A">
      <w:pPr>
        <w:snapToGrid w:val="0"/>
        <w:spacing w:line="360" w:lineRule="auto"/>
        <w:ind w:firstLineChars="196" w:firstLine="412"/>
        <w:rPr>
          <w:rFonts w:ascii="宋体" w:hAnsi="宋体"/>
          <w:kern w:val="0"/>
        </w:rPr>
      </w:pPr>
      <w:r>
        <w:rPr>
          <w:rFonts w:ascii="宋体" w:hint="eastAsia"/>
          <w:kern w:val="0"/>
          <w:szCs w:val="21"/>
        </w:rPr>
        <w:lastRenderedPageBreak/>
        <w:t>9、谈判</w:t>
      </w:r>
      <w:r>
        <w:rPr>
          <w:rFonts w:ascii="宋体" w:hAnsi="宋体" w:hint="eastAsia"/>
          <w:kern w:val="0"/>
        </w:rPr>
        <w:t>响应文件组成不符合谈判文件要求的；</w:t>
      </w:r>
    </w:p>
    <w:p w:rsidR="00FD2200" w:rsidRDefault="0022108A">
      <w:pPr>
        <w:snapToGrid w:val="0"/>
        <w:spacing w:line="360" w:lineRule="auto"/>
        <w:ind w:firstLineChars="196" w:firstLine="412"/>
        <w:rPr>
          <w:rFonts w:ascii="宋体" w:hAnsi="宋体"/>
          <w:kern w:val="0"/>
        </w:rPr>
      </w:pPr>
      <w:r>
        <w:rPr>
          <w:rFonts w:ascii="宋体" w:hAnsi="宋体" w:hint="eastAsia"/>
          <w:kern w:val="0"/>
        </w:rPr>
        <w:t>10、与采购方谈判文件有重大偏离的</w:t>
      </w:r>
      <w:r>
        <w:rPr>
          <w:rFonts w:ascii="宋体" w:hint="eastAsia"/>
          <w:kern w:val="0"/>
          <w:szCs w:val="21"/>
        </w:rPr>
        <w:t>谈判</w:t>
      </w:r>
      <w:r>
        <w:rPr>
          <w:rFonts w:ascii="宋体" w:hAnsi="宋体" w:hint="eastAsia"/>
          <w:kern w:val="0"/>
        </w:rPr>
        <w:t>响应文件；</w:t>
      </w:r>
    </w:p>
    <w:p w:rsidR="00FD2200" w:rsidRDefault="0022108A">
      <w:pPr>
        <w:snapToGrid w:val="0"/>
        <w:spacing w:line="360" w:lineRule="auto"/>
        <w:ind w:firstLineChars="196" w:firstLine="412"/>
        <w:rPr>
          <w:rFonts w:ascii="宋体" w:hAnsi="宋体"/>
          <w:kern w:val="0"/>
        </w:rPr>
      </w:pPr>
      <w:r>
        <w:rPr>
          <w:rFonts w:ascii="宋体" w:hAnsi="宋体" w:hint="eastAsia"/>
          <w:kern w:val="0"/>
        </w:rPr>
        <w:t>11、最终报价超出有效报价上限的；</w:t>
      </w:r>
    </w:p>
    <w:p w:rsidR="00FD2200" w:rsidRDefault="0022108A">
      <w:pPr>
        <w:snapToGrid w:val="0"/>
        <w:spacing w:line="360" w:lineRule="auto"/>
        <w:ind w:firstLineChars="196" w:firstLine="412"/>
        <w:rPr>
          <w:rFonts w:ascii="宋体"/>
          <w:kern w:val="0"/>
          <w:szCs w:val="21"/>
        </w:rPr>
      </w:pPr>
      <w:r>
        <w:rPr>
          <w:rFonts w:ascii="宋体" w:hAnsi="宋体" w:hint="eastAsia"/>
          <w:kern w:val="0"/>
        </w:rPr>
        <w:t>12、最终报价不低于首次报价的；</w:t>
      </w:r>
    </w:p>
    <w:p w:rsidR="00FD2200" w:rsidRDefault="0022108A">
      <w:pPr>
        <w:snapToGrid w:val="0"/>
        <w:spacing w:line="360" w:lineRule="auto"/>
        <w:ind w:firstLineChars="196" w:firstLine="412"/>
        <w:rPr>
          <w:rFonts w:ascii="宋体"/>
          <w:kern w:val="0"/>
          <w:szCs w:val="21"/>
        </w:rPr>
      </w:pPr>
      <w:r>
        <w:rPr>
          <w:rFonts w:ascii="宋体" w:hint="eastAsia"/>
          <w:kern w:val="0"/>
          <w:szCs w:val="21"/>
        </w:rPr>
        <w:t>13、不符合法律、法规和谈判文件中规定的其他实质性要求的（谈判文件中打“▲”内容及被拒绝的条款）。</w:t>
      </w:r>
    </w:p>
    <w:p w:rsidR="00FD2200" w:rsidRDefault="0022108A">
      <w:pPr>
        <w:snapToGrid w:val="0"/>
        <w:spacing w:line="360" w:lineRule="auto"/>
        <w:ind w:firstLineChars="196" w:firstLine="412"/>
        <w:rPr>
          <w:rFonts w:ascii="宋体"/>
          <w:kern w:val="0"/>
          <w:szCs w:val="21"/>
        </w:rPr>
      </w:pPr>
      <w:r>
        <w:rPr>
          <w:rFonts w:ascii="宋体" w:hint="eastAsia"/>
          <w:kern w:val="0"/>
          <w:szCs w:val="21"/>
        </w:rPr>
        <w:t>14、出现影响采购公正的违法违规行为；</w:t>
      </w:r>
    </w:p>
    <w:p w:rsidR="00FD2200" w:rsidRDefault="0022108A">
      <w:pPr>
        <w:snapToGrid w:val="0"/>
        <w:spacing w:line="360" w:lineRule="auto"/>
        <w:ind w:firstLineChars="196" w:firstLine="412"/>
        <w:rPr>
          <w:rFonts w:ascii="宋体"/>
          <w:kern w:val="0"/>
          <w:szCs w:val="21"/>
        </w:rPr>
      </w:pPr>
      <w:r>
        <w:rPr>
          <w:rFonts w:ascii="宋体" w:hint="eastAsia"/>
          <w:kern w:val="0"/>
          <w:szCs w:val="21"/>
        </w:rPr>
        <w:t>15、谈判文件中明确规定为无效标的；</w:t>
      </w:r>
    </w:p>
    <w:p w:rsidR="00FD2200" w:rsidRDefault="0022108A">
      <w:pPr>
        <w:snapToGrid w:val="0"/>
        <w:spacing w:line="360" w:lineRule="auto"/>
        <w:ind w:firstLineChars="196" w:firstLine="412"/>
        <w:rPr>
          <w:rFonts w:ascii="宋体"/>
          <w:kern w:val="0"/>
          <w:szCs w:val="21"/>
        </w:rPr>
      </w:pPr>
      <w:r>
        <w:rPr>
          <w:rFonts w:ascii="宋体" w:hint="eastAsia"/>
          <w:kern w:val="0"/>
          <w:szCs w:val="21"/>
        </w:rPr>
        <w:t>16、谈判小组认为其他不合理情况的。</w:t>
      </w:r>
    </w:p>
    <w:p w:rsidR="00FD2200" w:rsidRDefault="0022108A">
      <w:pPr>
        <w:autoSpaceDE w:val="0"/>
        <w:autoSpaceDN w:val="0"/>
        <w:adjustRightInd w:val="0"/>
        <w:spacing w:line="360" w:lineRule="auto"/>
        <w:ind w:firstLineChars="200" w:firstLine="422"/>
        <w:rPr>
          <w:rFonts w:ascii="宋体"/>
          <w:kern w:val="0"/>
          <w:szCs w:val="21"/>
        </w:rPr>
      </w:pPr>
      <w:r>
        <w:rPr>
          <w:rFonts w:ascii="黑体" w:eastAsia="黑体" w:hAnsi="宋体" w:hint="eastAsia"/>
          <w:b/>
        </w:rPr>
        <w:t>如有效谈判响应文件不足三家使得谈判明显缺乏竞争的，谈判小组可以否决本次谈判。</w:t>
      </w:r>
    </w:p>
    <w:p w:rsidR="00FD2200" w:rsidRDefault="0022108A">
      <w:pPr>
        <w:autoSpaceDE w:val="0"/>
        <w:autoSpaceDN w:val="0"/>
        <w:adjustRightInd w:val="0"/>
        <w:spacing w:line="360" w:lineRule="auto"/>
        <w:ind w:firstLineChars="200" w:firstLine="420"/>
        <w:rPr>
          <w:rFonts w:ascii="宋体"/>
          <w:kern w:val="0"/>
          <w:szCs w:val="21"/>
        </w:rPr>
      </w:pPr>
      <w:r>
        <w:rPr>
          <w:rFonts w:ascii="宋体" w:hint="eastAsia"/>
          <w:kern w:val="0"/>
          <w:szCs w:val="21"/>
        </w:rPr>
        <w:t>（二）有下列情况之一的，本次谈判作为废标处理：</w:t>
      </w:r>
    </w:p>
    <w:p w:rsidR="00FD2200" w:rsidRDefault="0022108A">
      <w:pPr>
        <w:autoSpaceDE w:val="0"/>
        <w:autoSpaceDN w:val="0"/>
        <w:adjustRightInd w:val="0"/>
        <w:spacing w:line="360" w:lineRule="auto"/>
        <w:ind w:left="480"/>
        <w:rPr>
          <w:rFonts w:ascii="宋体"/>
          <w:kern w:val="0"/>
          <w:szCs w:val="21"/>
        </w:rPr>
      </w:pPr>
      <w:r>
        <w:rPr>
          <w:rFonts w:ascii="宋体" w:hint="eastAsia"/>
          <w:kern w:val="0"/>
          <w:szCs w:val="21"/>
        </w:rPr>
        <w:t>1、出现影响采购公正的违法、违规行为的；</w:t>
      </w:r>
    </w:p>
    <w:p w:rsidR="00FD2200" w:rsidRDefault="0022108A">
      <w:pPr>
        <w:autoSpaceDE w:val="0"/>
        <w:autoSpaceDN w:val="0"/>
        <w:adjustRightInd w:val="0"/>
        <w:spacing w:line="360" w:lineRule="auto"/>
        <w:ind w:left="480"/>
        <w:rPr>
          <w:rFonts w:ascii="宋体"/>
          <w:kern w:val="0"/>
          <w:szCs w:val="21"/>
        </w:rPr>
      </w:pPr>
      <w:r>
        <w:rPr>
          <w:rFonts w:ascii="宋体" w:hint="eastAsia"/>
          <w:kern w:val="0"/>
          <w:szCs w:val="21"/>
        </w:rPr>
        <w:t>2、谈判供应商的报价均超过了采购上限价，采购方不能支付的；</w:t>
      </w:r>
    </w:p>
    <w:p w:rsidR="00FD2200" w:rsidRDefault="0022108A">
      <w:pPr>
        <w:autoSpaceDE w:val="0"/>
        <w:autoSpaceDN w:val="0"/>
        <w:adjustRightInd w:val="0"/>
        <w:spacing w:line="360" w:lineRule="auto"/>
        <w:ind w:left="480"/>
        <w:rPr>
          <w:rFonts w:ascii="宋体"/>
          <w:kern w:val="0"/>
          <w:szCs w:val="21"/>
        </w:rPr>
      </w:pPr>
      <w:r>
        <w:rPr>
          <w:rFonts w:hint="eastAsia"/>
          <w:kern w:val="0"/>
          <w:szCs w:val="21"/>
        </w:rPr>
        <w:t>3</w:t>
      </w:r>
      <w:r>
        <w:rPr>
          <w:rFonts w:hint="eastAsia"/>
          <w:kern w:val="0"/>
          <w:szCs w:val="21"/>
        </w:rPr>
        <w:t>、因重大变故，采购任务取消的。</w:t>
      </w:r>
    </w:p>
    <w:p w:rsidR="00FD2200" w:rsidRDefault="0022108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outlineLvl w:val="1"/>
        <w:rPr>
          <w:rFonts w:ascii="宋体"/>
          <w:b/>
          <w:kern w:val="0"/>
          <w:sz w:val="24"/>
        </w:rPr>
      </w:pPr>
      <w:bookmarkStart w:id="24" w:name="_Toc477849455"/>
      <w:r>
        <w:rPr>
          <w:rFonts w:ascii="宋体" w:hint="eastAsia"/>
          <w:b/>
          <w:kern w:val="0"/>
          <w:sz w:val="24"/>
        </w:rPr>
        <w:t>六、谈判程序</w:t>
      </w:r>
      <w:bookmarkEnd w:id="24"/>
    </w:p>
    <w:p w:rsidR="00FD2200" w:rsidRDefault="0022108A">
      <w:pPr>
        <w:pStyle w:val="20"/>
        <w:ind w:firstLineChars="200" w:firstLine="420"/>
        <w:rPr>
          <w:color w:val="auto"/>
          <w:sz w:val="21"/>
          <w:szCs w:val="21"/>
        </w:rPr>
      </w:pPr>
      <w:r>
        <w:rPr>
          <w:rFonts w:hint="eastAsia"/>
          <w:color w:val="auto"/>
          <w:sz w:val="21"/>
          <w:szCs w:val="21"/>
        </w:rPr>
        <w:t>（一）谈判开始前，谈判小组对各供应商的技术文件和报价文件进行评审，评审合格的供应商进入谈判。</w:t>
      </w:r>
    </w:p>
    <w:p w:rsidR="00FD2200" w:rsidRDefault="0022108A">
      <w:pPr>
        <w:pStyle w:val="20"/>
        <w:ind w:firstLineChars="200" w:firstLine="420"/>
        <w:rPr>
          <w:color w:val="auto"/>
          <w:sz w:val="21"/>
          <w:szCs w:val="21"/>
        </w:rPr>
      </w:pPr>
      <w:bookmarkStart w:id="25" w:name="_Toc213822540"/>
      <w:r>
        <w:rPr>
          <w:rFonts w:hint="eastAsia"/>
          <w:color w:val="auto"/>
          <w:sz w:val="21"/>
          <w:szCs w:val="21"/>
        </w:rPr>
        <w:t>（二）谈判的顺序，由采购方在谈判开始前对合格供应商进行抽签或按签到序号进行。供应商在谈判截止时间前递交的报价文件作为首次报价，首次报价不公开。</w:t>
      </w:r>
    </w:p>
    <w:p w:rsidR="00FD2200" w:rsidRDefault="0022108A">
      <w:pPr>
        <w:pStyle w:val="20"/>
        <w:ind w:firstLineChars="200" w:firstLine="420"/>
        <w:rPr>
          <w:color w:val="auto"/>
          <w:sz w:val="21"/>
          <w:szCs w:val="21"/>
        </w:rPr>
      </w:pPr>
      <w:r>
        <w:rPr>
          <w:rFonts w:hint="eastAsia"/>
          <w:color w:val="auto"/>
          <w:sz w:val="21"/>
          <w:szCs w:val="21"/>
        </w:rPr>
        <w:t>（三）开展谈判，谈判小组所有成员集中与单一供应商分别进行谈判。供应商应由法人代表或法人代表授权的人进行谈判，谈判的内容主要有技术规格、价格、售后服务、合同草案，包括当事人的权利和义务、履约期限和方式、资金支付要求、验收标准等。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rsidR="00FD2200" w:rsidRDefault="0022108A">
      <w:pPr>
        <w:pStyle w:val="20"/>
        <w:ind w:firstLineChars="200" w:firstLine="420"/>
        <w:rPr>
          <w:color w:val="auto"/>
          <w:sz w:val="21"/>
          <w:szCs w:val="21"/>
        </w:rPr>
      </w:pPr>
      <w:r>
        <w:rPr>
          <w:rFonts w:hint="eastAsia"/>
          <w:color w:val="auto"/>
          <w:sz w:val="21"/>
          <w:szCs w:val="21"/>
        </w:rPr>
        <w:t>（四）在谈判小组与各谈判供应商进行了相同轮次的谈判后（</w:t>
      </w:r>
      <w:r>
        <w:rPr>
          <w:rFonts w:hint="eastAsia"/>
          <w:b/>
          <w:color w:val="auto"/>
          <w:sz w:val="21"/>
          <w:szCs w:val="21"/>
        </w:rPr>
        <w:t>本次谈判共</w:t>
      </w:r>
      <w:r>
        <w:rPr>
          <w:rFonts w:hAnsi="宋体" w:hint="eastAsia"/>
          <w:color w:val="auto"/>
          <w:sz w:val="21"/>
          <w:szCs w:val="21"/>
        </w:rPr>
        <w:t>一</w:t>
      </w:r>
      <w:r>
        <w:rPr>
          <w:rFonts w:hint="eastAsia"/>
          <w:b/>
          <w:color w:val="auto"/>
          <w:sz w:val="21"/>
          <w:szCs w:val="21"/>
        </w:rPr>
        <w:t>轮）</w:t>
      </w:r>
      <w:r>
        <w:rPr>
          <w:rFonts w:hint="eastAsia"/>
          <w:color w:val="auto"/>
          <w:sz w:val="21"/>
          <w:szCs w:val="21"/>
        </w:rPr>
        <w:t>，为了更好地实现采购目标，谈判小组可以适当调整谈判文件，但涉及实质性变动的，以书面形式通知所有参加谈判的供应商。</w:t>
      </w:r>
    </w:p>
    <w:p w:rsidR="00FD2200" w:rsidRDefault="0022108A">
      <w:pPr>
        <w:pStyle w:val="20"/>
        <w:ind w:firstLineChars="200" w:firstLine="420"/>
        <w:rPr>
          <w:color w:val="auto"/>
          <w:sz w:val="21"/>
          <w:szCs w:val="21"/>
        </w:rPr>
      </w:pPr>
      <w:r>
        <w:rPr>
          <w:rFonts w:hint="eastAsia"/>
          <w:color w:val="auto"/>
          <w:sz w:val="21"/>
          <w:szCs w:val="21"/>
        </w:rPr>
        <w:t>（五）谈判小组在谈判结束后，要求所有参加谈判的供应商在规定时间内报出最终价格，超过规定时间提交的报价作无效处理。最终报价应低于首次报价（谈判内容有调整除外），在最终报价开启前公布有效报价上限，超出上限的按无效标处理。如供应商最终报价均超过上限的，则本项目谈判失败。</w:t>
      </w:r>
    </w:p>
    <w:p w:rsidR="00FD2200" w:rsidRDefault="0022108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rPr>
          <w:rFonts w:ascii="宋体"/>
          <w:b/>
          <w:kern w:val="0"/>
          <w:sz w:val="24"/>
        </w:rPr>
      </w:pPr>
      <w:r>
        <w:rPr>
          <w:rFonts w:ascii="宋体" w:hint="eastAsia"/>
          <w:b/>
          <w:kern w:val="0"/>
          <w:sz w:val="24"/>
        </w:rPr>
        <w:t>七、评标原则和方法</w:t>
      </w:r>
    </w:p>
    <w:p w:rsidR="00FD2200" w:rsidRDefault="0022108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rPr>
          <w:rFonts w:ascii="宋体"/>
          <w:kern w:val="0"/>
          <w:szCs w:val="21"/>
        </w:rPr>
      </w:pPr>
      <w:r>
        <w:rPr>
          <w:rFonts w:ascii="宋体" w:hint="eastAsia"/>
          <w:kern w:val="0"/>
          <w:szCs w:val="21"/>
        </w:rPr>
        <w:t>（一）谈判小组负责审查谈判响应文件是否符合</w:t>
      </w:r>
      <w:r>
        <w:rPr>
          <w:rFonts w:hint="eastAsia"/>
          <w:szCs w:val="21"/>
        </w:rPr>
        <w:t>谈判</w:t>
      </w:r>
      <w:r>
        <w:rPr>
          <w:rFonts w:ascii="宋体" w:hint="eastAsia"/>
          <w:kern w:val="0"/>
          <w:szCs w:val="21"/>
        </w:rPr>
        <w:t>文件的要求，并作出评价。谈判小组认为必要时，可向供应商进行询标要求澄清。</w:t>
      </w:r>
    </w:p>
    <w:p w:rsidR="00FD2200" w:rsidRDefault="0022108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rPr>
          <w:rFonts w:ascii="宋体"/>
          <w:kern w:val="0"/>
          <w:szCs w:val="21"/>
        </w:rPr>
      </w:pPr>
      <w:r>
        <w:rPr>
          <w:rFonts w:ascii="宋体" w:hint="eastAsia"/>
          <w:kern w:val="0"/>
          <w:szCs w:val="21"/>
        </w:rPr>
        <w:lastRenderedPageBreak/>
        <w:t>（二）</w:t>
      </w:r>
      <w:r>
        <w:rPr>
          <w:rFonts w:ascii="宋体"/>
          <w:kern w:val="0"/>
          <w:szCs w:val="21"/>
        </w:rPr>
        <w:t xml:space="preserve"> </w:t>
      </w:r>
      <w:r>
        <w:rPr>
          <w:rFonts w:ascii="宋体" w:hint="eastAsia"/>
          <w:kern w:val="0"/>
          <w:szCs w:val="21"/>
        </w:rPr>
        <w:t>本次决标方法采用最低评标价法。经谈判小组综合审定全部满足谈判文件实质性要求的供应商进入最终报价，取最终评标综合单价报价最低的合格供应商为成交供应商，如出现多个相同的最低报价，则抽签确定成交供应商。</w:t>
      </w:r>
    </w:p>
    <w:p w:rsidR="00FD2200" w:rsidRDefault="0022108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rPr>
          <w:rFonts w:ascii="宋体"/>
          <w:b/>
          <w:kern w:val="0"/>
          <w:sz w:val="24"/>
        </w:rPr>
      </w:pPr>
      <w:bookmarkStart w:id="26" w:name="_Toc360715529"/>
      <w:r>
        <w:rPr>
          <w:rFonts w:ascii="宋体" w:hint="eastAsia"/>
          <w:b/>
          <w:kern w:val="0"/>
          <w:sz w:val="24"/>
        </w:rPr>
        <w:t>八、授予合同</w:t>
      </w:r>
      <w:bookmarkEnd w:id="25"/>
      <w:bookmarkEnd w:id="26"/>
    </w:p>
    <w:p w:rsidR="00FD2200" w:rsidRDefault="0022108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Chars="200" w:firstLine="420"/>
        <w:jc w:val="left"/>
        <w:rPr>
          <w:rFonts w:ascii="宋体"/>
          <w:kern w:val="0"/>
          <w:szCs w:val="21"/>
        </w:rPr>
      </w:pPr>
      <w:bookmarkStart w:id="27" w:name="_Toc213822541"/>
      <w:bookmarkStart w:id="28" w:name="_Toc360715530"/>
      <w:r>
        <w:rPr>
          <w:rFonts w:ascii="宋体" w:hint="eastAsia"/>
          <w:kern w:val="0"/>
          <w:szCs w:val="21"/>
        </w:rPr>
        <w:t>1、中标通知书</w:t>
      </w:r>
      <w:bookmarkEnd w:id="27"/>
      <w:bookmarkEnd w:id="28"/>
    </w:p>
    <w:p w:rsidR="00FD2200" w:rsidRDefault="0022108A">
      <w:pPr>
        <w:tabs>
          <w:tab w:val="left" w:pos="574"/>
        </w:tabs>
        <w:spacing w:line="360" w:lineRule="exact"/>
        <w:ind w:firstLineChars="150" w:firstLine="315"/>
        <w:rPr>
          <w:rFonts w:ascii="宋体" w:hAnsi="宋体" w:cs="宋体"/>
          <w:szCs w:val="21"/>
        </w:rPr>
      </w:pPr>
      <w:r>
        <w:rPr>
          <w:rFonts w:ascii="宋体" w:hAnsi="宋体" w:cs="宋体" w:hint="eastAsia"/>
          <w:szCs w:val="21"/>
        </w:rPr>
        <w:t>（1）采购人根据评标结果，按照《中华人民共和国招标投标法》的要求，成交供应商应当在三门县公共资源交易中心接受公示。</w:t>
      </w:r>
    </w:p>
    <w:p w:rsidR="00FD2200" w:rsidRDefault="0022108A">
      <w:pPr>
        <w:tabs>
          <w:tab w:val="left" w:pos="574"/>
        </w:tabs>
        <w:spacing w:line="360" w:lineRule="exact"/>
        <w:ind w:firstLineChars="150" w:firstLine="315"/>
        <w:rPr>
          <w:rFonts w:ascii="宋体" w:hAnsi="宋体" w:cs="宋体"/>
          <w:szCs w:val="21"/>
        </w:rPr>
      </w:pPr>
      <w:r>
        <w:rPr>
          <w:rFonts w:ascii="宋体" w:hAnsi="宋体" w:cs="宋体" w:hint="eastAsia"/>
          <w:szCs w:val="21"/>
        </w:rPr>
        <w:t>（2）成交供应商因不可抗力或者自身原因不能履行采购合同的，或者因其他情形造成其资格无效的，本次谈判失败，重新组织招标。</w:t>
      </w:r>
    </w:p>
    <w:p w:rsidR="00FD2200" w:rsidRDefault="0022108A">
      <w:pPr>
        <w:tabs>
          <w:tab w:val="left" w:pos="574"/>
        </w:tabs>
        <w:spacing w:line="360" w:lineRule="exact"/>
        <w:ind w:firstLineChars="150" w:firstLine="315"/>
        <w:rPr>
          <w:rFonts w:ascii="宋体" w:hAnsi="宋体" w:cs="宋体"/>
          <w:szCs w:val="21"/>
        </w:rPr>
      </w:pPr>
      <w:r>
        <w:rPr>
          <w:rFonts w:ascii="宋体" w:hAnsi="宋体" w:cs="宋体" w:hint="eastAsia"/>
          <w:szCs w:val="21"/>
        </w:rPr>
        <w:t>（3）采购人向中标人发出中标通知书，同时将中标结果在三门县公共资源交易中心网站上发布，不再另行书面通知未中标的投标人。</w:t>
      </w:r>
    </w:p>
    <w:p w:rsidR="00FD2200" w:rsidRDefault="0022108A">
      <w:pPr>
        <w:tabs>
          <w:tab w:val="left" w:pos="574"/>
        </w:tabs>
        <w:spacing w:line="360" w:lineRule="exact"/>
        <w:ind w:firstLineChars="150" w:firstLine="315"/>
        <w:rPr>
          <w:rFonts w:ascii="宋体" w:hAnsi="宋体" w:cs="宋体"/>
          <w:szCs w:val="21"/>
        </w:rPr>
      </w:pPr>
      <w:r>
        <w:rPr>
          <w:rFonts w:ascii="宋体" w:hAnsi="宋体" w:cs="宋体" w:hint="eastAsia"/>
          <w:szCs w:val="21"/>
        </w:rPr>
        <w:t>（4）中标通知书对采购人和中标人具有法律约束力。中标通知书发出后，采购人改变中标结果或者中标人放弃中标的，应当承担法律责任。</w:t>
      </w:r>
    </w:p>
    <w:p w:rsidR="00FD2200" w:rsidRDefault="0022108A">
      <w:pPr>
        <w:tabs>
          <w:tab w:val="left" w:pos="574"/>
        </w:tabs>
        <w:spacing w:line="360" w:lineRule="exact"/>
        <w:ind w:firstLineChars="200" w:firstLine="420"/>
        <w:rPr>
          <w:rFonts w:ascii="宋体" w:hAnsi="宋体" w:cs="宋体"/>
          <w:szCs w:val="21"/>
        </w:rPr>
      </w:pPr>
      <w:bookmarkStart w:id="29" w:name="_Toc213822542"/>
      <w:bookmarkStart w:id="30" w:name="_Toc360715531"/>
      <w:r>
        <w:rPr>
          <w:rFonts w:ascii="宋体" w:hAnsi="宋体" w:cs="宋体" w:hint="eastAsia"/>
          <w:szCs w:val="21"/>
        </w:rPr>
        <w:t>2、合同签订</w:t>
      </w:r>
      <w:bookmarkEnd w:id="29"/>
      <w:bookmarkEnd w:id="30"/>
    </w:p>
    <w:p w:rsidR="00FD2200" w:rsidRDefault="0022108A">
      <w:pPr>
        <w:tabs>
          <w:tab w:val="left" w:pos="574"/>
        </w:tabs>
        <w:spacing w:line="360" w:lineRule="exact"/>
        <w:ind w:firstLineChars="150" w:firstLine="315"/>
        <w:rPr>
          <w:rFonts w:ascii="宋体" w:hAns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）自中标通知书发出之日起</w:t>
      </w:r>
      <w:r>
        <w:rPr>
          <w:rFonts w:ascii="宋体" w:hAnsi="宋体" w:cs="宋体"/>
          <w:szCs w:val="21"/>
        </w:rPr>
        <w:t>10</w:t>
      </w:r>
      <w:r>
        <w:rPr>
          <w:rFonts w:ascii="宋体" w:hAnsi="宋体" w:cs="宋体" w:hint="eastAsia"/>
          <w:szCs w:val="21"/>
        </w:rPr>
        <w:t>个日历天内，采购方应当与成交供应商按照谈判文件和成交供应商的谈判响应文件订立书面合同。采购方与成交供应商不得再行订立背离合同实质性内容的其他协议。</w:t>
      </w:r>
    </w:p>
    <w:p w:rsidR="00FD2200" w:rsidRDefault="0022108A">
      <w:pPr>
        <w:tabs>
          <w:tab w:val="left" w:pos="574"/>
        </w:tabs>
        <w:spacing w:line="360" w:lineRule="exact"/>
        <w:ind w:firstLineChars="150" w:firstLine="315"/>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）采购方与成交供应商须根据国家、省、市有关合同管理的规定及谈判文件、谈判响应文件，草签合同，正式签订承包合同，并报送有关部门鉴证。</w:t>
      </w:r>
    </w:p>
    <w:p w:rsidR="00FD2200" w:rsidRDefault="0022108A">
      <w:pPr>
        <w:tabs>
          <w:tab w:val="left" w:pos="574"/>
        </w:tabs>
        <w:spacing w:line="360" w:lineRule="exact"/>
        <w:ind w:firstLineChars="200" w:firstLine="420"/>
        <w:rPr>
          <w:rFonts w:ascii="宋体" w:hAnsi="宋体" w:cs="宋体"/>
          <w:szCs w:val="21"/>
        </w:rPr>
      </w:pPr>
      <w:bookmarkStart w:id="31" w:name="_Toc360715532"/>
      <w:bookmarkStart w:id="32" w:name="_Toc213822543"/>
      <w:r>
        <w:rPr>
          <w:rFonts w:ascii="宋体" w:hAnsi="宋体" w:cs="宋体" w:hint="eastAsia"/>
          <w:szCs w:val="21"/>
        </w:rPr>
        <w:t>3、履约保证金</w:t>
      </w:r>
      <w:bookmarkEnd w:id="31"/>
      <w:bookmarkEnd w:id="32"/>
    </w:p>
    <w:p w:rsidR="00644810" w:rsidRDefault="0022108A" w:rsidP="00644810">
      <w:pPr>
        <w:tabs>
          <w:tab w:val="left" w:pos="574"/>
        </w:tabs>
        <w:spacing w:line="360" w:lineRule="exact"/>
        <w:ind w:firstLineChars="150" w:firstLine="315"/>
        <w:rPr>
          <w:rFonts w:ascii="宋体" w:hAnsi="宋体" w:cs="宋体"/>
          <w:szCs w:val="21"/>
        </w:rPr>
      </w:pPr>
      <w:r>
        <w:rPr>
          <w:rFonts w:ascii="宋体" w:hAnsi="宋体" w:cs="宋体" w:hint="eastAsia"/>
          <w:szCs w:val="21"/>
        </w:rPr>
        <w:t>（1）</w:t>
      </w:r>
      <w:r w:rsidR="000C5079" w:rsidRPr="00BA60D2">
        <w:rPr>
          <w:rFonts w:ascii="宋体" w:hAnsi="宋体" w:hint="eastAsia"/>
          <w:szCs w:val="21"/>
        </w:rPr>
        <w:t>每标段人民币</w:t>
      </w:r>
      <w:r w:rsidR="000C5079">
        <w:rPr>
          <w:rFonts w:ascii="宋体" w:hAnsi="宋体" w:hint="eastAsia"/>
          <w:szCs w:val="21"/>
        </w:rPr>
        <w:t>10</w:t>
      </w:r>
      <w:r w:rsidR="000C5079" w:rsidRPr="00BA60D2">
        <w:rPr>
          <w:rFonts w:ascii="宋体" w:hAnsi="宋体" w:hint="eastAsia"/>
          <w:szCs w:val="21"/>
        </w:rPr>
        <w:t>万元</w:t>
      </w:r>
      <w:r w:rsidR="000C5079">
        <w:rPr>
          <w:rFonts w:ascii="宋体" w:hAnsi="宋体" w:hint="eastAsia"/>
          <w:szCs w:val="21"/>
        </w:rPr>
        <w:t>，同一成交供应商履约保证金上限为人民币50万元，在</w:t>
      </w:r>
      <w:r w:rsidR="00EB3128">
        <w:rPr>
          <w:rFonts w:ascii="宋体" w:hAnsi="宋体" w:hint="eastAsia"/>
          <w:szCs w:val="21"/>
        </w:rPr>
        <w:t>项目服务期满</w:t>
      </w:r>
      <w:r w:rsidR="000C5079">
        <w:rPr>
          <w:rFonts w:ascii="宋体" w:hAnsi="宋体" w:hint="eastAsia"/>
          <w:szCs w:val="21"/>
        </w:rPr>
        <w:t>后10日内无息退还。如果合同签订后3个月内，成交供应商所有成交标段均未实施的，则履约保证金暂时无息退还，合同继续生效，若3个月后实施，成交供应商重新提交履约保证担</w:t>
      </w:r>
      <w:r w:rsidR="000C5079" w:rsidRPr="00DD0F9A">
        <w:rPr>
          <w:rFonts w:ascii="宋体" w:hAnsi="宋体" w:hint="eastAsia"/>
          <w:szCs w:val="21"/>
        </w:rPr>
        <w:t>保。合同签订后2</w:t>
      </w:r>
      <w:r w:rsidR="000C5079">
        <w:rPr>
          <w:rFonts w:ascii="宋体" w:hAnsi="宋体" w:hint="eastAsia"/>
          <w:szCs w:val="21"/>
        </w:rPr>
        <w:t>年内，若某标段</w:t>
      </w:r>
      <w:r w:rsidR="004A3564">
        <w:rPr>
          <w:rFonts w:ascii="宋体" w:hAnsi="宋体" w:hint="eastAsia"/>
          <w:szCs w:val="21"/>
        </w:rPr>
        <w:t>从</w:t>
      </w:r>
      <w:r w:rsidR="000C5079">
        <w:rPr>
          <w:rFonts w:ascii="宋体" w:hAnsi="宋体" w:hint="eastAsia"/>
          <w:szCs w:val="21"/>
        </w:rPr>
        <w:t>未具体实施的，甲方不承担任何责任</w:t>
      </w:r>
      <w:r w:rsidR="00EC2FF9">
        <w:rPr>
          <w:rFonts w:ascii="宋体" w:hAnsi="宋体" w:hint="eastAsia"/>
          <w:szCs w:val="21"/>
        </w:rPr>
        <w:t>。</w:t>
      </w:r>
      <w:r w:rsidR="00644810">
        <w:rPr>
          <w:rFonts w:ascii="宋体" w:hAnsi="宋体" w:cs="宋体" w:hint="eastAsia"/>
          <w:szCs w:val="21"/>
        </w:rPr>
        <w:t>履约保证金按本谈判文件规定汇入三门县旅游开发投资有限公司，如成交供应商不及时提交履约保</w:t>
      </w:r>
      <w:r w:rsidR="00352960">
        <w:rPr>
          <w:rFonts w:ascii="宋体" w:hAnsi="宋体" w:cs="宋体" w:hint="eastAsia"/>
          <w:szCs w:val="21"/>
        </w:rPr>
        <w:t>证金或不按时与采购方签订合同，采购方将有充分理由废除授标，</w:t>
      </w:r>
      <w:r w:rsidR="00644810">
        <w:rPr>
          <w:rFonts w:ascii="宋体" w:hAnsi="宋体" w:cs="宋体" w:hint="eastAsia"/>
          <w:szCs w:val="21"/>
        </w:rPr>
        <w:t>其投标保证金</w:t>
      </w:r>
      <w:r w:rsidR="00352960">
        <w:rPr>
          <w:rFonts w:ascii="宋体" w:hAnsi="宋体" w:cs="宋体" w:hint="eastAsia"/>
          <w:szCs w:val="21"/>
        </w:rPr>
        <w:t>不予退还</w:t>
      </w:r>
      <w:r w:rsidR="00644810">
        <w:rPr>
          <w:rFonts w:ascii="宋体" w:hAnsi="宋体" w:cs="宋体" w:hint="eastAsia"/>
          <w:szCs w:val="21"/>
        </w:rPr>
        <w:t>。</w:t>
      </w:r>
    </w:p>
    <w:p w:rsidR="00FD2200" w:rsidRDefault="00644810" w:rsidP="00644810">
      <w:pPr>
        <w:tabs>
          <w:tab w:val="left" w:pos="574"/>
        </w:tabs>
        <w:spacing w:line="360" w:lineRule="exact"/>
        <w:ind w:firstLineChars="150" w:firstLine="315"/>
        <w:rPr>
          <w:rFonts w:ascii="宋体" w:hAnsi="宋体" w:cs="宋体"/>
          <w:szCs w:val="21"/>
        </w:rPr>
      </w:pPr>
      <w:r>
        <w:rPr>
          <w:rFonts w:ascii="宋体" w:hAnsi="宋体" w:cs="宋体" w:hint="eastAsia"/>
          <w:szCs w:val="21"/>
        </w:rPr>
        <w:t>（2）签订合同后，如成交供应商不按双方签订合同约定履约，则全部履约保证金</w:t>
      </w:r>
      <w:r w:rsidR="00263B1A">
        <w:rPr>
          <w:rFonts w:ascii="宋体" w:hAnsi="宋体" w:cs="宋体" w:hint="eastAsia"/>
          <w:szCs w:val="21"/>
        </w:rPr>
        <w:t>不予退还</w:t>
      </w:r>
      <w:r>
        <w:rPr>
          <w:rFonts w:ascii="宋体" w:hAnsi="宋体" w:cs="宋体" w:hint="eastAsia"/>
          <w:szCs w:val="21"/>
        </w:rPr>
        <w:t>，履约保证金不足以赔偿损失的，按实际损失赔偿。</w:t>
      </w:r>
    </w:p>
    <w:p w:rsidR="00B44B47" w:rsidRDefault="00B44B47">
      <w:pPr>
        <w:tabs>
          <w:tab w:val="left" w:pos="574"/>
        </w:tabs>
        <w:spacing w:line="360" w:lineRule="exact"/>
        <w:ind w:firstLineChars="150" w:firstLine="315"/>
        <w:rPr>
          <w:rFonts w:ascii="宋体" w:hAnsi="宋体" w:cs="宋体"/>
          <w:szCs w:val="21"/>
        </w:rPr>
      </w:pPr>
    </w:p>
    <w:p w:rsidR="00B44B47" w:rsidRDefault="00B44B47">
      <w:pPr>
        <w:tabs>
          <w:tab w:val="left" w:pos="574"/>
        </w:tabs>
        <w:spacing w:line="360" w:lineRule="exact"/>
        <w:ind w:firstLineChars="150" w:firstLine="315"/>
        <w:rPr>
          <w:rFonts w:ascii="宋体" w:hAnsi="宋体" w:cs="宋体"/>
          <w:szCs w:val="21"/>
        </w:rPr>
      </w:pPr>
    </w:p>
    <w:p w:rsidR="00B44B47" w:rsidRDefault="00B44B47">
      <w:pPr>
        <w:tabs>
          <w:tab w:val="left" w:pos="574"/>
        </w:tabs>
        <w:spacing w:line="360" w:lineRule="exact"/>
        <w:ind w:firstLineChars="150" w:firstLine="315"/>
        <w:rPr>
          <w:rFonts w:ascii="宋体" w:hAnsi="宋体" w:cs="宋体"/>
          <w:szCs w:val="21"/>
        </w:rPr>
      </w:pPr>
    </w:p>
    <w:p w:rsidR="00B44B47" w:rsidRDefault="00B44B47">
      <w:pPr>
        <w:tabs>
          <w:tab w:val="left" w:pos="574"/>
        </w:tabs>
        <w:spacing w:line="360" w:lineRule="exact"/>
        <w:ind w:firstLineChars="150" w:firstLine="315"/>
        <w:rPr>
          <w:rFonts w:ascii="宋体" w:hAnsi="宋体" w:cs="宋体"/>
          <w:szCs w:val="21"/>
        </w:rPr>
      </w:pPr>
    </w:p>
    <w:p w:rsidR="00B44B47" w:rsidRDefault="00B44B47">
      <w:pPr>
        <w:tabs>
          <w:tab w:val="left" w:pos="574"/>
        </w:tabs>
        <w:spacing w:line="360" w:lineRule="exact"/>
        <w:ind w:firstLineChars="150" w:firstLine="315"/>
        <w:rPr>
          <w:rFonts w:ascii="宋体" w:hAnsi="宋体" w:cs="宋体"/>
          <w:szCs w:val="21"/>
        </w:rPr>
      </w:pPr>
    </w:p>
    <w:p w:rsidR="00F82591" w:rsidRDefault="00F82591">
      <w:pPr>
        <w:tabs>
          <w:tab w:val="left" w:pos="574"/>
        </w:tabs>
        <w:spacing w:line="360" w:lineRule="exact"/>
        <w:ind w:firstLineChars="150" w:firstLine="315"/>
        <w:rPr>
          <w:rFonts w:ascii="宋体" w:hAnsi="宋体" w:cs="宋体"/>
          <w:szCs w:val="21"/>
        </w:rPr>
      </w:pPr>
    </w:p>
    <w:p w:rsidR="00F82591" w:rsidRDefault="00F82591">
      <w:pPr>
        <w:tabs>
          <w:tab w:val="left" w:pos="574"/>
        </w:tabs>
        <w:spacing w:line="360" w:lineRule="exact"/>
        <w:ind w:firstLineChars="150" w:firstLine="315"/>
        <w:rPr>
          <w:rFonts w:ascii="宋体" w:hAnsi="宋体" w:cs="宋体"/>
          <w:szCs w:val="21"/>
        </w:rPr>
      </w:pPr>
    </w:p>
    <w:p w:rsidR="004A3564" w:rsidRDefault="004A3564">
      <w:pPr>
        <w:tabs>
          <w:tab w:val="left" w:pos="574"/>
        </w:tabs>
        <w:spacing w:line="360" w:lineRule="exact"/>
        <w:ind w:firstLineChars="150" w:firstLine="315"/>
        <w:rPr>
          <w:rFonts w:ascii="宋体" w:hAnsi="宋体" w:cs="宋体"/>
          <w:szCs w:val="21"/>
        </w:rPr>
      </w:pPr>
    </w:p>
    <w:p w:rsidR="004A3564" w:rsidRDefault="004A3564">
      <w:pPr>
        <w:tabs>
          <w:tab w:val="left" w:pos="574"/>
        </w:tabs>
        <w:spacing w:line="360" w:lineRule="exact"/>
        <w:ind w:firstLineChars="150" w:firstLine="315"/>
        <w:rPr>
          <w:rFonts w:ascii="宋体" w:hAnsi="宋体" w:cs="宋体"/>
          <w:szCs w:val="21"/>
        </w:rPr>
      </w:pPr>
    </w:p>
    <w:p w:rsidR="004A3564" w:rsidRDefault="004A3564">
      <w:pPr>
        <w:tabs>
          <w:tab w:val="left" w:pos="574"/>
        </w:tabs>
        <w:spacing w:line="360" w:lineRule="exact"/>
        <w:ind w:firstLineChars="150" w:firstLine="315"/>
        <w:rPr>
          <w:rFonts w:ascii="宋体" w:hAnsi="宋体" w:cs="宋体"/>
          <w:szCs w:val="21"/>
        </w:rPr>
      </w:pPr>
    </w:p>
    <w:p w:rsidR="00F82591" w:rsidRDefault="00F82591">
      <w:pPr>
        <w:tabs>
          <w:tab w:val="left" w:pos="574"/>
        </w:tabs>
        <w:spacing w:line="360" w:lineRule="exact"/>
        <w:ind w:firstLineChars="150" w:firstLine="315"/>
        <w:rPr>
          <w:rFonts w:ascii="宋体" w:hAnsi="宋体" w:cs="宋体"/>
          <w:szCs w:val="21"/>
        </w:rPr>
      </w:pPr>
    </w:p>
    <w:p w:rsidR="00B44B47" w:rsidRDefault="00B44B47">
      <w:pPr>
        <w:tabs>
          <w:tab w:val="left" w:pos="574"/>
        </w:tabs>
        <w:spacing w:line="360" w:lineRule="exact"/>
        <w:ind w:firstLineChars="150" w:firstLine="315"/>
        <w:rPr>
          <w:rFonts w:ascii="宋体" w:hAnsi="宋体" w:cs="宋体"/>
          <w:szCs w:val="21"/>
        </w:rPr>
      </w:pPr>
    </w:p>
    <w:p w:rsidR="00FD2200" w:rsidRDefault="0022108A">
      <w:pPr>
        <w:tabs>
          <w:tab w:val="left" w:pos="180"/>
          <w:tab w:val="left" w:pos="360"/>
          <w:tab w:val="left" w:pos="540"/>
          <w:tab w:val="left" w:pos="8280"/>
        </w:tabs>
        <w:autoSpaceDE w:val="0"/>
        <w:autoSpaceDN w:val="0"/>
        <w:adjustRightInd w:val="0"/>
        <w:spacing w:line="360" w:lineRule="auto"/>
        <w:ind w:right="23"/>
        <w:jc w:val="center"/>
        <w:outlineLvl w:val="0"/>
        <w:rPr>
          <w:rFonts w:ascii="宋体"/>
          <w:b/>
          <w:kern w:val="0"/>
          <w:sz w:val="32"/>
          <w:szCs w:val="32"/>
        </w:rPr>
      </w:pPr>
      <w:bookmarkStart w:id="33" w:name="_Toc477849456"/>
      <w:bookmarkStart w:id="34" w:name="_Toc136335612"/>
      <w:bookmarkStart w:id="35" w:name="_Toc107735837"/>
      <w:bookmarkStart w:id="36" w:name="_Toc103956894"/>
      <w:bookmarkStart w:id="37" w:name="_Toc100474481"/>
      <w:r>
        <w:rPr>
          <w:rFonts w:ascii="宋体" w:hint="eastAsia"/>
          <w:b/>
          <w:kern w:val="0"/>
          <w:sz w:val="32"/>
          <w:szCs w:val="32"/>
        </w:rPr>
        <w:lastRenderedPageBreak/>
        <w:t>第四章  合同条件及格式</w:t>
      </w:r>
      <w:bookmarkEnd w:id="33"/>
    </w:p>
    <w:p w:rsidR="00FD2200" w:rsidRPr="00694349" w:rsidRDefault="0022108A">
      <w:pPr>
        <w:pStyle w:val="a9"/>
        <w:snapToGrid w:val="0"/>
        <w:spacing w:after="120" w:line="360" w:lineRule="auto"/>
        <w:rPr>
          <w:rFonts w:hAnsi="宋体"/>
          <w:szCs w:val="21"/>
        </w:rPr>
      </w:pPr>
      <w:r w:rsidRPr="00694349">
        <w:rPr>
          <w:rFonts w:hAnsi="宋体"/>
          <w:szCs w:val="21"/>
        </w:rPr>
        <w:t>项目名称：</w:t>
      </w:r>
      <w:r w:rsidRPr="00694349">
        <w:rPr>
          <w:rFonts w:hint="eastAsia"/>
          <w:szCs w:val="21"/>
          <w:u w:val="single"/>
        </w:rPr>
        <w:t>三门县蛇蟠石荒料</w:t>
      </w:r>
      <w:r w:rsidRPr="00694349">
        <w:rPr>
          <w:rFonts w:hAnsi="宋体" w:hint="eastAsia"/>
          <w:szCs w:val="21"/>
          <w:u w:val="single"/>
        </w:rPr>
        <w:t>及部分碎块石</w:t>
      </w:r>
      <w:r w:rsidRPr="00694349">
        <w:rPr>
          <w:rFonts w:hint="eastAsia"/>
          <w:szCs w:val="21"/>
          <w:u w:val="single"/>
        </w:rPr>
        <w:t>运输采购项目</w:t>
      </w:r>
      <w:r w:rsidRPr="00694349">
        <w:rPr>
          <w:rFonts w:hAnsi="宋体" w:hint="eastAsia"/>
          <w:szCs w:val="21"/>
        </w:rPr>
        <w:t xml:space="preserve"> </w:t>
      </w:r>
      <w:r w:rsidRPr="00694349">
        <w:rPr>
          <w:rFonts w:hAnsi="宋体"/>
          <w:szCs w:val="21"/>
        </w:rPr>
        <w:t xml:space="preserve"> </w:t>
      </w:r>
      <w:r w:rsidRPr="00694349">
        <w:rPr>
          <w:rFonts w:hAnsi="宋体" w:hint="eastAsia"/>
          <w:szCs w:val="21"/>
        </w:rPr>
        <w:t xml:space="preserve">     </w:t>
      </w:r>
      <w:r w:rsidRPr="00694349">
        <w:rPr>
          <w:rFonts w:hAnsi="宋体"/>
          <w:szCs w:val="21"/>
        </w:rPr>
        <w:t>项目编号：</w:t>
      </w:r>
    </w:p>
    <w:p w:rsidR="00FD2200" w:rsidRPr="00694349" w:rsidRDefault="0022108A">
      <w:pPr>
        <w:pStyle w:val="a9"/>
        <w:snapToGrid w:val="0"/>
        <w:spacing w:before="120" w:after="120" w:line="360" w:lineRule="auto"/>
        <w:rPr>
          <w:rFonts w:hAnsi="宋体"/>
          <w:szCs w:val="21"/>
        </w:rPr>
      </w:pPr>
      <w:r w:rsidRPr="00694349">
        <w:rPr>
          <w:rFonts w:hAnsi="宋体"/>
          <w:szCs w:val="21"/>
        </w:rPr>
        <w:t>甲方：（</w:t>
      </w:r>
      <w:r w:rsidRPr="00694349">
        <w:rPr>
          <w:rFonts w:hAnsi="宋体" w:hint="eastAsia"/>
          <w:szCs w:val="21"/>
        </w:rPr>
        <w:t>采购单位</w:t>
      </w:r>
      <w:r w:rsidRPr="00694349">
        <w:rPr>
          <w:rFonts w:hAnsi="宋体"/>
          <w:szCs w:val="21"/>
        </w:rPr>
        <w:t>）</w:t>
      </w:r>
      <w:r w:rsidRPr="00694349">
        <w:rPr>
          <w:rFonts w:hAnsi="宋体" w:hint="eastAsia"/>
          <w:szCs w:val="21"/>
          <w:u w:val="single"/>
        </w:rPr>
        <w:t>三门县旅游开发投资有限公司</w:t>
      </w:r>
    </w:p>
    <w:p w:rsidR="00FD2200" w:rsidRPr="00694349" w:rsidRDefault="0022108A">
      <w:pPr>
        <w:pStyle w:val="a9"/>
        <w:snapToGrid w:val="0"/>
        <w:spacing w:before="120" w:after="120" w:line="360" w:lineRule="auto"/>
        <w:rPr>
          <w:rFonts w:hAnsi="宋体"/>
          <w:szCs w:val="21"/>
          <w:u w:val="single"/>
        </w:rPr>
      </w:pPr>
      <w:r w:rsidRPr="00694349">
        <w:rPr>
          <w:rFonts w:hAnsi="宋体"/>
          <w:szCs w:val="21"/>
        </w:rPr>
        <w:t>乙方：（</w:t>
      </w:r>
      <w:r w:rsidRPr="00694349">
        <w:rPr>
          <w:rFonts w:hAnsi="宋体" w:hint="eastAsia"/>
          <w:szCs w:val="21"/>
        </w:rPr>
        <w:t>成交供应商</w:t>
      </w:r>
      <w:r w:rsidRPr="00694349">
        <w:rPr>
          <w:rFonts w:hAnsi="宋体"/>
          <w:szCs w:val="21"/>
        </w:rPr>
        <w:t>）</w:t>
      </w:r>
      <w:r w:rsidRPr="00694349">
        <w:rPr>
          <w:rFonts w:hAnsi="宋体" w:hint="eastAsia"/>
          <w:szCs w:val="21"/>
          <w:u w:val="single"/>
        </w:rPr>
        <w:t xml:space="preserve">                                          </w:t>
      </w:r>
    </w:p>
    <w:p w:rsidR="00FD2200" w:rsidRPr="00694349" w:rsidRDefault="0022108A">
      <w:pPr>
        <w:pStyle w:val="a9"/>
        <w:snapToGrid w:val="0"/>
        <w:spacing w:before="120" w:after="120" w:line="360" w:lineRule="auto"/>
        <w:rPr>
          <w:rFonts w:hAnsi="宋体"/>
          <w:b/>
          <w:szCs w:val="21"/>
        </w:rPr>
      </w:pPr>
      <w:r w:rsidRPr="00694349">
        <w:rPr>
          <w:rFonts w:hAnsi="宋体"/>
          <w:b/>
          <w:szCs w:val="21"/>
        </w:rPr>
        <w:t xml:space="preserve">    </w:t>
      </w:r>
      <w:r w:rsidRPr="00694349">
        <w:rPr>
          <w:rFonts w:hAnsi="宋体"/>
          <w:szCs w:val="21"/>
        </w:rPr>
        <w:t>甲、乙双方根据关于</w:t>
      </w:r>
      <w:r w:rsidRPr="00694349">
        <w:rPr>
          <w:rFonts w:hAnsi="宋体" w:hint="eastAsia"/>
          <w:szCs w:val="21"/>
          <w:u w:val="single"/>
        </w:rPr>
        <w:t>三门县旅游开发投资有限公司</w:t>
      </w:r>
      <w:r w:rsidRPr="00694349">
        <w:rPr>
          <w:rFonts w:hAnsi="宋体" w:hint="eastAsia"/>
          <w:szCs w:val="21"/>
        </w:rPr>
        <w:t>的</w:t>
      </w:r>
      <w:r w:rsidRPr="00694349">
        <w:rPr>
          <w:rFonts w:hint="eastAsia"/>
          <w:szCs w:val="21"/>
          <w:u w:val="single"/>
        </w:rPr>
        <w:t>三门县蛇蟠石荒料</w:t>
      </w:r>
      <w:r w:rsidRPr="00694349">
        <w:rPr>
          <w:rFonts w:hAnsi="宋体" w:hint="eastAsia"/>
          <w:szCs w:val="21"/>
          <w:u w:val="single"/>
        </w:rPr>
        <w:t>及部分碎块石</w:t>
      </w:r>
      <w:r w:rsidRPr="00694349">
        <w:rPr>
          <w:rFonts w:hint="eastAsia"/>
          <w:szCs w:val="21"/>
          <w:u w:val="single"/>
        </w:rPr>
        <w:t>运输采购项目</w:t>
      </w:r>
      <w:r w:rsidRPr="00694349">
        <w:rPr>
          <w:rFonts w:hAnsi="宋体" w:hint="eastAsia"/>
          <w:szCs w:val="21"/>
        </w:rPr>
        <w:t>竞争性磋商</w:t>
      </w:r>
      <w:r w:rsidRPr="00694349">
        <w:rPr>
          <w:rFonts w:hAnsi="宋体"/>
          <w:szCs w:val="21"/>
        </w:rPr>
        <w:t>结果，签署本合同。</w:t>
      </w:r>
    </w:p>
    <w:p w:rsidR="00FD2200" w:rsidRDefault="0022108A">
      <w:pPr>
        <w:pStyle w:val="a9"/>
        <w:snapToGrid w:val="0"/>
        <w:spacing w:before="120" w:after="120" w:line="360" w:lineRule="auto"/>
        <w:rPr>
          <w:rFonts w:hAnsi="宋体"/>
          <w:b/>
          <w:sz w:val="24"/>
        </w:rPr>
      </w:pPr>
      <w:r>
        <w:rPr>
          <w:rFonts w:hAnsi="宋体" w:hint="eastAsia"/>
          <w:b/>
          <w:sz w:val="24"/>
        </w:rPr>
        <w:t xml:space="preserve">    </w:t>
      </w:r>
      <w:r>
        <w:rPr>
          <w:rFonts w:hAnsi="宋体"/>
          <w:b/>
          <w:sz w:val="24"/>
        </w:rPr>
        <w:t>一、</w:t>
      </w:r>
      <w:r>
        <w:rPr>
          <w:rFonts w:hAnsi="宋体" w:hint="eastAsia"/>
          <w:b/>
          <w:sz w:val="24"/>
        </w:rPr>
        <w:t>采购</w:t>
      </w:r>
      <w:r>
        <w:rPr>
          <w:rFonts w:hAnsi="宋体"/>
          <w:b/>
          <w:sz w:val="24"/>
        </w:rPr>
        <w:t>内容</w:t>
      </w:r>
    </w:p>
    <w:p w:rsidR="00FD2200" w:rsidRDefault="00562EE3">
      <w:pPr>
        <w:pStyle w:val="a9"/>
        <w:snapToGrid w:val="0"/>
        <w:spacing w:before="120" w:after="120" w:line="360" w:lineRule="auto"/>
        <w:ind w:firstLineChars="200" w:firstLine="420"/>
        <w:rPr>
          <w:kern w:val="0"/>
          <w:szCs w:val="21"/>
        </w:rPr>
      </w:pPr>
      <w:r>
        <w:rPr>
          <w:rFonts w:hAnsi="宋体" w:hint="eastAsia"/>
          <w:szCs w:val="21"/>
        </w:rPr>
        <w:t>三门县蛇蟠石荒料及部分碎块石约15万吨的装车、运输、卸车及堆置等的服务采购</w:t>
      </w:r>
      <w:r>
        <w:rPr>
          <w:rFonts w:hint="eastAsia"/>
          <w:kern w:val="0"/>
          <w:szCs w:val="21"/>
        </w:rPr>
        <w:t>，</w:t>
      </w:r>
      <w:r>
        <w:rPr>
          <w:rFonts w:hAnsi="宋体" w:hint="eastAsia"/>
          <w:szCs w:val="21"/>
        </w:rPr>
        <w:t>本项目共分十四个标段（详见采购清单）。本项目</w:t>
      </w:r>
      <w:r>
        <w:rPr>
          <w:rFonts w:hint="eastAsia"/>
          <w:kern w:val="0"/>
          <w:szCs w:val="21"/>
        </w:rPr>
        <w:t>为三门县蛇蟠岛部分山体切割工程的配套服务，实施过程中日运输量、运输总量及堆放地点具有不确定性，因此所有工作必须根据切割进度按照业主指令进行。</w:t>
      </w:r>
    </w:p>
    <w:p w:rsidR="00FD2200" w:rsidRDefault="0022108A">
      <w:pPr>
        <w:pStyle w:val="a9"/>
        <w:snapToGrid w:val="0"/>
        <w:spacing w:before="120" w:after="120" w:line="360" w:lineRule="auto"/>
        <w:rPr>
          <w:rFonts w:hAnsi="宋体"/>
          <w:sz w:val="24"/>
        </w:rPr>
      </w:pPr>
      <w:r>
        <w:rPr>
          <w:rFonts w:hAnsi="宋体" w:hint="eastAsia"/>
          <w:b/>
          <w:sz w:val="24"/>
        </w:rPr>
        <w:t xml:space="preserve">    </w:t>
      </w:r>
      <w:r>
        <w:rPr>
          <w:rFonts w:hAnsi="宋体"/>
          <w:b/>
          <w:sz w:val="24"/>
        </w:rPr>
        <w:t>二、合同金额</w:t>
      </w:r>
      <w:r>
        <w:rPr>
          <w:rFonts w:hAnsi="宋体" w:hint="eastAsia"/>
          <w:b/>
          <w:sz w:val="24"/>
        </w:rPr>
        <w:t>。</w:t>
      </w:r>
      <w:r w:rsidRPr="00BA60D2">
        <w:rPr>
          <w:rFonts w:hAnsi="宋体"/>
          <w:szCs w:val="21"/>
        </w:rPr>
        <w:t>本合同</w:t>
      </w:r>
      <w:r w:rsidRPr="00BA60D2">
        <w:rPr>
          <w:rFonts w:hAnsi="宋体" w:hint="eastAsia"/>
          <w:szCs w:val="21"/>
        </w:rPr>
        <w:t>为固定综合单价合同，</w:t>
      </w:r>
      <w:r w:rsidRPr="00BA60D2">
        <w:rPr>
          <w:rFonts w:hAnsi="宋体"/>
          <w:szCs w:val="21"/>
        </w:rPr>
        <w:t>金额</w:t>
      </w:r>
      <w:r w:rsidRPr="00BA60D2">
        <w:rPr>
          <w:rFonts w:hAnsi="宋体" w:hint="eastAsia"/>
          <w:szCs w:val="21"/>
        </w:rPr>
        <w:t>分别</w:t>
      </w:r>
      <w:r w:rsidRPr="00BA60D2">
        <w:rPr>
          <w:rFonts w:hAnsi="宋体"/>
          <w:szCs w:val="21"/>
        </w:rPr>
        <w:t>为：</w:t>
      </w:r>
    </w:p>
    <w:p w:rsidR="00FD2200" w:rsidRDefault="00F43FB3">
      <w:pPr>
        <w:pStyle w:val="a9"/>
        <w:snapToGrid w:val="0"/>
        <w:spacing w:before="120" w:after="120" w:line="360" w:lineRule="auto"/>
        <w:rPr>
          <w:rFonts w:hAnsi="宋体"/>
          <w:szCs w:val="21"/>
        </w:rPr>
      </w:pPr>
      <w:r>
        <w:rPr>
          <w:rFonts w:hAnsi="宋体" w:hint="eastAsia"/>
          <w:szCs w:val="21"/>
        </w:rPr>
        <w:t>（1）</w:t>
      </w:r>
      <w:r w:rsidR="0022108A">
        <w:rPr>
          <w:rFonts w:hAnsi="宋体" w:hint="eastAsia"/>
          <w:szCs w:val="21"/>
        </w:rPr>
        <w:t>荒料装车费：</w:t>
      </w:r>
      <w:r w:rsidR="00DE4E43">
        <w:rPr>
          <w:rFonts w:hAnsi="宋体"/>
          <w:szCs w:val="21"/>
        </w:rPr>
        <w:t>人民币</w:t>
      </w:r>
      <w:r w:rsidR="0022108A">
        <w:rPr>
          <w:rFonts w:hAnsi="宋体"/>
          <w:szCs w:val="21"/>
        </w:rPr>
        <w:t>______________元</w:t>
      </w:r>
      <w:r w:rsidR="0022108A">
        <w:rPr>
          <w:rFonts w:hAnsi="宋体" w:hint="eastAsia"/>
          <w:szCs w:val="21"/>
        </w:rPr>
        <w:t>/吨</w:t>
      </w:r>
      <w:r w:rsidR="002219AF">
        <w:rPr>
          <w:rFonts w:hAnsi="宋体"/>
          <w:szCs w:val="21"/>
        </w:rPr>
        <w:t>（￥_______________元</w:t>
      </w:r>
      <w:r w:rsidR="002219AF">
        <w:rPr>
          <w:rFonts w:hAnsi="宋体" w:hint="eastAsia"/>
          <w:szCs w:val="21"/>
        </w:rPr>
        <w:t>/吨</w:t>
      </w:r>
      <w:r w:rsidR="002219AF">
        <w:rPr>
          <w:rFonts w:hAnsi="宋体"/>
          <w:szCs w:val="21"/>
        </w:rPr>
        <w:t>）</w:t>
      </w:r>
      <w:r w:rsidR="0022108A">
        <w:rPr>
          <w:rFonts w:hAnsi="宋体"/>
          <w:szCs w:val="21"/>
        </w:rPr>
        <w:t>。</w:t>
      </w:r>
    </w:p>
    <w:p w:rsidR="00FD2200" w:rsidRDefault="00F43FB3">
      <w:pPr>
        <w:pStyle w:val="a9"/>
        <w:snapToGrid w:val="0"/>
        <w:spacing w:before="120" w:after="120" w:line="360" w:lineRule="auto"/>
        <w:rPr>
          <w:rFonts w:hAnsi="宋体"/>
          <w:szCs w:val="21"/>
        </w:rPr>
      </w:pPr>
      <w:r>
        <w:rPr>
          <w:rFonts w:hAnsi="宋体" w:hint="eastAsia"/>
          <w:szCs w:val="21"/>
        </w:rPr>
        <w:t>（2）</w:t>
      </w:r>
      <w:r w:rsidR="0022108A">
        <w:rPr>
          <w:rFonts w:hAnsi="宋体" w:hint="eastAsia"/>
          <w:szCs w:val="21"/>
        </w:rPr>
        <w:t>0 km＜运距≤5km</w:t>
      </w:r>
      <w:r w:rsidR="006B5BF5">
        <w:rPr>
          <w:rFonts w:hAnsi="宋体" w:hint="eastAsia"/>
          <w:szCs w:val="21"/>
        </w:rPr>
        <w:t>运输费</w:t>
      </w:r>
      <w:r w:rsidR="0022108A">
        <w:rPr>
          <w:rFonts w:hAnsi="宋体" w:hint="eastAsia"/>
          <w:szCs w:val="21"/>
        </w:rPr>
        <w:t>：</w:t>
      </w:r>
      <w:r>
        <w:rPr>
          <w:rFonts w:hAnsi="宋体"/>
          <w:szCs w:val="21"/>
        </w:rPr>
        <w:t>人民币</w:t>
      </w:r>
      <w:r w:rsidR="0022108A">
        <w:rPr>
          <w:rFonts w:hAnsi="宋体"/>
          <w:szCs w:val="21"/>
        </w:rPr>
        <w:t>__</w:t>
      </w:r>
      <w:r w:rsidR="0022108A" w:rsidRPr="006B5BF5">
        <w:rPr>
          <w:rFonts w:hAnsi="宋体"/>
          <w:szCs w:val="21"/>
          <w:u w:val="single"/>
        </w:rPr>
        <w:t>___</w:t>
      </w:r>
      <w:r w:rsidR="006B5BF5" w:rsidRPr="006B5BF5">
        <w:rPr>
          <w:rFonts w:hAnsi="宋体" w:hint="eastAsia"/>
          <w:szCs w:val="21"/>
          <w:u w:val="single"/>
        </w:rPr>
        <w:t xml:space="preserve">   </w:t>
      </w:r>
      <w:r w:rsidR="0022108A" w:rsidRPr="006B5BF5">
        <w:rPr>
          <w:rFonts w:hAnsi="宋体"/>
          <w:szCs w:val="21"/>
          <w:u w:val="single"/>
        </w:rPr>
        <w:t>__</w:t>
      </w:r>
      <w:r w:rsidR="0022108A">
        <w:rPr>
          <w:rFonts w:hAnsi="宋体"/>
          <w:szCs w:val="21"/>
        </w:rPr>
        <w:t>__元</w:t>
      </w:r>
      <w:r w:rsidR="0022108A">
        <w:rPr>
          <w:rFonts w:hAnsi="宋体" w:hint="eastAsia"/>
          <w:szCs w:val="21"/>
        </w:rPr>
        <w:t>/吨*公里</w:t>
      </w:r>
      <w:r w:rsidR="0022108A">
        <w:rPr>
          <w:rFonts w:hAnsi="宋体"/>
          <w:szCs w:val="21"/>
        </w:rPr>
        <w:t>（￥________元</w:t>
      </w:r>
      <w:r w:rsidR="0022108A">
        <w:rPr>
          <w:rFonts w:hAnsi="宋体" w:hint="eastAsia"/>
          <w:szCs w:val="21"/>
        </w:rPr>
        <w:t>/吨*公里</w:t>
      </w:r>
      <w:r w:rsidR="0022108A">
        <w:rPr>
          <w:rFonts w:hAnsi="宋体"/>
          <w:szCs w:val="21"/>
        </w:rPr>
        <w:t>）。</w:t>
      </w:r>
    </w:p>
    <w:p w:rsidR="006B5BF5" w:rsidRDefault="006B5BF5" w:rsidP="006B5BF5">
      <w:pPr>
        <w:pStyle w:val="a9"/>
        <w:snapToGrid w:val="0"/>
        <w:spacing w:before="120" w:after="120" w:line="360" w:lineRule="auto"/>
        <w:ind w:firstLineChars="250" w:firstLine="525"/>
        <w:rPr>
          <w:rFonts w:hAnsi="宋体"/>
          <w:szCs w:val="21"/>
        </w:rPr>
      </w:pPr>
      <w:r>
        <w:rPr>
          <w:rFonts w:hAnsi="宋体" w:hint="eastAsia"/>
          <w:szCs w:val="21"/>
        </w:rPr>
        <w:t>0 km＜运距≤5km起步费：</w:t>
      </w:r>
      <w:r>
        <w:rPr>
          <w:rFonts w:hAnsi="宋体"/>
          <w:szCs w:val="21"/>
        </w:rPr>
        <w:t>人民币____</w:t>
      </w:r>
      <w:r>
        <w:rPr>
          <w:rFonts w:hAnsi="宋体" w:hint="eastAsia"/>
          <w:szCs w:val="21"/>
          <w:u w:val="single"/>
        </w:rPr>
        <w:t xml:space="preserve">   </w:t>
      </w:r>
      <w:r>
        <w:rPr>
          <w:rFonts w:hAnsi="宋体"/>
          <w:szCs w:val="21"/>
        </w:rPr>
        <w:t>_____元</w:t>
      </w:r>
      <w:r>
        <w:rPr>
          <w:rFonts w:hAnsi="宋体" w:hint="eastAsia"/>
          <w:szCs w:val="21"/>
        </w:rPr>
        <w:t>/吨</w:t>
      </w:r>
      <w:r>
        <w:rPr>
          <w:rFonts w:hAnsi="宋体"/>
          <w:szCs w:val="21"/>
        </w:rPr>
        <w:t>（￥__</w:t>
      </w:r>
      <w:r>
        <w:rPr>
          <w:rFonts w:hAnsi="宋体" w:hint="eastAsia"/>
          <w:szCs w:val="21"/>
          <w:u w:val="single"/>
        </w:rPr>
        <w:t xml:space="preserve">    </w:t>
      </w:r>
      <w:r w:rsidRPr="006B5BF5">
        <w:rPr>
          <w:rFonts w:hAnsi="宋体" w:hint="eastAsia"/>
          <w:szCs w:val="21"/>
          <w:u w:val="single"/>
        </w:rPr>
        <w:t xml:space="preserve">  </w:t>
      </w:r>
      <w:r w:rsidRPr="006B5BF5">
        <w:rPr>
          <w:rFonts w:hAnsi="宋体"/>
          <w:szCs w:val="21"/>
          <w:u w:val="single"/>
        </w:rPr>
        <w:t>__</w:t>
      </w:r>
      <w:r w:rsidRPr="006B5BF5">
        <w:rPr>
          <w:rFonts w:hAnsi="宋体" w:hint="eastAsia"/>
          <w:szCs w:val="21"/>
          <w:u w:val="single"/>
        </w:rPr>
        <w:t xml:space="preserve"> </w:t>
      </w:r>
      <w:r w:rsidRPr="006B5BF5">
        <w:rPr>
          <w:rFonts w:hAnsi="宋体"/>
          <w:szCs w:val="21"/>
          <w:u w:val="single"/>
        </w:rPr>
        <w:t>_</w:t>
      </w:r>
      <w:r>
        <w:rPr>
          <w:rFonts w:hAnsi="宋体"/>
          <w:szCs w:val="21"/>
        </w:rPr>
        <w:t>元</w:t>
      </w:r>
      <w:r>
        <w:rPr>
          <w:rFonts w:hAnsi="宋体" w:hint="eastAsia"/>
          <w:szCs w:val="21"/>
        </w:rPr>
        <w:t>/吨</w:t>
      </w:r>
      <w:r>
        <w:rPr>
          <w:rFonts w:hAnsi="宋体"/>
          <w:szCs w:val="21"/>
        </w:rPr>
        <w:t>）。</w:t>
      </w:r>
    </w:p>
    <w:p w:rsidR="00FD2200" w:rsidRDefault="00F43FB3">
      <w:pPr>
        <w:pStyle w:val="a9"/>
        <w:snapToGrid w:val="0"/>
        <w:spacing w:before="120" w:after="120" w:line="360" w:lineRule="auto"/>
        <w:rPr>
          <w:rFonts w:hAnsi="宋体"/>
          <w:szCs w:val="21"/>
        </w:rPr>
      </w:pPr>
      <w:r>
        <w:rPr>
          <w:rFonts w:hAnsi="宋体" w:hint="eastAsia"/>
          <w:szCs w:val="21"/>
        </w:rPr>
        <w:t>（3）</w:t>
      </w:r>
      <w:r w:rsidR="0022108A">
        <w:rPr>
          <w:rFonts w:hAnsi="宋体" w:hint="eastAsia"/>
          <w:szCs w:val="21"/>
        </w:rPr>
        <w:t>5 km＜运距≤10km</w:t>
      </w:r>
      <w:r w:rsidR="006B5BF5">
        <w:rPr>
          <w:rFonts w:hAnsi="宋体" w:hint="eastAsia"/>
          <w:szCs w:val="21"/>
        </w:rPr>
        <w:t>运输费</w:t>
      </w:r>
      <w:r w:rsidR="0022108A">
        <w:rPr>
          <w:rFonts w:hAnsi="宋体" w:hint="eastAsia"/>
          <w:szCs w:val="21"/>
        </w:rPr>
        <w:t>：</w:t>
      </w:r>
      <w:r>
        <w:rPr>
          <w:rFonts w:hAnsi="宋体"/>
          <w:szCs w:val="21"/>
        </w:rPr>
        <w:t>人民币</w:t>
      </w:r>
      <w:r w:rsidR="0022108A">
        <w:rPr>
          <w:rFonts w:hAnsi="宋体"/>
          <w:szCs w:val="21"/>
        </w:rPr>
        <w:t>______________元</w:t>
      </w:r>
      <w:r w:rsidR="0022108A">
        <w:rPr>
          <w:rFonts w:hAnsi="宋体" w:hint="eastAsia"/>
          <w:szCs w:val="21"/>
        </w:rPr>
        <w:t>/吨*公里</w:t>
      </w:r>
      <w:r w:rsidR="0022108A">
        <w:rPr>
          <w:rFonts w:hAnsi="宋体"/>
          <w:szCs w:val="21"/>
        </w:rPr>
        <w:t>（￥___________元</w:t>
      </w:r>
      <w:r w:rsidR="0022108A">
        <w:rPr>
          <w:rFonts w:hAnsi="宋体" w:hint="eastAsia"/>
          <w:szCs w:val="21"/>
        </w:rPr>
        <w:t>/吨*公里</w:t>
      </w:r>
      <w:r w:rsidR="0022108A">
        <w:rPr>
          <w:rFonts w:hAnsi="宋体"/>
          <w:szCs w:val="21"/>
        </w:rPr>
        <w:t>）。</w:t>
      </w:r>
    </w:p>
    <w:p w:rsidR="006B5BF5" w:rsidRDefault="006B5BF5" w:rsidP="006B5BF5">
      <w:pPr>
        <w:pStyle w:val="a9"/>
        <w:snapToGrid w:val="0"/>
        <w:spacing w:before="120" w:after="120" w:line="360" w:lineRule="auto"/>
        <w:ind w:firstLineChars="250" w:firstLine="525"/>
        <w:rPr>
          <w:rFonts w:hAnsi="宋体"/>
          <w:szCs w:val="21"/>
        </w:rPr>
      </w:pPr>
      <w:r>
        <w:rPr>
          <w:rFonts w:hAnsi="宋体" w:hint="eastAsia"/>
          <w:szCs w:val="21"/>
        </w:rPr>
        <w:t>5 km＜运距≤10km起步费：</w:t>
      </w:r>
      <w:r>
        <w:rPr>
          <w:rFonts w:hAnsi="宋体"/>
          <w:szCs w:val="21"/>
        </w:rPr>
        <w:t>人民币____</w:t>
      </w:r>
      <w:r>
        <w:rPr>
          <w:rFonts w:hAnsi="宋体" w:hint="eastAsia"/>
          <w:szCs w:val="21"/>
          <w:u w:val="single"/>
        </w:rPr>
        <w:t xml:space="preserve">   </w:t>
      </w:r>
      <w:r>
        <w:rPr>
          <w:rFonts w:hAnsi="宋体"/>
          <w:szCs w:val="21"/>
        </w:rPr>
        <w:t>_____元</w:t>
      </w:r>
      <w:r>
        <w:rPr>
          <w:rFonts w:hAnsi="宋体" w:hint="eastAsia"/>
          <w:szCs w:val="21"/>
        </w:rPr>
        <w:t>/吨</w:t>
      </w:r>
      <w:r>
        <w:rPr>
          <w:rFonts w:hAnsi="宋体"/>
          <w:szCs w:val="21"/>
        </w:rPr>
        <w:t>（￥__</w:t>
      </w:r>
      <w:r>
        <w:rPr>
          <w:rFonts w:hAnsi="宋体" w:hint="eastAsia"/>
          <w:szCs w:val="21"/>
          <w:u w:val="single"/>
        </w:rPr>
        <w:t xml:space="preserve">      </w:t>
      </w:r>
      <w:r>
        <w:rPr>
          <w:rFonts w:hAnsi="宋体"/>
          <w:szCs w:val="21"/>
        </w:rPr>
        <w:t>___元</w:t>
      </w:r>
      <w:r>
        <w:rPr>
          <w:rFonts w:hAnsi="宋体" w:hint="eastAsia"/>
          <w:szCs w:val="21"/>
        </w:rPr>
        <w:t>/吨</w:t>
      </w:r>
      <w:r>
        <w:rPr>
          <w:rFonts w:hAnsi="宋体"/>
          <w:szCs w:val="21"/>
        </w:rPr>
        <w:t>）。</w:t>
      </w:r>
    </w:p>
    <w:p w:rsidR="00FD2200" w:rsidRDefault="00F43FB3">
      <w:pPr>
        <w:pStyle w:val="a9"/>
        <w:snapToGrid w:val="0"/>
        <w:spacing w:before="120" w:after="120" w:line="360" w:lineRule="auto"/>
        <w:rPr>
          <w:rFonts w:hAnsi="宋体"/>
          <w:szCs w:val="21"/>
        </w:rPr>
      </w:pPr>
      <w:r>
        <w:rPr>
          <w:rFonts w:hAnsi="宋体" w:hint="eastAsia"/>
          <w:szCs w:val="21"/>
        </w:rPr>
        <w:t>（4）</w:t>
      </w:r>
      <w:r w:rsidR="0022108A">
        <w:rPr>
          <w:rFonts w:hAnsi="宋体" w:hint="eastAsia"/>
          <w:szCs w:val="21"/>
        </w:rPr>
        <w:t>10 km＜运距≤20km：</w:t>
      </w:r>
      <w:r>
        <w:rPr>
          <w:rFonts w:hAnsi="宋体"/>
          <w:szCs w:val="21"/>
        </w:rPr>
        <w:t>人民币</w:t>
      </w:r>
      <w:r w:rsidR="0022108A">
        <w:rPr>
          <w:rFonts w:hAnsi="宋体"/>
          <w:szCs w:val="21"/>
        </w:rPr>
        <w:t>______________元</w:t>
      </w:r>
      <w:r w:rsidR="0022108A">
        <w:rPr>
          <w:rFonts w:hAnsi="宋体" w:hint="eastAsia"/>
          <w:szCs w:val="21"/>
        </w:rPr>
        <w:t>/吨*公里</w:t>
      </w:r>
      <w:r w:rsidR="0022108A">
        <w:rPr>
          <w:rFonts w:hAnsi="宋体"/>
          <w:szCs w:val="21"/>
        </w:rPr>
        <w:t>（￥_______________元</w:t>
      </w:r>
      <w:r w:rsidR="0022108A">
        <w:rPr>
          <w:rFonts w:hAnsi="宋体" w:hint="eastAsia"/>
          <w:szCs w:val="21"/>
        </w:rPr>
        <w:t>/吨*公里</w:t>
      </w:r>
      <w:r w:rsidR="0022108A">
        <w:rPr>
          <w:rFonts w:hAnsi="宋体"/>
          <w:szCs w:val="21"/>
        </w:rPr>
        <w:t>）。</w:t>
      </w:r>
    </w:p>
    <w:p w:rsidR="00FD2200" w:rsidRDefault="00F43FB3">
      <w:pPr>
        <w:pStyle w:val="a9"/>
        <w:snapToGrid w:val="0"/>
        <w:spacing w:before="120" w:after="120" w:line="360" w:lineRule="auto"/>
        <w:rPr>
          <w:rFonts w:hAnsi="宋体"/>
          <w:szCs w:val="21"/>
        </w:rPr>
      </w:pPr>
      <w:r>
        <w:rPr>
          <w:rFonts w:hAnsi="宋体" w:hint="eastAsia"/>
          <w:szCs w:val="21"/>
        </w:rPr>
        <w:t>（5）</w:t>
      </w:r>
      <w:r w:rsidR="0022108A">
        <w:rPr>
          <w:rFonts w:hAnsi="宋体" w:hint="eastAsia"/>
          <w:szCs w:val="21"/>
        </w:rPr>
        <w:t>20 km＜运距≤40km：</w:t>
      </w:r>
      <w:r>
        <w:rPr>
          <w:rFonts w:hAnsi="宋体"/>
          <w:szCs w:val="21"/>
        </w:rPr>
        <w:t>人民币</w:t>
      </w:r>
      <w:r w:rsidR="0022108A">
        <w:rPr>
          <w:rFonts w:hAnsi="宋体"/>
          <w:szCs w:val="21"/>
        </w:rPr>
        <w:t>______________元</w:t>
      </w:r>
      <w:r w:rsidR="0022108A">
        <w:rPr>
          <w:rFonts w:hAnsi="宋体" w:hint="eastAsia"/>
          <w:szCs w:val="21"/>
        </w:rPr>
        <w:t>/吨*公里</w:t>
      </w:r>
      <w:r w:rsidR="0022108A">
        <w:rPr>
          <w:rFonts w:hAnsi="宋体"/>
          <w:szCs w:val="21"/>
        </w:rPr>
        <w:t>（￥_______________元</w:t>
      </w:r>
      <w:r w:rsidR="0022108A">
        <w:rPr>
          <w:rFonts w:hAnsi="宋体" w:hint="eastAsia"/>
          <w:szCs w:val="21"/>
        </w:rPr>
        <w:t>/吨*公里</w:t>
      </w:r>
      <w:r w:rsidR="0022108A">
        <w:rPr>
          <w:rFonts w:hAnsi="宋体"/>
          <w:szCs w:val="21"/>
        </w:rPr>
        <w:t>）。</w:t>
      </w:r>
    </w:p>
    <w:p w:rsidR="00FD2200" w:rsidRDefault="00F43FB3">
      <w:pPr>
        <w:pStyle w:val="a9"/>
        <w:snapToGrid w:val="0"/>
        <w:spacing w:before="120" w:after="120" w:line="360" w:lineRule="auto"/>
        <w:rPr>
          <w:rFonts w:hAnsi="宋体"/>
          <w:szCs w:val="21"/>
        </w:rPr>
      </w:pPr>
      <w:r>
        <w:rPr>
          <w:rFonts w:hAnsi="宋体" w:hint="eastAsia"/>
          <w:szCs w:val="21"/>
        </w:rPr>
        <w:t>（6）</w:t>
      </w:r>
      <w:r w:rsidR="0022108A">
        <w:rPr>
          <w:rFonts w:hAnsi="宋体" w:hint="eastAsia"/>
          <w:szCs w:val="21"/>
        </w:rPr>
        <w:t>40 km＜运距≤60km：</w:t>
      </w:r>
      <w:r>
        <w:rPr>
          <w:rFonts w:hAnsi="宋体"/>
          <w:szCs w:val="21"/>
        </w:rPr>
        <w:t>人民币</w:t>
      </w:r>
      <w:r w:rsidR="0022108A">
        <w:rPr>
          <w:rFonts w:hAnsi="宋体"/>
          <w:szCs w:val="21"/>
        </w:rPr>
        <w:t>______________元</w:t>
      </w:r>
      <w:r w:rsidR="0022108A">
        <w:rPr>
          <w:rFonts w:hAnsi="宋体" w:hint="eastAsia"/>
          <w:szCs w:val="21"/>
        </w:rPr>
        <w:t>/吨*公里</w:t>
      </w:r>
      <w:r w:rsidR="0022108A">
        <w:rPr>
          <w:rFonts w:hAnsi="宋体"/>
          <w:szCs w:val="21"/>
        </w:rPr>
        <w:t>（￥_______________元</w:t>
      </w:r>
      <w:r w:rsidR="0022108A">
        <w:rPr>
          <w:rFonts w:hAnsi="宋体" w:hint="eastAsia"/>
          <w:szCs w:val="21"/>
        </w:rPr>
        <w:t>/吨*公里</w:t>
      </w:r>
      <w:r w:rsidR="0022108A">
        <w:rPr>
          <w:rFonts w:hAnsi="宋体"/>
          <w:szCs w:val="21"/>
        </w:rPr>
        <w:t>）。</w:t>
      </w:r>
    </w:p>
    <w:p w:rsidR="00FD2200" w:rsidRDefault="00F43FB3">
      <w:pPr>
        <w:pStyle w:val="a9"/>
        <w:snapToGrid w:val="0"/>
        <w:spacing w:before="120" w:after="120" w:line="360" w:lineRule="auto"/>
        <w:rPr>
          <w:rFonts w:hAnsi="宋体"/>
          <w:szCs w:val="21"/>
        </w:rPr>
      </w:pPr>
      <w:r>
        <w:rPr>
          <w:rFonts w:hAnsi="宋体" w:hint="eastAsia"/>
          <w:szCs w:val="21"/>
        </w:rPr>
        <w:t>（7）</w:t>
      </w:r>
      <w:r w:rsidR="0022108A">
        <w:rPr>
          <w:rFonts w:hAnsi="宋体" w:hint="eastAsia"/>
          <w:szCs w:val="21"/>
        </w:rPr>
        <w:t>60 km＜运距≤80km：</w:t>
      </w:r>
      <w:r>
        <w:rPr>
          <w:rFonts w:hAnsi="宋体"/>
          <w:szCs w:val="21"/>
        </w:rPr>
        <w:t>人民币</w:t>
      </w:r>
      <w:r w:rsidR="0022108A">
        <w:rPr>
          <w:rFonts w:hAnsi="宋体"/>
          <w:szCs w:val="21"/>
        </w:rPr>
        <w:t>______________元</w:t>
      </w:r>
      <w:r w:rsidR="0022108A">
        <w:rPr>
          <w:rFonts w:hAnsi="宋体" w:hint="eastAsia"/>
          <w:szCs w:val="21"/>
        </w:rPr>
        <w:t>/吨*公里</w:t>
      </w:r>
      <w:r w:rsidR="0022108A">
        <w:rPr>
          <w:rFonts w:hAnsi="宋体"/>
          <w:szCs w:val="21"/>
        </w:rPr>
        <w:t>（￥_______________元</w:t>
      </w:r>
      <w:r w:rsidR="0022108A">
        <w:rPr>
          <w:rFonts w:hAnsi="宋体" w:hint="eastAsia"/>
          <w:szCs w:val="21"/>
        </w:rPr>
        <w:t>/吨*公里</w:t>
      </w:r>
      <w:r w:rsidR="0022108A">
        <w:rPr>
          <w:rFonts w:hAnsi="宋体"/>
          <w:szCs w:val="21"/>
        </w:rPr>
        <w:t>）。</w:t>
      </w:r>
    </w:p>
    <w:p w:rsidR="00FD2200" w:rsidRDefault="00F43FB3">
      <w:pPr>
        <w:pStyle w:val="a9"/>
        <w:snapToGrid w:val="0"/>
        <w:spacing w:before="120" w:after="120" w:line="360" w:lineRule="auto"/>
        <w:rPr>
          <w:rFonts w:hAnsi="宋体"/>
          <w:szCs w:val="21"/>
        </w:rPr>
      </w:pPr>
      <w:r>
        <w:rPr>
          <w:rFonts w:hAnsi="宋体" w:hint="eastAsia"/>
          <w:szCs w:val="21"/>
        </w:rPr>
        <w:t>（8）</w:t>
      </w:r>
      <w:r w:rsidR="0022108A">
        <w:rPr>
          <w:rFonts w:hAnsi="宋体" w:hint="eastAsia"/>
          <w:szCs w:val="21"/>
        </w:rPr>
        <w:t>80 km＜运距≤100km：</w:t>
      </w:r>
      <w:r>
        <w:rPr>
          <w:rFonts w:hAnsi="宋体"/>
          <w:szCs w:val="21"/>
        </w:rPr>
        <w:t>人民币</w:t>
      </w:r>
      <w:r w:rsidR="0022108A">
        <w:rPr>
          <w:rFonts w:hAnsi="宋体"/>
          <w:szCs w:val="21"/>
        </w:rPr>
        <w:t>______________元</w:t>
      </w:r>
      <w:r w:rsidR="0022108A">
        <w:rPr>
          <w:rFonts w:hAnsi="宋体" w:hint="eastAsia"/>
          <w:szCs w:val="21"/>
        </w:rPr>
        <w:t>/吨*公里</w:t>
      </w:r>
      <w:r w:rsidR="0022108A">
        <w:rPr>
          <w:rFonts w:hAnsi="宋体"/>
          <w:szCs w:val="21"/>
        </w:rPr>
        <w:t>（￥_______________元</w:t>
      </w:r>
      <w:r w:rsidR="0022108A">
        <w:rPr>
          <w:rFonts w:hAnsi="宋体" w:hint="eastAsia"/>
          <w:szCs w:val="21"/>
        </w:rPr>
        <w:t>/吨*公里</w:t>
      </w:r>
      <w:r w:rsidR="0022108A">
        <w:rPr>
          <w:rFonts w:hAnsi="宋体"/>
          <w:szCs w:val="21"/>
        </w:rPr>
        <w:t>）。</w:t>
      </w:r>
    </w:p>
    <w:p w:rsidR="00FD2200" w:rsidRDefault="00F43FB3">
      <w:pPr>
        <w:pStyle w:val="a9"/>
        <w:snapToGrid w:val="0"/>
        <w:spacing w:before="120" w:after="120" w:line="360" w:lineRule="auto"/>
        <w:rPr>
          <w:rFonts w:hAnsi="宋体"/>
          <w:szCs w:val="21"/>
        </w:rPr>
      </w:pPr>
      <w:r>
        <w:rPr>
          <w:rFonts w:hAnsi="宋体" w:hint="eastAsia"/>
          <w:szCs w:val="21"/>
        </w:rPr>
        <w:t>（9）</w:t>
      </w:r>
      <w:r w:rsidR="0022108A">
        <w:rPr>
          <w:rFonts w:hAnsi="宋体" w:hint="eastAsia"/>
          <w:szCs w:val="21"/>
        </w:rPr>
        <w:t>100 km＜运距≤150km：</w:t>
      </w:r>
      <w:r>
        <w:rPr>
          <w:rFonts w:hAnsi="宋体"/>
          <w:szCs w:val="21"/>
        </w:rPr>
        <w:t>人民币</w:t>
      </w:r>
      <w:r w:rsidR="0022108A">
        <w:rPr>
          <w:rFonts w:hAnsi="宋体"/>
          <w:szCs w:val="21"/>
        </w:rPr>
        <w:t>______________元</w:t>
      </w:r>
      <w:r w:rsidR="0022108A">
        <w:rPr>
          <w:rFonts w:hAnsi="宋体" w:hint="eastAsia"/>
          <w:szCs w:val="21"/>
        </w:rPr>
        <w:t>/吨*公里</w:t>
      </w:r>
      <w:r w:rsidR="0022108A">
        <w:rPr>
          <w:rFonts w:hAnsi="宋体"/>
          <w:szCs w:val="21"/>
        </w:rPr>
        <w:t>（￥_______________元</w:t>
      </w:r>
      <w:r w:rsidR="0022108A">
        <w:rPr>
          <w:rFonts w:hAnsi="宋体" w:hint="eastAsia"/>
          <w:szCs w:val="21"/>
        </w:rPr>
        <w:t>/吨*公里</w:t>
      </w:r>
      <w:r w:rsidR="0022108A">
        <w:rPr>
          <w:rFonts w:hAnsi="宋体"/>
          <w:szCs w:val="21"/>
        </w:rPr>
        <w:t>）。</w:t>
      </w:r>
    </w:p>
    <w:p w:rsidR="00FD2200" w:rsidRDefault="00F43FB3">
      <w:pPr>
        <w:pStyle w:val="a9"/>
        <w:snapToGrid w:val="0"/>
        <w:spacing w:before="120" w:after="120" w:line="360" w:lineRule="auto"/>
        <w:rPr>
          <w:rFonts w:hAnsi="宋体"/>
          <w:szCs w:val="21"/>
        </w:rPr>
      </w:pPr>
      <w:r>
        <w:rPr>
          <w:rFonts w:hAnsi="宋体" w:hint="eastAsia"/>
          <w:szCs w:val="21"/>
        </w:rPr>
        <w:t>（10）</w:t>
      </w:r>
      <w:r w:rsidR="0022108A">
        <w:rPr>
          <w:rFonts w:hAnsi="宋体" w:hint="eastAsia"/>
          <w:szCs w:val="21"/>
        </w:rPr>
        <w:t>150 km＜运距≤200km：</w:t>
      </w:r>
      <w:r>
        <w:rPr>
          <w:rFonts w:hAnsi="宋体"/>
          <w:szCs w:val="21"/>
        </w:rPr>
        <w:t>人民币</w:t>
      </w:r>
      <w:r w:rsidR="0022108A">
        <w:rPr>
          <w:rFonts w:hAnsi="宋体"/>
          <w:szCs w:val="21"/>
        </w:rPr>
        <w:t>______________元</w:t>
      </w:r>
      <w:r w:rsidR="0022108A">
        <w:rPr>
          <w:rFonts w:hAnsi="宋体" w:hint="eastAsia"/>
          <w:szCs w:val="21"/>
        </w:rPr>
        <w:t>/吨*公里</w:t>
      </w:r>
      <w:r w:rsidR="0022108A">
        <w:rPr>
          <w:rFonts w:hAnsi="宋体"/>
          <w:szCs w:val="21"/>
        </w:rPr>
        <w:t>（￥_______________元</w:t>
      </w:r>
      <w:r w:rsidR="0022108A">
        <w:rPr>
          <w:rFonts w:hAnsi="宋体" w:hint="eastAsia"/>
          <w:szCs w:val="21"/>
        </w:rPr>
        <w:t>/吨*公里</w:t>
      </w:r>
      <w:r w:rsidR="0022108A">
        <w:rPr>
          <w:rFonts w:hAnsi="宋体"/>
          <w:szCs w:val="21"/>
        </w:rPr>
        <w:t>）。</w:t>
      </w:r>
    </w:p>
    <w:p w:rsidR="00FD2200" w:rsidRDefault="00F43FB3">
      <w:pPr>
        <w:pStyle w:val="a9"/>
        <w:snapToGrid w:val="0"/>
        <w:spacing w:before="120" w:after="120" w:line="360" w:lineRule="auto"/>
        <w:rPr>
          <w:rFonts w:hAnsi="宋体"/>
          <w:szCs w:val="21"/>
        </w:rPr>
      </w:pPr>
      <w:r>
        <w:rPr>
          <w:rFonts w:hAnsi="宋体" w:hint="eastAsia"/>
          <w:szCs w:val="21"/>
        </w:rPr>
        <w:t>（11）</w:t>
      </w:r>
      <w:r w:rsidR="0022108A">
        <w:rPr>
          <w:rFonts w:hAnsi="宋体" w:hint="eastAsia"/>
          <w:szCs w:val="21"/>
        </w:rPr>
        <w:t>200 km＜运距≤250km：</w:t>
      </w:r>
      <w:r>
        <w:rPr>
          <w:rFonts w:hAnsi="宋体"/>
          <w:szCs w:val="21"/>
        </w:rPr>
        <w:t>人民币</w:t>
      </w:r>
      <w:r w:rsidR="0022108A">
        <w:rPr>
          <w:rFonts w:hAnsi="宋体"/>
          <w:szCs w:val="21"/>
        </w:rPr>
        <w:t>______________元</w:t>
      </w:r>
      <w:r w:rsidR="0022108A">
        <w:rPr>
          <w:rFonts w:hAnsi="宋体" w:hint="eastAsia"/>
          <w:szCs w:val="21"/>
        </w:rPr>
        <w:t>/吨*公里</w:t>
      </w:r>
      <w:r w:rsidR="0022108A">
        <w:rPr>
          <w:rFonts w:hAnsi="宋体"/>
          <w:szCs w:val="21"/>
        </w:rPr>
        <w:t>（￥_______________元</w:t>
      </w:r>
      <w:r w:rsidR="0022108A">
        <w:rPr>
          <w:rFonts w:hAnsi="宋体" w:hint="eastAsia"/>
          <w:szCs w:val="21"/>
        </w:rPr>
        <w:t>/吨*公里</w:t>
      </w:r>
      <w:r w:rsidR="0022108A">
        <w:rPr>
          <w:rFonts w:hAnsi="宋体"/>
          <w:szCs w:val="21"/>
        </w:rPr>
        <w:t>）。</w:t>
      </w:r>
    </w:p>
    <w:p w:rsidR="00FD2200" w:rsidRDefault="00F43FB3">
      <w:pPr>
        <w:pStyle w:val="a9"/>
        <w:snapToGrid w:val="0"/>
        <w:spacing w:before="120" w:after="120" w:line="360" w:lineRule="auto"/>
        <w:rPr>
          <w:rFonts w:hAnsi="宋体"/>
          <w:szCs w:val="21"/>
        </w:rPr>
      </w:pPr>
      <w:r>
        <w:rPr>
          <w:rFonts w:hAnsi="宋体" w:hint="eastAsia"/>
          <w:szCs w:val="21"/>
        </w:rPr>
        <w:t>（12）</w:t>
      </w:r>
      <w:r w:rsidR="0022108A">
        <w:rPr>
          <w:rFonts w:hAnsi="宋体" w:hint="eastAsia"/>
          <w:szCs w:val="21"/>
        </w:rPr>
        <w:t>250km＜运距≤300km：</w:t>
      </w:r>
      <w:r>
        <w:rPr>
          <w:rFonts w:hAnsi="宋体"/>
          <w:szCs w:val="21"/>
        </w:rPr>
        <w:t>人民币</w:t>
      </w:r>
      <w:r w:rsidR="0022108A">
        <w:rPr>
          <w:rFonts w:hAnsi="宋体"/>
          <w:szCs w:val="21"/>
        </w:rPr>
        <w:t>______________元</w:t>
      </w:r>
      <w:r w:rsidR="0022108A">
        <w:rPr>
          <w:rFonts w:hAnsi="宋体" w:hint="eastAsia"/>
          <w:szCs w:val="21"/>
        </w:rPr>
        <w:t>/吨*公里</w:t>
      </w:r>
      <w:r w:rsidR="0022108A">
        <w:rPr>
          <w:rFonts w:hAnsi="宋体"/>
          <w:szCs w:val="21"/>
        </w:rPr>
        <w:t>（￥_______________元</w:t>
      </w:r>
      <w:r w:rsidR="0022108A">
        <w:rPr>
          <w:rFonts w:hAnsi="宋体" w:hint="eastAsia"/>
          <w:szCs w:val="21"/>
        </w:rPr>
        <w:t>/吨*公里</w:t>
      </w:r>
      <w:r w:rsidR="0022108A">
        <w:rPr>
          <w:rFonts w:hAnsi="宋体"/>
          <w:szCs w:val="21"/>
        </w:rPr>
        <w:t>）。</w:t>
      </w:r>
    </w:p>
    <w:p w:rsidR="00FD2200" w:rsidRDefault="00F43FB3">
      <w:pPr>
        <w:pStyle w:val="a9"/>
        <w:snapToGrid w:val="0"/>
        <w:spacing w:before="120" w:after="120" w:line="360" w:lineRule="auto"/>
        <w:rPr>
          <w:rFonts w:hAnsi="宋体"/>
          <w:szCs w:val="21"/>
        </w:rPr>
      </w:pPr>
      <w:r>
        <w:rPr>
          <w:rFonts w:hAnsi="宋体" w:hint="eastAsia"/>
          <w:szCs w:val="21"/>
        </w:rPr>
        <w:t>（13）</w:t>
      </w:r>
      <w:r w:rsidR="0022108A">
        <w:rPr>
          <w:rFonts w:hAnsi="宋体" w:hint="eastAsia"/>
          <w:szCs w:val="21"/>
        </w:rPr>
        <w:t>运距＞300km：</w:t>
      </w:r>
      <w:r>
        <w:rPr>
          <w:rFonts w:hAnsi="宋体"/>
          <w:szCs w:val="21"/>
        </w:rPr>
        <w:t>人民币</w:t>
      </w:r>
      <w:r w:rsidR="0022108A">
        <w:rPr>
          <w:rFonts w:hAnsi="宋体"/>
          <w:szCs w:val="21"/>
        </w:rPr>
        <w:t>______________元</w:t>
      </w:r>
      <w:r w:rsidR="0022108A">
        <w:rPr>
          <w:rFonts w:hAnsi="宋体" w:hint="eastAsia"/>
          <w:szCs w:val="21"/>
        </w:rPr>
        <w:t>/吨*公里</w:t>
      </w:r>
      <w:r w:rsidR="0022108A">
        <w:rPr>
          <w:rFonts w:hAnsi="宋体"/>
          <w:szCs w:val="21"/>
        </w:rPr>
        <w:t>（￥_______________元</w:t>
      </w:r>
      <w:r w:rsidR="0022108A">
        <w:rPr>
          <w:rFonts w:hAnsi="宋体" w:hint="eastAsia"/>
          <w:szCs w:val="21"/>
        </w:rPr>
        <w:t>/吨*公里</w:t>
      </w:r>
      <w:r w:rsidR="0022108A">
        <w:rPr>
          <w:rFonts w:hAnsi="宋体"/>
          <w:szCs w:val="21"/>
        </w:rPr>
        <w:t>）。</w:t>
      </w:r>
    </w:p>
    <w:p w:rsidR="00FD2200" w:rsidRDefault="00F43FB3">
      <w:pPr>
        <w:pStyle w:val="a9"/>
        <w:snapToGrid w:val="0"/>
        <w:spacing w:before="120" w:after="120" w:line="360" w:lineRule="auto"/>
        <w:rPr>
          <w:rFonts w:hAnsi="宋体"/>
          <w:b/>
          <w:sz w:val="24"/>
        </w:rPr>
      </w:pPr>
      <w:r>
        <w:rPr>
          <w:rFonts w:hAnsi="宋体" w:hint="eastAsia"/>
          <w:szCs w:val="21"/>
        </w:rPr>
        <w:t>（14）</w:t>
      </w:r>
      <w:r w:rsidR="0022108A">
        <w:rPr>
          <w:rFonts w:hAnsi="宋体" w:hint="eastAsia"/>
          <w:szCs w:val="21"/>
        </w:rPr>
        <w:t>荒料堆置费：</w:t>
      </w:r>
      <w:r>
        <w:rPr>
          <w:rFonts w:hAnsi="宋体"/>
          <w:szCs w:val="21"/>
        </w:rPr>
        <w:t>人民币</w:t>
      </w:r>
      <w:r w:rsidR="0022108A">
        <w:rPr>
          <w:rFonts w:hAnsi="宋体"/>
          <w:szCs w:val="21"/>
        </w:rPr>
        <w:t>______________元</w:t>
      </w:r>
      <w:r w:rsidR="0022108A">
        <w:rPr>
          <w:rFonts w:hAnsi="宋体" w:hint="eastAsia"/>
          <w:szCs w:val="21"/>
        </w:rPr>
        <w:t>/吨</w:t>
      </w:r>
      <w:r w:rsidR="002219AF">
        <w:rPr>
          <w:rFonts w:hAnsi="宋体"/>
          <w:szCs w:val="21"/>
        </w:rPr>
        <w:t>（￥_______________元</w:t>
      </w:r>
      <w:r w:rsidR="002219AF">
        <w:rPr>
          <w:rFonts w:hAnsi="宋体" w:hint="eastAsia"/>
          <w:szCs w:val="21"/>
        </w:rPr>
        <w:t>/吨</w:t>
      </w:r>
      <w:r w:rsidR="002219AF">
        <w:rPr>
          <w:rFonts w:hAnsi="宋体"/>
          <w:szCs w:val="21"/>
        </w:rPr>
        <w:t>）</w:t>
      </w:r>
      <w:r w:rsidR="0022108A">
        <w:rPr>
          <w:rFonts w:hAnsi="宋体"/>
          <w:szCs w:val="21"/>
        </w:rPr>
        <w:t>。</w:t>
      </w:r>
    </w:p>
    <w:p w:rsidR="00FD2200" w:rsidRPr="00BA60D2" w:rsidRDefault="0022108A">
      <w:pPr>
        <w:pStyle w:val="a9"/>
        <w:snapToGrid w:val="0"/>
        <w:spacing w:before="120" w:after="120" w:line="360" w:lineRule="auto"/>
        <w:rPr>
          <w:rFonts w:hAnsi="宋体"/>
          <w:b/>
          <w:szCs w:val="21"/>
        </w:rPr>
      </w:pPr>
      <w:r>
        <w:rPr>
          <w:rFonts w:hAnsi="宋体" w:hint="eastAsia"/>
          <w:b/>
          <w:sz w:val="24"/>
        </w:rPr>
        <w:t xml:space="preserve">  </w:t>
      </w:r>
      <w:r w:rsidRPr="00BA60D2">
        <w:rPr>
          <w:rFonts w:hAnsi="宋体" w:hint="eastAsia"/>
          <w:b/>
          <w:szCs w:val="21"/>
        </w:rPr>
        <w:t xml:space="preserve">  </w:t>
      </w:r>
      <w:r w:rsidRPr="00BA60D2">
        <w:rPr>
          <w:rFonts w:hAnsi="宋体"/>
          <w:b/>
          <w:szCs w:val="21"/>
        </w:rPr>
        <w:t>三、技术资料</w:t>
      </w:r>
    </w:p>
    <w:p w:rsidR="00FD2200" w:rsidRPr="00BA60D2" w:rsidRDefault="0022108A" w:rsidP="00BA60D2">
      <w:pPr>
        <w:pStyle w:val="a9"/>
        <w:snapToGrid w:val="0"/>
        <w:spacing w:before="120" w:after="120" w:line="360" w:lineRule="auto"/>
        <w:ind w:left="359" w:hangingChars="171" w:hanging="359"/>
        <w:rPr>
          <w:rFonts w:hAnsi="宋体"/>
          <w:szCs w:val="21"/>
        </w:rPr>
      </w:pPr>
      <w:r w:rsidRPr="00BA60D2">
        <w:rPr>
          <w:rFonts w:hAnsi="宋体" w:hint="eastAsia"/>
          <w:szCs w:val="21"/>
        </w:rPr>
        <w:lastRenderedPageBreak/>
        <w:t xml:space="preserve">    </w:t>
      </w:r>
      <w:r w:rsidRPr="00BA60D2">
        <w:rPr>
          <w:rFonts w:hAnsi="宋体"/>
          <w:szCs w:val="21"/>
        </w:rPr>
        <w:t>1</w:t>
      </w:r>
      <w:r w:rsidRPr="00BA60D2">
        <w:rPr>
          <w:rFonts w:hAnsi="宋体" w:hint="eastAsia"/>
          <w:szCs w:val="21"/>
        </w:rPr>
        <w:t xml:space="preserve">. </w:t>
      </w:r>
      <w:r w:rsidRPr="00BA60D2">
        <w:rPr>
          <w:rFonts w:hAnsi="宋体"/>
          <w:szCs w:val="21"/>
        </w:rPr>
        <w:t>乙方应按</w:t>
      </w:r>
      <w:r w:rsidRPr="00BA60D2">
        <w:rPr>
          <w:rFonts w:hAnsi="宋体" w:hint="eastAsia"/>
          <w:szCs w:val="21"/>
        </w:rPr>
        <w:t>磋商</w:t>
      </w:r>
      <w:r w:rsidRPr="00BA60D2">
        <w:rPr>
          <w:rFonts w:hAnsi="宋体"/>
          <w:szCs w:val="21"/>
        </w:rPr>
        <w:t>文件规定的时间向甲方提供有关技术资料。</w:t>
      </w:r>
    </w:p>
    <w:p w:rsidR="00FD2200" w:rsidRPr="00BA60D2" w:rsidRDefault="0022108A">
      <w:pPr>
        <w:pStyle w:val="a9"/>
        <w:snapToGrid w:val="0"/>
        <w:spacing w:before="120" w:after="120" w:line="360" w:lineRule="auto"/>
        <w:ind w:hanging="10"/>
        <w:rPr>
          <w:rFonts w:hAnsi="宋体"/>
          <w:szCs w:val="21"/>
        </w:rPr>
      </w:pPr>
      <w:r w:rsidRPr="00BA60D2">
        <w:rPr>
          <w:rFonts w:hAnsi="宋体" w:hint="eastAsia"/>
          <w:szCs w:val="21"/>
        </w:rPr>
        <w:t xml:space="preserve">    </w:t>
      </w:r>
      <w:r w:rsidRPr="00BA60D2">
        <w:rPr>
          <w:rFonts w:hAnsi="宋体"/>
          <w:szCs w:val="21"/>
        </w:rPr>
        <w:t>2</w:t>
      </w:r>
      <w:r w:rsidRPr="00BA60D2">
        <w:rPr>
          <w:rFonts w:hAnsi="宋体" w:hint="eastAsia"/>
          <w:szCs w:val="21"/>
        </w:rPr>
        <w:t>.</w:t>
      </w:r>
      <w:r w:rsidRPr="00BA60D2">
        <w:rPr>
          <w:rFonts w:hAnsi="宋体"/>
          <w:szCs w:val="21"/>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FD2200" w:rsidRPr="00BA60D2" w:rsidRDefault="0022108A" w:rsidP="00BA60D2">
      <w:pPr>
        <w:pStyle w:val="a9"/>
        <w:snapToGrid w:val="0"/>
        <w:spacing w:before="120" w:after="120" w:line="360" w:lineRule="auto"/>
        <w:ind w:left="360" w:hangingChars="171" w:hanging="360"/>
        <w:rPr>
          <w:rFonts w:hAnsi="宋体"/>
          <w:b/>
          <w:szCs w:val="21"/>
        </w:rPr>
      </w:pPr>
      <w:r w:rsidRPr="00BA60D2">
        <w:rPr>
          <w:rFonts w:hAnsi="宋体" w:hint="eastAsia"/>
          <w:b/>
          <w:szCs w:val="21"/>
        </w:rPr>
        <w:t xml:space="preserve">    </w:t>
      </w:r>
      <w:r w:rsidRPr="00BA60D2">
        <w:rPr>
          <w:rFonts w:hAnsi="宋体"/>
          <w:b/>
          <w:szCs w:val="21"/>
        </w:rPr>
        <w:t>四、知识产权</w:t>
      </w:r>
    </w:p>
    <w:p w:rsidR="00FD2200" w:rsidRPr="00BA60D2" w:rsidRDefault="0022108A">
      <w:pPr>
        <w:pStyle w:val="a9"/>
        <w:snapToGrid w:val="0"/>
        <w:spacing w:before="120" w:after="120" w:line="360" w:lineRule="auto"/>
        <w:ind w:leftChars="194" w:left="407"/>
        <w:rPr>
          <w:rFonts w:hAnsi="宋体"/>
          <w:b/>
          <w:bCs/>
          <w:szCs w:val="21"/>
        </w:rPr>
      </w:pPr>
      <w:r w:rsidRPr="00BA60D2">
        <w:rPr>
          <w:rFonts w:hAnsi="宋体"/>
          <w:szCs w:val="21"/>
        </w:rPr>
        <w:t>乙方应保证提供服务过程中不会侵犯任何第三方的</w:t>
      </w:r>
      <w:r w:rsidRPr="00BA60D2">
        <w:rPr>
          <w:rFonts w:hAnsi="宋体"/>
          <w:b/>
          <w:szCs w:val="21"/>
        </w:rPr>
        <w:t>知识产权</w:t>
      </w:r>
      <w:r w:rsidRPr="00BA60D2">
        <w:rPr>
          <w:rFonts w:hAnsi="宋体"/>
          <w:b/>
          <w:bCs/>
          <w:szCs w:val="21"/>
        </w:rPr>
        <w:t>。</w:t>
      </w:r>
    </w:p>
    <w:p w:rsidR="00FD2200" w:rsidRPr="00BA60D2" w:rsidRDefault="0022108A" w:rsidP="00BA60D2">
      <w:pPr>
        <w:pStyle w:val="a9"/>
        <w:snapToGrid w:val="0"/>
        <w:spacing w:before="120" w:after="120" w:line="360" w:lineRule="auto"/>
        <w:ind w:left="358" w:hangingChars="170" w:hanging="358"/>
        <w:rPr>
          <w:rFonts w:hAnsi="宋体"/>
          <w:b/>
          <w:szCs w:val="21"/>
        </w:rPr>
      </w:pPr>
      <w:r w:rsidRPr="00BA60D2">
        <w:rPr>
          <w:rFonts w:hAnsi="宋体" w:hint="eastAsia"/>
          <w:b/>
          <w:szCs w:val="21"/>
        </w:rPr>
        <w:t xml:space="preserve">    五</w:t>
      </w:r>
      <w:r w:rsidRPr="00BA60D2">
        <w:rPr>
          <w:rFonts w:hAnsi="宋体"/>
          <w:b/>
          <w:szCs w:val="21"/>
        </w:rPr>
        <w:t>、履约保证金</w:t>
      </w:r>
    </w:p>
    <w:p w:rsidR="00FD2200" w:rsidRPr="00BA60D2" w:rsidRDefault="000C5079" w:rsidP="0026502B">
      <w:pPr>
        <w:snapToGrid w:val="0"/>
        <w:spacing w:beforeLines="50" w:afterLines="50" w:line="360" w:lineRule="auto"/>
        <w:ind w:firstLineChars="200" w:firstLine="420"/>
        <w:rPr>
          <w:rFonts w:ascii="宋体" w:hAnsi="宋体" w:cs="宋体"/>
          <w:szCs w:val="21"/>
        </w:rPr>
      </w:pPr>
      <w:r w:rsidRPr="00BA60D2">
        <w:rPr>
          <w:rFonts w:ascii="宋体" w:hAnsi="宋体" w:hint="eastAsia"/>
          <w:szCs w:val="21"/>
        </w:rPr>
        <w:t>每标段人民币</w:t>
      </w:r>
      <w:r>
        <w:rPr>
          <w:rFonts w:ascii="宋体" w:hAnsi="宋体" w:hint="eastAsia"/>
          <w:szCs w:val="21"/>
        </w:rPr>
        <w:t>10</w:t>
      </w:r>
      <w:r w:rsidRPr="00BA60D2">
        <w:rPr>
          <w:rFonts w:ascii="宋体" w:hAnsi="宋体" w:hint="eastAsia"/>
          <w:szCs w:val="21"/>
        </w:rPr>
        <w:t>万元</w:t>
      </w:r>
      <w:r>
        <w:rPr>
          <w:rFonts w:ascii="宋体" w:hAnsi="宋体" w:hint="eastAsia"/>
          <w:szCs w:val="21"/>
        </w:rPr>
        <w:t>，同一成交供应商履约保证金上限为人民币50万元，在</w:t>
      </w:r>
      <w:r w:rsidR="00EB3128">
        <w:rPr>
          <w:rFonts w:ascii="宋体" w:hAnsi="宋体" w:hint="eastAsia"/>
          <w:szCs w:val="21"/>
        </w:rPr>
        <w:t>项目服务期满</w:t>
      </w:r>
      <w:r>
        <w:rPr>
          <w:rFonts w:ascii="宋体" w:hAnsi="宋体" w:hint="eastAsia"/>
          <w:szCs w:val="21"/>
        </w:rPr>
        <w:t>后10日内无息退还。如果合同签订后3个月内，成交供应商所有成交标段均未实施的，则履约保证金暂时无息退还，合同继续生效，若3个月后实施，成交供应商重新提交履约保证担</w:t>
      </w:r>
      <w:r w:rsidRPr="00DD0F9A">
        <w:rPr>
          <w:rFonts w:ascii="宋体" w:hAnsi="宋体" w:hint="eastAsia"/>
          <w:szCs w:val="21"/>
        </w:rPr>
        <w:t>保。合同签订后2</w:t>
      </w:r>
      <w:r>
        <w:rPr>
          <w:rFonts w:ascii="宋体" w:hAnsi="宋体" w:hint="eastAsia"/>
          <w:szCs w:val="21"/>
        </w:rPr>
        <w:t>年内，若某标段</w:t>
      </w:r>
      <w:r w:rsidR="004A3564">
        <w:rPr>
          <w:rFonts w:ascii="宋体" w:hAnsi="宋体" w:hint="eastAsia"/>
          <w:szCs w:val="21"/>
        </w:rPr>
        <w:t>从</w:t>
      </w:r>
      <w:r>
        <w:rPr>
          <w:rFonts w:ascii="宋体" w:hAnsi="宋体" w:hint="eastAsia"/>
          <w:szCs w:val="21"/>
        </w:rPr>
        <w:t>未具体实施的，甲方不承担任何责任</w:t>
      </w:r>
      <w:r w:rsidR="004F1F97" w:rsidRPr="00DD0F9A">
        <w:rPr>
          <w:rFonts w:ascii="宋体" w:hAnsi="宋体" w:hint="eastAsia"/>
          <w:szCs w:val="21"/>
        </w:rPr>
        <w:t>。</w:t>
      </w:r>
    </w:p>
    <w:p w:rsidR="00FD2200" w:rsidRPr="00BA60D2" w:rsidRDefault="0022108A" w:rsidP="0026502B">
      <w:pPr>
        <w:snapToGrid w:val="0"/>
        <w:spacing w:beforeLines="50" w:afterLines="50" w:line="360" w:lineRule="auto"/>
        <w:rPr>
          <w:rFonts w:ascii="宋体" w:hAnsi="宋体"/>
          <w:b/>
          <w:szCs w:val="21"/>
        </w:rPr>
      </w:pPr>
      <w:r w:rsidRPr="00BA60D2">
        <w:rPr>
          <w:rFonts w:ascii="宋体" w:hAnsi="宋体" w:hint="eastAsia"/>
          <w:b/>
          <w:szCs w:val="21"/>
        </w:rPr>
        <w:t xml:space="preserve">    六、转包或分包</w:t>
      </w:r>
    </w:p>
    <w:p w:rsidR="00FD2200" w:rsidRPr="00BA60D2" w:rsidRDefault="0022108A" w:rsidP="0026502B">
      <w:pPr>
        <w:snapToGrid w:val="0"/>
        <w:spacing w:beforeLines="50" w:afterLines="50" w:line="360" w:lineRule="auto"/>
        <w:rPr>
          <w:rFonts w:ascii="宋体" w:hAnsi="宋体"/>
          <w:szCs w:val="21"/>
        </w:rPr>
      </w:pPr>
      <w:r w:rsidRPr="00BA60D2">
        <w:rPr>
          <w:rFonts w:ascii="宋体" w:hAnsi="宋体" w:hint="eastAsia"/>
          <w:szCs w:val="21"/>
        </w:rPr>
        <w:t xml:space="preserve">     </w:t>
      </w:r>
      <w:r w:rsidRPr="00BA60D2">
        <w:rPr>
          <w:rFonts w:ascii="宋体" w:hAnsi="宋体"/>
          <w:szCs w:val="21"/>
        </w:rPr>
        <w:t>1</w:t>
      </w:r>
      <w:r w:rsidRPr="00BA60D2">
        <w:rPr>
          <w:rFonts w:ascii="宋体" w:hAnsi="宋体" w:hint="eastAsia"/>
          <w:szCs w:val="21"/>
        </w:rPr>
        <w:t>.本合同范围的服务，应由</w:t>
      </w:r>
      <w:r w:rsidRPr="00BA60D2">
        <w:rPr>
          <w:rFonts w:hAnsi="宋体"/>
          <w:szCs w:val="21"/>
        </w:rPr>
        <w:t>乙</w:t>
      </w:r>
      <w:r w:rsidRPr="00BA60D2">
        <w:rPr>
          <w:rFonts w:ascii="宋体" w:hAnsi="宋体" w:hint="eastAsia"/>
          <w:szCs w:val="21"/>
        </w:rPr>
        <w:t>方直接供应，不得转让他人供应；</w:t>
      </w:r>
    </w:p>
    <w:p w:rsidR="00FD2200" w:rsidRPr="00BA60D2" w:rsidRDefault="0022108A" w:rsidP="0026502B">
      <w:pPr>
        <w:snapToGrid w:val="0"/>
        <w:spacing w:beforeLines="50" w:afterLines="50" w:line="360" w:lineRule="auto"/>
        <w:rPr>
          <w:rFonts w:ascii="宋体" w:hAnsi="宋体"/>
          <w:szCs w:val="21"/>
        </w:rPr>
      </w:pPr>
      <w:r w:rsidRPr="00BA60D2">
        <w:rPr>
          <w:rFonts w:ascii="宋体" w:hAnsi="宋体" w:hint="eastAsia"/>
          <w:szCs w:val="21"/>
        </w:rPr>
        <w:t xml:space="preserve">     </w:t>
      </w:r>
      <w:r w:rsidRPr="00BA60D2">
        <w:rPr>
          <w:rFonts w:ascii="宋体" w:hAnsi="宋体"/>
          <w:szCs w:val="21"/>
        </w:rPr>
        <w:t>2</w:t>
      </w:r>
      <w:r w:rsidRPr="00BA60D2">
        <w:rPr>
          <w:rFonts w:ascii="宋体" w:hAnsi="宋体" w:hint="eastAsia"/>
          <w:szCs w:val="21"/>
        </w:rPr>
        <w:t>.</w:t>
      </w:r>
      <w:r w:rsidRPr="00BA60D2">
        <w:rPr>
          <w:rFonts w:ascii="宋体" w:hAnsi="宋体"/>
          <w:szCs w:val="21"/>
        </w:rPr>
        <w:t xml:space="preserve"> </w:t>
      </w:r>
      <w:r w:rsidRPr="00BA60D2">
        <w:rPr>
          <w:rFonts w:ascii="宋体" w:hAnsi="宋体" w:hint="eastAsia"/>
          <w:szCs w:val="21"/>
        </w:rPr>
        <w:t>除非得到甲方的书面同意，</w:t>
      </w:r>
      <w:r w:rsidRPr="00BA60D2">
        <w:rPr>
          <w:rFonts w:hAnsi="宋体"/>
          <w:szCs w:val="21"/>
        </w:rPr>
        <w:t>乙</w:t>
      </w:r>
      <w:r w:rsidRPr="00BA60D2">
        <w:rPr>
          <w:rFonts w:ascii="宋体" w:hAnsi="宋体" w:hint="eastAsia"/>
          <w:szCs w:val="21"/>
        </w:rPr>
        <w:t>方不得将本合同范围的服务全部或部分分包给他人供应；</w:t>
      </w:r>
    </w:p>
    <w:p w:rsidR="00FD2200" w:rsidRPr="00BA60D2" w:rsidRDefault="0022108A" w:rsidP="0026502B">
      <w:pPr>
        <w:snapToGrid w:val="0"/>
        <w:spacing w:beforeLines="50" w:afterLines="50" w:line="360" w:lineRule="auto"/>
        <w:rPr>
          <w:rFonts w:ascii="宋体" w:hAnsi="宋体"/>
          <w:szCs w:val="21"/>
        </w:rPr>
      </w:pPr>
      <w:r w:rsidRPr="00BA60D2">
        <w:rPr>
          <w:rFonts w:ascii="宋体" w:hAnsi="宋体" w:hint="eastAsia"/>
          <w:szCs w:val="21"/>
        </w:rPr>
        <w:t xml:space="preserve">     </w:t>
      </w:r>
      <w:r w:rsidRPr="00BA60D2">
        <w:rPr>
          <w:rFonts w:ascii="宋体" w:hAnsi="宋体"/>
          <w:szCs w:val="21"/>
        </w:rPr>
        <w:t>3</w:t>
      </w:r>
      <w:r w:rsidRPr="00BA60D2">
        <w:rPr>
          <w:rFonts w:ascii="宋体" w:hAnsi="宋体" w:hint="eastAsia"/>
          <w:szCs w:val="21"/>
        </w:rPr>
        <w:t>.如有转让和未经甲方同意的分包行为，甲方有权解除合同，履约保证金</w:t>
      </w:r>
      <w:r w:rsidR="002219AF">
        <w:rPr>
          <w:rFonts w:ascii="宋体" w:hAnsi="宋体" w:hint="eastAsia"/>
          <w:szCs w:val="21"/>
        </w:rPr>
        <w:t>不予退还</w:t>
      </w:r>
      <w:r w:rsidRPr="00BA60D2">
        <w:rPr>
          <w:rFonts w:ascii="宋体" w:hAnsi="宋体" w:hint="eastAsia"/>
          <w:szCs w:val="21"/>
        </w:rPr>
        <w:t>并追究乙方的违约责任。</w:t>
      </w:r>
    </w:p>
    <w:p w:rsidR="00FD2200" w:rsidRPr="00BA60D2" w:rsidRDefault="0022108A">
      <w:pPr>
        <w:pStyle w:val="a9"/>
        <w:snapToGrid w:val="0"/>
        <w:spacing w:before="120" w:after="120" w:line="360" w:lineRule="auto"/>
        <w:rPr>
          <w:rFonts w:hAnsi="宋体"/>
          <w:b/>
          <w:szCs w:val="21"/>
        </w:rPr>
      </w:pPr>
      <w:r w:rsidRPr="00BA60D2">
        <w:rPr>
          <w:rFonts w:hAnsi="宋体" w:hint="eastAsia"/>
          <w:b/>
          <w:szCs w:val="21"/>
        </w:rPr>
        <w:t xml:space="preserve">    七</w:t>
      </w:r>
      <w:r w:rsidRPr="00BA60D2">
        <w:rPr>
          <w:rFonts w:hAnsi="宋体"/>
          <w:b/>
          <w:szCs w:val="21"/>
        </w:rPr>
        <w:t>、</w:t>
      </w:r>
      <w:r w:rsidRPr="00BA60D2">
        <w:rPr>
          <w:rFonts w:hAnsi="宋体" w:hint="eastAsia"/>
          <w:b/>
          <w:szCs w:val="21"/>
        </w:rPr>
        <w:t>运输组织计划和施工工期</w:t>
      </w:r>
    </w:p>
    <w:p w:rsidR="00FD2200" w:rsidRPr="00BA60D2" w:rsidRDefault="0022108A" w:rsidP="0026502B">
      <w:pPr>
        <w:snapToGrid w:val="0"/>
        <w:spacing w:beforeLines="50" w:afterLines="50" w:line="360" w:lineRule="auto"/>
        <w:rPr>
          <w:rFonts w:ascii="宋体" w:hAnsi="宋体"/>
          <w:szCs w:val="21"/>
        </w:rPr>
      </w:pPr>
      <w:r w:rsidRPr="00BA60D2">
        <w:rPr>
          <w:rFonts w:ascii="宋体" w:hAnsi="宋体" w:hint="eastAsia"/>
          <w:szCs w:val="21"/>
        </w:rPr>
        <w:t xml:space="preserve">     1.1运输组织计划：</w:t>
      </w:r>
    </w:p>
    <w:p w:rsidR="00FD2200" w:rsidRPr="00BA60D2" w:rsidRDefault="0022108A" w:rsidP="0026502B">
      <w:pPr>
        <w:snapToGrid w:val="0"/>
        <w:spacing w:beforeLines="50" w:afterLines="50" w:line="360" w:lineRule="auto"/>
        <w:rPr>
          <w:rFonts w:ascii="宋体" w:hAnsi="宋体"/>
          <w:szCs w:val="21"/>
        </w:rPr>
      </w:pPr>
      <w:r w:rsidRPr="00BA60D2">
        <w:rPr>
          <w:rFonts w:ascii="宋体" w:hAnsi="宋体" w:hint="eastAsia"/>
          <w:szCs w:val="21"/>
        </w:rPr>
        <w:t xml:space="preserve">     1.1.1乙方应在合同签订后</w:t>
      </w:r>
      <w:r w:rsidR="0067486D">
        <w:rPr>
          <w:rFonts w:ascii="宋体" w:hAnsi="宋体" w:hint="eastAsia"/>
          <w:szCs w:val="21"/>
        </w:rPr>
        <w:t>3</w:t>
      </w:r>
      <w:r w:rsidRPr="00BA60D2">
        <w:rPr>
          <w:rFonts w:ascii="宋体" w:hAnsi="宋体" w:hint="eastAsia"/>
          <w:szCs w:val="21"/>
        </w:rPr>
        <w:t>天内提供运输组织设计；</w:t>
      </w:r>
    </w:p>
    <w:p w:rsidR="00FD2200" w:rsidRPr="00BA60D2" w:rsidRDefault="0022108A" w:rsidP="0026502B">
      <w:pPr>
        <w:snapToGrid w:val="0"/>
        <w:spacing w:beforeLines="50" w:afterLines="50" w:line="360" w:lineRule="auto"/>
        <w:rPr>
          <w:rFonts w:ascii="宋体" w:hAnsi="宋体"/>
          <w:szCs w:val="21"/>
        </w:rPr>
      </w:pPr>
      <w:r w:rsidRPr="00BA60D2">
        <w:rPr>
          <w:rFonts w:ascii="宋体" w:hAnsi="宋体" w:hint="eastAsia"/>
          <w:szCs w:val="21"/>
        </w:rPr>
        <w:t xml:space="preserve">     1.1.2甲方确认时间：乙方提交后3天内批复。</w:t>
      </w:r>
    </w:p>
    <w:p w:rsidR="00FD2200" w:rsidRPr="00BA60D2" w:rsidRDefault="0022108A" w:rsidP="0026502B">
      <w:pPr>
        <w:snapToGrid w:val="0"/>
        <w:spacing w:beforeLines="50" w:afterLines="50" w:line="360" w:lineRule="auto"/>
        <w:rPr>
          <w:rFonts w:ascii="宋体" w:hAnsi="宋体"/>
          <w:szCs w:val="21"/>
        </w:rPr>
      </w:pPr>
      <w:r w:rsidRPr="00BA60D2">
        <w:rPr>
          <w:rFonts w:ascii="宋体" w:hAnsi="宋体" w:hint="eastAsia"/>
          <w:szCs w:val="21"/>
        </w:rPr>
        <w:t xml:space="preserve">     1.2服务时间：</w:t>
      </w:r>
      <w:r w:rsidR="00CB02ED" w:rsidRPr="00562EE3">
        <w:rPr>
          <w:rFonts w:ascii="宋体" w:hint="eastAsia"/>
          <w:kern w:val="0"/>
          <w:szCs w:val="21"/>
        </w:rPr>
        <w:t>签订合同后2年内的指定地点的蛇蟠石荒料及部分碎块石装车、运输、卸车及堆置服务，其中切割施工现场部分</w:t>
      </w:r>
      <w:r w:rsidR="00CB02ED">
        <w:rPr>
          <w:rFonts w:ascii="宋体" w:hint="eastAsia"/>
          <w:kern w:val="0"/>
          <w:szCs w:val="21"/>
        </w:rPr>
        <w:t>必</w:t>
      </w:r>
      <w:r w:rsidR="00CB02ED" w:rsidRPr="00562EE3">
        <w:rPr>
          <w:rFonts w:ascii="宋体" w:hint="eastAsia"/>
          <w:kern w:val="0"/>
          <w:szCs w:val="21"/>
        </w:rPr>
        <w:t>须在2017年10月底前完成</w:t>
      </w:r>
      <w:r w:rsidRPr="00BA60D2">
        <w:rPr>
          <w:rFonts w:ascii="宋体" w:hAnsi="宋体" w:hint="eastAsia"/>
          <w:szCs w:val="21"/>
        </w:rPr>
        <w:t>。</w:t>
      </w:r>
    </w:p>
    <w:p w:rsidR="00FD2200" w:rsidRPr="00BA60D2" w:rsidRDefault="0022108A">
      <w:pPr>
        <w:pStyle w:val="a9"/>
        <w:snapToGrid w:val="0"/>
        <w:spacing w:before="120" w:after="120" w:line="360" w:lineRule="auto"/>
        <w:rPr>
          <w:rFonts w:hAnsi="宋体"/>
          <w:b/>
          <w:szCs w:val="21"/>
        </w:rPr>
      </w:pPr>
      <w:r w:rsidRPr="00BA60D2">
        <w:rPr>
          <w:rFonts w:hAnsi="宋体" w:hint="eastAsia"/>
          <w:b/>
          <w:szCs w:val="21"/>
        </w:rPr>
        <w:t xml:space="preserve">    八</w:t>
      </w:r>
      <w:r w:rsidRPr="00BA60D2">
        <w:rPr>
          <w:rFonts w:hAnsi="宋体"/>
          <w:b/>
          <w:szCs w:val="21"/>
        </w:rPr>
        <w:t>、合同履行时间、履行方式及履行地点</w:t>
      </w:r>
    </w:p>
    <w:p w:rsidR="00FD2200" w:rsidRPr="00BA60D2" w:rsidRDefault="0022108A">
      <w:pPr>
        <w:pStyle w:val="a9"/>
        <w:snapToGrid w:val="0"/>
        <w:spacing w:before="120" w:after="120" w:line="360" w:lineRule="auto"/>
        <w:rPr>
          <w:rFonts w:hAnsi="宋体"/>
          <w:bCs/>
          <w:color w:val="000000"/>
          <w:szCs w:val="21"/>
        </w:rPr>
      </w:pPr>
      <w:r w:rsidRPr="00BA60D2">
        <w:rPr>
          <w:rFonts w:hAnsi="宋体" w:hint="eastAsia"/>
          <w:bCs/>
          <w:szCs w:val="21"/>
        </w:rPr>
        <w:t xml:space="preserve">    </w:t>
      </w:r>
      <w:r w:rsidRPr="00BA60D2">
        <w:rPr>
          <w:rFonts w:hAnsi="宋体"/>
          <w:bCs/>
          <w:szCs w:val="21"/>
        </w:rPr>
        <w:t>1</w:t>
      </w:r>
      <w:r w:rsidRPr="00BA60D2">
        <w:rPr>
          <w:rFonts w:hAnsi="宋体" w:hint="eastAsia"/>
          <w:bCs/>
          <w:szCs w:val="21"/>
        </w:rPr>
        <w:t>.</w:t>
      </w:r>
      <w:r w:rsidRPr="00BA60D2">
        <w:rPr>
          <w:rFonts w:hAnsi="宋体"/>
          <w:bCs/>
          <w:szCs w:val="21"/>
        </w:rPr>
        <w:t xml:space="preserve"> </w:t>
      </w:r>
      <w:r w:rsidRPr="00BA60D2">
        <w:rPr>
          <w:rFonts w:hAnsi="宋体"/>
          <w:szCs w:val="21"/>
        </w:rPr>
        <w:t>履行时间</w:t>
      </w:r>
      <w:r w:rsidRPr="00BA60D2">
        <w:rPr>
          <w:rFonts w:hAnsi="宋体"/>
          <w:bCs/>
          <w:szCs w:val="21"/>
        </w:rPr>
        <w:t>：</w:t>
      </w:r>
    </w:p>
    <w:p w:rsidR="00FD2200" w:rsidRPr="00BA60D2" w:rsidRDefault="0022108A">
      <w:pPr>
        <w:pStyle w:val="a9"/>
        <w:snapToGrid w:val="0"/>
        <w:spacing w:before="120" w:after="120" w:line="360" w:lineRule="auto"/>
        <w:rPr>
          <w:rFonts w:hAnsi="宋体"/>
          <w:bCs/>
          <w:color w:val="000000"/>
          <w:szCs w:val="21"/>
        </w:rPr>
      </w:pPr>
      <w:r w:rsidRPr="00BA60D2">
        <w:rPr>
          <w:rFonts w:hAnsi="宋体" w:hint="eastAsia"/>
          <w:bCs/>
          <w:color w:val="000000"/>
          <w:szCs w:val="21"/>
        </w:rPr>
        <w:t xml:space="preserve">    </w:t>
      </w:r>
      <w:r w:rsidRPr="00BA60D2">
        <w:rPr>
          <w:rFonts w:hAnsi="宋体"/>
          <w:bCs/>
          <w:color w:val="000000"/>
          <w:szCs w:val="21"/>
        </w:rPr>
        <w:t>2</w:t>
      </w:r>
      <w:r w:rsidRPr="00BA60D2">
        <w:rPr>
          <w:rFonts w:hAnsi="宋体" w:hint="eastAsia"/>
          <w:bCs/>
          <w:color w:val="000000"/>
          <w:szCs w:val="21"/>
        </w:rPr>
        <w:t>.</w:t>
      </w:r>
      <w:r w:rsidRPr="00BA60D2">
        <w:rPr>
          <w:rFonts w:hAnsi="宋体"/>
          <w:bCs/>
          <w:color w:val="000000"/>
          <w:szCs w:val="21"/>
        </w:rPr>
        <w:t xml:space="preserve"> </w:t>
      </w:r>
      <w:r w:rsidRPr="00BA60D2">
        <w:rPr>
          <w:rFonts w:hAnsi="宋体"/>
          <w:szCs w:val="21"/>
        </w:rPr>
        <w:t>履行方式</w:t>
      </w:r>
      <w:r w:rsidRPr="00BA60D2">
        <w:rPr>
          <w:rFonts w:hAnsi="宋体"/>
          <w:bCs/>
          <w:color w:val="000000"/>
          <w:szCs w:val="21"/>
        </w:rPr>
        <w:t>：</w:t>
      </w:r>
    </w:p>
    <w:p w:rsidR="00FD2200" w:rsidRPr="00BA60D2" w:rsidRDefault="0022108A">
      <w:pPr>
        <w:pStyle w:val="a9"/>
        <w:snapToGrid w:val="0"/>
        <w:spacing w:before="120" w:after="120" w:line="360" w:lineRule="auto"/>
        <w:rPr>
          <w:rFonts w:hAnsi="宋体"/>
          <w:b/>
          <w:szCs w:val="21"/>
        </w:rPr>
      </w:pPr>
      <w:r w:rsidRPr="00BA60D2">
        <w:rPr>
          <w:rFonts w:hAnsi="宋体" w:hint="eastAsia"/>
          <w:bCs/>
          <w:szCs w:val="21"/>
        </w:rPr>
        <w:t xml:space="preserve">    </w:t>
      </w:r>
      <w:r w:rsidRPr="00BA60D2">
        <w:rPr>
          <w:rFonts w:hAnsi="宋体"/>
          <w:bCs/>
          <w:szCs w:val="21"/>
        </w:rPr>
        <w:t>3</w:t>
      </w:r>
      <w:r w:rsidRPr="00BA60D2">
        <w:rPr>
          <w:rFonts w:hAnsi="宋体" w:hint="eastAsia"/>
          <w:bCs/>
          <w:szCs w:val="21"/>
        </w:rPr>
        <w:t>.</w:t>
      </w:r>
      <w:r w:rsidRPr="00BA60D2">
        <w:rPr>
          <w:rFonts w:hAnsi="宋体"/>
          <w:bCs/>
          <w:szCs w:val="21"/>
        </w:rPr>
        <w:t xml:space="preserve"> </w:t>
      </w:r>
      <w:r w:rsidRPr="00BA60D2">
        <w:rPr>
          <w:rFonts w:hAnsi="宋体"/>
          <w:szCs w:val="21"/>
        </w:rPr>
        <w:t>履行地点</w:t>
      </w:r>
      <w:r w:rsidRPr="00BA60D2">
        <w:rPr>
          <w:rFonts w:hAnsi="宋体"/>
          <w:bCs/>
          <w:szCs w:val="21"/>
        </w:rPr>
        <w:t>：</w:t>
      </w:r>
      <w:r w:rsidRPr="00BA60D2">
        <w:rPr>
          <w:rFonts w:hAnsi="宋体" w:hint="eastAsia"/>
          <w:bCs/>
          <w:szCs w:val="21"/>
        </w:rPr>
        <w:t>甲方</w:t>
      </w:r>
      <w:r w:rsidRPr="00BA60D2">
        <w:rPr>
          <w:rFonts w:hint="eastAsia"/>
          <w:szCs w:val="21"/>
        </w:rPr>
        <w:t>指定起始点运至指定堆放点</w:t>
      </w:r>
    </w:p>
    <w:p w:rsidR="00FD2200" w:rsidRPr="00BA60D2" w:rsidRDefault="0022108A">
      <w:pPr>
        <w:pStyle w:val="a9"/>
        <w:snapToGrid w:val="0"/>
        <w:spacing w:before="120" w:line="360" w:lineRule="auto"/>
        <w:rPr>
          <w:rFonts w:hAnsi="宋体"/>
          <w:b/>
          <w:szCs w:val="21"/>
        </w:rPr>
      </w:pPr>
      <w:r w:rsidRPr="00BA60D2">
        <w:rPr>
          <w:rFonts w:hAnsi="宋体" w:hint="eastAsia"/>
          <w:b/>
          <w:szCs w:val="21"/>
        </w:rPr>
        <w:t xml:space="preserve">    九、预付款：</w:t>
      </w:r>
    </w:p>
    <w:p w:rsidR="00FD2200" w:rsidRDefault="0022108A" w:rsidP="0030484A">
      <w:pPr>
        <w:pStyle w:val="a9"/>
        <w:snapToGrid w:val="0"/>
        <w:spacing w:line="360" w:lineRule="auto"/>
        <w:ind w:firstLine="405"/>
        <w:rPr>
          <w:rFonts w:hAnsi="宋体"/>
          <w:szCs w:val="21"/>
        </w:rPr>
      </w:pPr>
      <w:r w:rsidRPr="00BA60D2">
        <w:rPr>
          <w:rFonts w:hAnsi="宋体" w:hint="eastAsia"/>
          <w:szCs w:val="21"/>
        </w:rPr>
        <w:t>1. 甲方向乙方预付运输款的时间和金额或占合同价款总额的比例：本项目无预付款。</w:t>
      </w:r>
    </w:p>
    <w:p w:rsidR="0030484A" w:rsidRDefault="0030484A" w:rsidP="0030484A">
      <w:pPr>
        <w:pStyle w:val="ae"/>
        <w:spacing w:before="0" w:beforeAutospacing="0" w:after="0" w:afterAutospacing="0" w:line="360" w:lineRule="auto"/>
        <w:ind w:firstLine="450"/>
        <w:rPr>
          <w:rFonts w:ascii="Times New Roman" w:hAnsi="Courier New" w:hint="default"/>
          <w:b/>
          <w:kern w:val="2"/>
          <w:sz w:val="21"/>
          <w:szCs w:val="21"/>
        </w:rPr>
      </w:pPr>
      <w:r>
        <w:rPr>
          <w:rFonts w:ascii="Times New Roman" w:hAnsi="Courier New"/>
          <w:b/>
          <w:kern w:val="2"/>
          <w:sz w:val="21"/>
          <w:szCs w:val="21"/>
        </w:rPr>
        <w:t>十、工程量计算</w:t>
      </w:r>
    </w:p>
    <w:p w:rsidR="0030484A" w:rsidRPr="00DD0F9A" w:rsidRDefault="0030484A" w:rsidP="0030484A">
      <w:pPr>
        <w:pStyle w:val="a9"/>
        <w:snapToGrid w:val="0"/>
        <w:spacing w:line="360" w:lineRule="auto"/>
        <w:ind w:firstLine="405"/>
        <w:rPr>
          <w:rFonts w:hAnsi="宋体"/>
          <w:szCs w:val="21"/>
        </w:rPr>
      </w:pPr>
      <w:r w:rsidRPr="00DD0F9A">
        <w:rPr>
          <w:rFonts w:hAnsi="宋体"/>
          <w:szCs w:val="21"/>
        </w:rPr>
        <w:t>1.计算里程。货物运输的计算里程，按县交通行政主管部门核定执行。县交通行政主管部门无核定</w:t>
      </w:r>
      <w:r w:rsidRPr="00DD0F9A">
        <w:rPr>
          <w:rFonts w:hAnsi="宋体"/>
          <w:szCs w:val="21"/>
        </w:rPr>
        <w:lastRenderedPageBreak/>
        <w:t>的按装货地点至卸货地点的实际道路行驶里程计算。因自然灾害等意外情况造成道路中断，车辆需绕道行驶的，按实际行驶里程计算。</w:t>
      </w:r>
    </w:p>
    <w:p w:rsidR="0030484A" w:rsidRPr="0030484A" w:rsidRDefault="0030484A" w:rsidP="0030484A">
      <w:pPr>
        <w:pStyle w:val="a9"/>
        <w:snapToGrid w:val="0"/>
        <w:spacing w:line="360" w:lineRule="auto"/>
        <w:ind w:firstLine="405"/>
        <w:rPr>
          <w:rFonts w:hAnsi="宋体"/>
          <w:szCs w:val="21"/>
        </w:rPr>
      </w:pPr>
      <w:r w:rsidRPr="00DD0F9A">
        <w:rPr>
          <w:rFonts w:hAnsi="宋体" w:hint="eastAsia"/>
          <w:szCs w:val="21"/>
        </w:rPr>
        <w:t>2.</w:t>
      </w:r>
      <w:r w:rsidR="00430B18" w:rsidRPr="00DD0F9A">
        <w:rPr>
          <w:rFonts w:hint="eastAsia"/>
          <w:szCs w:val="21"/>
        </w:rPr>
        <w:t>材料装车经地磅过称后的重量作为</w:t>
      </w:r>
      <w:r w:rsidR="00430B18" w:rsidRPr="00DD0F9A">
        <w:rPr>
          <w:rFonts w:hAnsi="宋体" w:hint="eastAsia"/>
          <w:szCs w:val="21"/>
        </w:rPr>
        <w:t>装车</w:t>
      </w:r>
      <w:r w:rsidR="00430B18" w:rsidRPr="00DD0F9A">
        <w:rPr>
          <w:rFonts w:hAnsi="宋体"/>
          <w:szCs w:val="21"/>
        </w:rPr>
        <w:t>、运输、卸车、堆置</w:t>
      </w:r>
      <w:r w:rsidR="006B5BF5">
        <w:rPr>
          <w:rFonts w:hAnsi="宋体" w:hint="eastAsia"/>
          <w:szCs w:val="21"/>
        </w:rPr>
        <w:t>各项工作</w:t>
      </w:r>
      <w:r w:rsidR="00430B18" w:rsidRPr="00DD0F9A">
        <w:rPr>
          <w:rFonts w:hAnsi="宋体" w:hint="eastAsia"/>
          <w:szCs w:val="21"/>
        </w:rPr>
        <w:t>的结算依据</w:t>
      </w:r>
      <w:r w:rsidRPr="00DD0F9A">
        <w:rPr>
          <w:rFonts w:hAnsi="宋体"/>
          <w:szCs w:val="21"/>
        </w:rPr>
        <w:t>。</w:t>
      </w:r>
    </w:p>
    <w:p w:rsidR="00FD2200" w:rsidRPr="00BA60D2" w:rsidRDefault="0022108A">
      <w:pPr>
        <w:pStyle w:val="a9"/>
        <w:snapToGrid w:val="0"/>
        <w:spacing w:line="360" w:lineRule="auto"/>
        <w:rPr>
          <w:rFonts w:hAnsi="宋体"/>
          <w:b/>
          <w:szCs w:val="21"/>
        </w:rPr>
      </w:pPr>
      <w:r w:rsidRPr="00BA60D2">
        <w:rPr>
          <w:rFonts w:hAnsi="宋体" w:hint="eastAsia"/>
          <w:b/>
          <w:szCs w:val="21"/>
        </w:rPr>
        <w:t xml:space="preserve">    十</w:t>
      </w:r>
      <w:r w:rsidR="0030484A">
        <w:rPr>
          <w:rFonts w:hAnsi="宋体" w:hint="eastAsia"/>
          <w:b/>
          <w:szCs w:val="21"/>
        </w:rPr>
        <w:t>一</w:t>
      </w:r>
      <w:r w:rsidRPr="00BA60D2">
        <w:rPr>
          <w:rFonts w:hAnsi="宋体"/>
          <w:b/>
          <w:szCs w:val="21"/>
        </w:rPr>
        <w:t>、款项支付</w:t>
      </w:r>
    </w:p>
    <w:p w:rsidR="00FD2200" w:rsidRDefault="004353CF" w:rsidP="00B11A78">
      <w:pPr>
        <w:spacing w:line="384" w:lineRule="auto"/>
        <w:ind w:firstLine="435"/>
        <w:rPr>
          <w:szCs w:val="21"/>
        </w:rPr>
      </w:pPr>
      <w:r>
        <w:rPr>
          <w:rFonts w:hAnsi="宋体" w:hint="eastAsia"/>
          <w:szCs w:val="21"/>
        </w:rPr>
        <w:t>1</w:t>
      </w:r>
      <w:r w:rsidRPr="00DD0F9A">
        <w:rPr>
          <w:rFonts w:hAnsi="宋体" w:hint="eastAsia"/>
          <w:szCs w:val="21"/>
        </w:rPr>
        <w:t>.</w:t>
      </w:r>
      <w:r w:rsidR="00352960">
        <w:rPr>
          <w:rFonts w:hAnsi="宋体" w:hint="eastAsia"/>
          <w:szCs w:val="21"/>
        </w:rPr>
        <w:t>本项目采用单价合同，在每月确认计量结果后</w:t>
      </w:r>
      <w:r w:rsidR="00352960">
        <w:rPr>
          <w:rFonts w:hAnsi="宋体" w:hint="eastAsia"/>
          <w:szCs w:val="21"/>
        </w:rPr>
        <w:t>14</w:t>
      </w:r>
      <w:r w:rsidR="00352960">
        <w:rPr>
          <w:rFonts w:hAnsi="宋体" w:hint="eastAsia"/>
          <w:szCs w:val="21"/>
        </w:rPr>
        <w:t>天内，采购人应向成交供应商支付实际完成各</w:t>
      </w:r>
      <w:r w:rsidR="00352960">
        <w:rPr>
          <w:rFonts w:hint="eastAsia"/>
          <w:kern w:val="0"/>
          <w:szCs w:val="21"/>
        </w:rPr>
        <w:t>工作内容工作量价款的</w:t>
      </w:r>
      <w:r w:rsidR="00352960">
        <w:rPr>
          <w:rFonts w:hint="eastAsia"/>
          <w:kern w:val="0"/>
          <w:szCs w:val="21"/>
        </w:rPr>
        <w:t>90%</w:t>
      </w:r>
      <w:r w:rsidR="00352960">
        <w:rPr>
          <w:rFonts w:hint="eastAsia"/>
          <w:kern w:val="0"/>
          <w:szCs w:val="21"/>
        </w:rPr>
        <w:t>，当某指定堆放点</w:t>
      </w:r>
      <w:r w:rsidR="00A7692A">
        <w:rPr>
          <w:rFonts w:hint="eastAsia"/>
          <w:kern w:val="0"/>
          <w:szCs w:val="21"/>
        </w:rPr>
        <w:t>堆置任务</w:t>
      </w:r>
      <w:r w:rsidR="00352960">
        <w:rPr>
          <w:rFonts w:hint="eastAsia"/>
          <w:kern w:val="0"/>
          <w:szCs w:val="21"/>
        </w:rPr>
        <w:t>完</w:t>
      </w:r>
      <w:r w:rsidR="00352960">
        <w:rPr>
          <w:rFonts w:hAnsi="宋体" w:hint="eastAsia"/>
          <w:szCs w:val="21"/>
        </w:rPr>
        <w:t>成后</w:t>
      </w:r>
      <w:r w:rsidR="00352960">
        <w:rPr>
          <w:rFonts w:hAnsi="宋体" w:hint="eastAsia"/>
          <w:szCs w:val="21"/>
        </w:rPr>
        <w:t>14</w:t>
      </w:r>
      <w:r w:rsidR="00352960">
        <w:rPr>
          <w:rFonts w:hAnsi="宋体" w:hint="eastAsia"/>
          <w:szCs w:val="21"/>
        </w:rPr>
        <w:t>天内付清该堆放点各工作内容</w:t>
      </w:r>
      <w:r w:rsidR="00352960">
        <w:rPr>
          <w:rFonts w:hint="eastAsia"/>
          <w:kern w:val="0"/>
          <w:szCs w:val="21"/>
        </w:rPr>
        <w:t>工作量价款</w:t>
      </w:r>
      <w:r w:rsidR="00352960">
        <w:rPr>
          <w:rFonts w:hAnsi="宋体" w:hint="eastAsia"/>
          <w:szCs w:val="21"/>
        </w:rPr>
        <w:t>余款。</w:t>
      </w:r>
    </w:p>
    <w:p w:rsidR="004353CF" w:rsidRDefault="004353CF" w:rsidP="00B11A78">
      <w:pPr>
        <w:pStyle w:val="a9"/>
        <w:snapToGrid w:val="0"/>
        <w:spacing w:line="360" w:lineRule="auto"/>
        <w:ind w:firstLineChars="250" w:firstLine="525"/>
        <w:rPr>
          <w:rFonts w:hAnsi="宋体" w:hint="eastAsia"/>
          <w:szCs w:val="21"/>
        </w:rPr>
      </w:pPr>
      <w:r>
        <w:rPr>
          <w:rFonts w:hAnsi="宋体" w:hint="eastAsia"/>
          <w:szCs w:val="21"/>
        </w:rPr>
        <w:t>2.结算价</w:t>
      </w:r>
    </w:p>
    <w:p w:rsidR="00B11A78" w:rsidRDefault="004353CF" w:rsidP="00B11A78">
      <w:pPr>
        <w:pStyle w:val="a9"/>
        <w:snapToGrid w:val="0"/>
        <w:spacing w:line="360" w:lineRule="auto"/>
        <w:ind w:firstLineChars="250" w:firstLine="525"/>
        <w:rPr>
          <w:rFonts w:hAnsi="宋体"/>
          <w:szCs w:val="21"/>
        </w:rPr>
      </w:pPr>
      <w:r>
        <w:rPr>
          <w:rFonts w:hAnsi="宋体" w:hint="eastAsia"/>
          <w:szCs w:val="21"/>
        </w:rPr>
        <w:t>（1）</w:t>
      </w:r>
      <w:r w:rsidR="00546BA0">
        <w:rPr>
          <w:rFonts w:hAnsi="宋体" w:hint="eastAsia"/>
          <w:szCs w:val="21"/>
        </w:rPr>
        <w:t>结算单价按实际运距对应的乙方</w:t>
      </w:r>
      <w:r w:rsidR="00B11A78" w:rsidRPr="00B11A78">
        <w:rPr>
          <w:rFonts w:hAnsi="宋体" w:hint="eastAsia"/>
          <w:szCs w:val="21"/>
        </w:rPr>
        <w:t>运距报价、装车报价和堆置（含卸车）最终报价计算。</w:t>
      </w:r>
    </w:p>
    <w:p w:rsidR="00642717" w:rsidRPr="00642717" w:rsidRDefault="004353CF" w:rsidP="00642717">
      <w:pPr>
        <w:pStyle w:val="a9"/>
        <w:snapToGrid w:val="0"/>
        <w:spacing w:line="360" w:lineRule="auto"/>
        <w:ind w:firstLineChars="250" w:firstLine="525"/>
        <w:rPr>
          <w:rFonts w:hAnsi="宋体"/>
          <w:szCs w:val="21"/>
        </w:rPr>
      </w:pPr>
      <w:r>
        <w:rPr>
          <w:rFonts w:hAnsi="宋体" w:hint="eastAsia"/>
          <w:szCs w:val="21"/>
        </w:rPr>
        <w:t>（2）每吨</w:t>
      </w:r>
      <w:r w:rsidR="00642717" w:rsidRPr="006B5BF5">
        <w:rPr>
          <w:rFonts w:hAnsi="宋体" w:hint="eastAsia"/>
          <w:szCs w:val="21"/>
        </w:rPr>
        <w:t>运输费</w:t>
      </w:r>
      <w:r>
        <w:rPr>
          <w:rFonts w:hAnsi="宋体" w:hint="eastAsia"/>
          <w:szCs w:val="21"/>
        </w:rPr>
        <w:t>结算单价</w:t>
      </w:r>
      <w:r w:rsidR="00642717" w:rsidRPr="006B5BF5">
        <w:rPr>
          <w:rFonts w:hAnsi="宋体" w:hint="eastAsia"/>
          <w:szCs w:val="21"/>
        </w:rPr>
        <w:t>（</w:t>
      </w:r>
      <w:r w:rsidR="00BF4758" w:rsidRPr="006B5BF5">
        <w:rPr>
          <w:rFonts w:hAnsi="宋体" w:hint="eastAsia"/>
          <w:szCs w:val="21"/>
        </w:rPr>
        <w:t>0 km＜运距≤5km</w:t>
      </w:r>
      <w:r w:rsidR="00642717" w:rsidRPr="006B5BF5">
        <w:rPr>
          <w:rFonts w:hAnsi="宋体" w:hint="eastAsia"/>
          <w:szCs w:val="21"/>
        </w:rPr>
        <w:t>）</w:t>
      </w:r>
      <w:r w:rsidR="00642717">
        <w:rPr>
          <w:rFonts w:hAnsi="宋体" w:hint="eastAsia"/>
          <w:szCs w:val="21"/>
        </w:rPr>
        <w:t>=起步费综合单价最终报价+运输费综合单价最终报价*实际运距。</w:t>
      </w:r>
    </w:p>
    <w:p w:rsidR="00642717" w:rsidRPr="00B11A78" w:rsidRDefault="004353CF" w:rsidP="00B11A78">
      <w:pPr>
        <w:pStyle w:val="a9"/>
        <w:snapToGrid w:val="0"/>
        <w:spacing w:line="360" w:lineRule="auto"/>
        <w:ind w:firstLineChars="250" w:firstLine="525"/>
        <w:rPr>
          <w:rFonts w:hAnsi="宋体"/>
          <w:szCs w:val="21"/>
        </w:rPr>
      </w:pPr>
      <w:r>
        <w:rPr>
          <w:rFonts w:hAnsi="宋体" w:hint="eastAsia"/>
          <w:szCs w:val="21"/>
        </w:rPr>
        <w:t>（3）每吨</w:t>
      </w:r>
      <w:r w:rsidRPr="006B5BF5">
        <w:rPr>
          <w:rFonts w:hAnsi="宋体" w:hint="eastAsia"/>
          <w:szCs w:val="21"/>
        </w:rPr>
        <w:t>运输费</w:t>
      </w:r>
      <w:r>
        <w:rPr>
          <w:rFonts w:hAnsi="宋体" w:hint="eastAsia"/>
          <w:szCs w:val="21"/>
        </w:rPr>
        <w:t>结算单价</w:t>
      </w:r>
      <w:r w:rsidR="00642717">
        <w:rPr>
          <w:rFonts w:hAnsi="宋体" w:hint="eastAsia"/>
          <w:szCs w:val="21"/>
        </w:rPr>
        <w:t>（</w:t>
      </w:r>
      <w:r w:rsidR="00BF4758" w:rsidRPr="006B5BF5">
        <w:rPr>
          <w:rFonts w:hAnsi="宋体" w:hint="eastAsia"/>
          <w:szCs w:val="21"/>
        </w:rPr>
        <w:t>5km＜运距≤10km</w:t>
      </w:r>
      <w:r w:rsidR="00642717">
        <w:rPr>
          <w:rFonts w:hAnsi="宋体" w:hint="eastAsia"/>
          <w:szCs w:val="21"/>
        </w:rPr>
        <w:t>）=起步费综合单价最终报价+运输费综合单价最终报价*实际运距。</w:t>
      </w:r>
    </w:p>
    <w:p w:rsidR="00FD2200" w:rsidRPr="00BA60D2" w:rsidRDefault="0022108A">
      <w:pPr>
        <w:pStyle w:val="a9"/>
        <w:snapToGrid w:val="0"/>
        <w:spacing w:before="120" w:after="120" w:line="360" w:lineRule="auto"/>
        <w:rPr>
          <w:rFonts w:hAnsi="宋体"/>
          <w:b/>
          <w:szCs w:val="21"/>
        </w:rPr>
      </w:pPr>
      <w:r w:rsidRPr="00BA60D2">
        <w:rPr>
          <w:rFonts w:hAnsi="宋体" w:hint="eastAsia"/>
          <w:b/>
          <w:szCs w:val="21"/>
        </w:rPr>
        <w:t xml:space="preserve">    十</w:t>
      </w:r>
      <w:r w:rsidR="0030484A">
        <w:rPr>
          <w:rFonts w:hAnsi="宋体" w:hint="eastAsia"/>
          <w:b/>
          <w:szCs w:val="21"/>
        </w:rPr>
        <w:t>二</w:t>
      </w:r>
      <w:r w:rsidRPr="00BA60D2">
        <w:rPr>
          <w:rFonts w:hAnsi="宋体" w:hint="eastAsia"/>
          <w:b/>
          <w:szCs w:val="21"/>
        </w:rPr>
        <w:t>、特殊要求</w:t>
      </w:r>
    </w:p>
    <w:p w:rsidR="00FD2200" w:rsidRPr="0067486D" w:rsidRDefault="0067486D" w:rsidP="0067486D">
      <w:pPr>
        <w:pStyle w:val="a9"/>
        <w:snapToGrid w:val="0"/>
        <w:spacing w:line="360" w:lineRule="auto"/>
        <w:ind w:firstLineChars="250" w:firstLine="525"/>
        <w:rPr>
          <w:rFonts w:hAnsi="宋体"/>
          <w:szCs w:val="21"/>
        </w:rPr>
      </w:pPr>
      <w:r w:rsidRPr="0067486D">
        <w:rPr>
          <w:rFonts w:hAnsi="宋体" w:hint="eastAsia"/>
          <w:szCs w:val="21"/>
        </w:rPr>
        <w:t>1.</w:t>
      </w:r>
      <w:r w:rsidR="0022108A" w:rsidRPr="0067486D">
        <w:rPr>
          <w:rFonts w:hAnsi="宋体" w:hint="eastAsia"/>
          <w:szCs w:val="21"/>
        </w:rPr>
        <w:t xml:space="preserve"> 运输堆置：蛇蟠石荒料装车、运输、卸车及堆置过程中要求用条木分隔</w:t>
      </w:r>
      <w:r w:rsidR="00E37326" w:rsidRPr="0067486D">
        <w:rPr>
          <w:rFonts w:hAnsi="宋体" w:hint="eastAsia"/>
          <w:szCs w:val="21"/>
        </w:rPr>
        <w:t>固定</w:t>
      </w:r>
      <w:r w:rsidR="0022108A" w:rsidRPr="0067486D">
        <w:rPr>
          <w:rFonts w:hAnsi="宋体" w:hint="eastAsia"/>
          <w:szCs w:val="21"/>
        </w:rPr>
        <w:t>，以避免成品石料的损毁，如有损毁按照市场价赔偿；荒料堆置要求水平放置、整齐堆放、切割平面朝上（下）、高度为3-5</w:t>
      </w:r>
      <w:r w:rsidR="008D0BFA" w:rsidRPr="0067486D">
        <w:rPr>
          <w:rFonts w:hAnsi="宋体" w:hint="eastAsia"/>
          <w:szCs w:val="21"/>
        </w:rPr>
        <w:t>米，便于清点；碎</w:t>
      </w:r>
      <w:r w:rsidR="0022108A" w:rsidRPr="0067486D">
        <w:rPr>
          <w:rFonts w:hAnsi="宋体" w:hint="eastAsia"/>
          <w:szCs w:val="21"/>
        </w:rPr>
        <w:t>块石在运输过程中杜绝跑冒滴漏。</w:t>
      </w:r>
    </w:p>
    <w:p w:rsidR="0067486D" w:rsidRDefault="0067486D" w:rsidP="0067486D">
      <w:pPr>
        <w:pStyle w:val="a9"/>
        <w:snapToGrid w:val="0"/>
        <w:spacing w:line="360" w:lineRule="auto"/>
        <w:ind w:firstLineChars="250" w:firstLine="525"/>
        <w:rPr>
          <w:szCs w:val="21"/>
        </w:rPr>
      </w:pPr>
      <w:r w:rsidRPr="0067486D">
        <w:rPr>
          <w:rFonts w:hAnsi="宋体" w:hint="eastAsia"/>
          <w:szCs w:val="21"/>
        </w:rPr>
        <w:t>2.</w:t>
      </w:r>
      <w:r w:rsidRPr="0067486D">
        <w:rPr>
          <w:rFonts w:hAnsi="宋体"/>
          <w:szCs w:val="21"/>
        </w:rPr>
        <w:t xml:space="preserve"> 供应商的</w:t>
      </w:r>
      <w:r>
        <w:rPr>
          <w:rFonts w:hAnsi="宋体" w:hint="eastAsia"/>
          <w:szCs w:val="21"/>
        </w:rPr>
        <w:t>装车</w:t>
      </w:r>
      <w:r w:rsidRPr="0067486D">
        <w:rPr>
          <w:rFonts w:hAnsi="宋体"/>
          <w:szCs w:val="21"/>
        </w:rPr>
        <w:t>、运输、卸车、堆置工作需密切配合，协调施工，使计划日切割量与计划日</w:t>
      </w:r>
      <w:r w:rsidR="00546BA0">
        <w:rPr>
          <w:rFonts w:hAnsi="宋体"/>
          <w:szCs w:val="21"/>
        </w:rPr>
        <w:t>出运量一致，以保证各方效率最大化。如配合协调出现矛盾，会同</w:t>
      </w:r>
      <w:r w:rsidR="00546BA0">
        <w:rPr>
          <w:rFonts w:hAnsi="宋体" w:hint="eastAsia"/>
          <w:szCs w:val="21"/>
        </w:rPr>
        <w:t>甲方</w:t>
      </w:r>
      <w:r w:rsidRPr="0067486D">
        <w:rPr>
          <w:rFonts w:hAnsi="宋体"/>
          <w:szCs w:val="21"/>
        </w:rPr>
        <w:t>进行责任判定并责令过错方立即纠正，拒不纠正者每次罚</w:t>
      </w:r>
      <w:r>
        <w:rPr>
          <w:szCs w:val="21"/>
        </w:rPr>
        <w:t>款1万元，3</w:t>
      </w:r>
      <w:r w:rsidR="00546BA0">
        <w:rPr>
          <w:szCs w:val="21"/>
        </w:rPr>
        <w:t>次以上过错者，</w:t>
      </w:r>
      <w:r w:rsidR="00546BA0">
        <w:rPr>
          <w:rFonts w:hint="eastAsia"/>
          <w:szCs w:val="21"/>
        </w:rPr>
        <w:t>甲方</w:t>
      </w:r>
      <w:r w:rsidR="00546BA0">
        <w:rPr>
          <w:szCs w:val="21"/>
        </w:rPr>
        <w:t>有权单方面终止合同，由</w:t>
      </w:r>
      <w:r w:rsidR="00546BA0">
        <w:rPr>
          <w:rFonts w:hint="eastAsia"/>
          <w:szCs w:val="21"/>
        </w:rPr>
        <w:t>乙方</w:t>
      </w:r>
      <w:r>
        <w:rPr>
          <w:szCs w:val="21"/>
        </w:rPr>
        <w:t>承担由此引起的经济</w:t>
      </w:r>
      <w:r w:rsidRPr="00DD0F9A">
        <w:rPr>
          <w:szCs w:val="21"/>
        </w:rPr>
        <w:t>损失。</w:t>
      </w:r>
      <w:r w:rsidR="00546BA0" w:rsidRPr="00DD0F9A">
        <w:rPr>
          <w:rFonts w:hint="eastAsia"/>
          <w:szCs w:val="21"/>
        </w:rPr>
        <w:t>材料装车经地磅过称后的重量作为</w:t>
      </w:r>
      <w:r w:rsidR="00546BA0" w:rsidRPr="00DD0F9A">
        <w:rPr>
          <w:rFonts w:hAnsi="宋体" w:hint="eastAsia"/>
          <w:szCs w:val="21"/>
        </w:rPr>
        <w:t>装车</w:t>
      </w:r>
      <w:r w:rsidR="00546BA0" w:rsidRPr="00DD0F9A">
        <w:rPr>
          <w:rFonts w:hAnsi="宋体"/>
          <w:szCs w:val="21"/>
        </w:rPr>
        <w:t>、运输、卸车、堆置</w:t>
      </w:r>
      <w:r w:rsidR="006B5BF5">
        <w:rPr>
          <w:rFonts w:hAnsi="宋体" w:hint="eastAsia"/>
          <w:szCs w:val="21"/>
        </w:rPr>
        <w:t>各项工作</w:t>
      </w:r>
      <w:r w:rsidR="00546BA0" w:rsidRPr="00DD0F9A">
        <w:rPr>
          <w:rFonts w:hAnsi="宋体" w:hint="eastAsia"/>
          <w:szCs w:val="21"/>
        </w:rPr>
        <w:t>的结算依据，各工序在进行时应保质保量完成，如果发现短缺现象，按材料价格少一罚十。</w:t>
      </w:r>
    </w:p>
    <w:p w:rsidR="00FD2200" w:rsidRPr="00BA60D2" w:rsidRDefault="0022108A" w:rsidP="0026502B">
      <w:pPr>
        <w:snapToGrid w:val="0"/>
        <w:spacing w:beforeLines="50" w:afterLines="50" w:line="360" w:lineRule="auto"/>
        <w:rPr>
          <w:rFonts w:ascii="宋体" w:hAnsi="宋体"/>
          <w:b/>
          <w:szCs w:val="21"/>
        </w:rPr>
      </w:pPr>
      <w:r w:rsidRPr="00BA60D2">
        <w:rPr>
          <w:rFonts w:ascii="宋体" w:hAnsi="宋体" w:hint="eastAsia"/>
          <w:b/>
          <w:szCs w:val="21"/>
        </w:rPr>
        <w:t xml:space="preserve">    十</w:t>
      </w:r>
      <w:r w:rsidR="0030484A">
        <w:rPr>
          <w:rFonts w:ascii="宋体" w:hAnsi="宋体" w:hint="eastAsia"/>
          <w:b/>
          <w:szCs w:val="21"/>
        </w:rPr>
        <w:t>三</w:t>
      </w:r>
      <w:r w:rsidRPr="00BA60D2">
        <w:rPr>
          <w:rFonts w:ascii="宋体" w:hAnsi="宋体" w:hint="eastAsia"/>
          <w:b/>
          <w:szCs w:val="21"/>
        </w:rPr>
        <w:t>、税费</w:t>
      </w:r>
    </w:p>
    <w:p w:rsidR="00FD2200" w:rsidRPr="00BA60D2" w:rsidRDefault="0022108A" w:rsidP="0026502B">
      <w:pPr>
        <w:snapToGrid w:val="0"/>
        <w:spacing w:beforeLines="50" w:afterLines="50" w:line="360" w:lineRule="auto"/>
        <w:rPr>
          <w:rFonts w:ascii="宋体" w:hAnsi="宋体"/>
          <w:szCs w:val="21"/>
        </w:rPr>
      </w:pPr>
      <w:r w:rsidRPr="00BA60D2">
        <w:rPr>
          <w:rFonts w:ascii="宋体" w:hAnsi="宋体" w:hint="eastAsia"/>
          <w:szCs w:val="21"/>
        </w:rPr>
        <w:t xml:space="preserve">    本合同执行中相关的一切税费均由</w:t>
      </w:r>
      <w:r w:rsidRPr="00BA60D2">
        <w:rPr>
          <w:rFonts w:hAnsi="宋体"/>
          <w:szCs w:val="21"/>
        </w:rPr>
        <w:t>乙</w:t>
      </w:r>
      <w:r w:rsidRPr="00BA60D2">
        <w:rPr>
          <w:rFonts w:ascii="宋体" w:hAnsi="宋体" w:hint="eastAsia"/>
          <w:szCs w:val="21"/>
        </w:rPr>
        <w:t>方负担。</w:t>
      </w:r>
    </w:p>
    <w:p w:rsidR="00FD2200" w:rsidRPr="00BA60D2" w:rsidRDefault="0022108A" w:rsidP="0026502B">
      <w:pPr>
        <w:snapToGrid w:val="0"/>
        <w:spacing w:beforeLines="50" w:afterLines="50" w:line="360" w:lineRule="auto"/>
        <w:rPr>
          <w:rFonts w:ascii="宋体" w:hAnsi="宋体"/>
          <w:b/>
          <w:szCs w:val="21"/>
        </w:rPr>
      </w:pPr>
      <w:r w:rsidRPr="00BA60D2">
        <w:rPr>
          <w:rFonts w:ascii="宋体" w:hAnsi="宋体" w:hint="eastAsia"/>
          <w:b/>
          <w:szCs w:val="21"/>
        </w:rPr>
        <w:t xml:space="preserve">    十</w:t>
      </w:r>
      <w:r w:rsidR="0030484A">
        <w:rPr>
          <w:rFonts w:hAnsi="宋体" w:hint="eastAsia"/>
          <w:b/>
          <w:szCs w:val="21"/>
        </w:rPr>
        <w:t>四</w:t>
      </w:r>
      <w:r w:rsidRPr="00BA60D2">
        <w:rPr>
          <w:rFonts w:ascii="宋体" w:hAnsi="宋体" w:hint="eastAsia"/>
          <w:b/>
          <w:szCs w:val="21"/>
        </w:rPr>
        <w:t>、保险</w:t>
      </w:r>
    </w:p>
    <w:p w:rsidR="00FD2200" w:rsidRPr="00BA60D2" w:rsidRDefault="0022108A" w:rsidP="0026502B">
      <w:pPr>
        <w:snapToGrid w:val="0"/>
        <w:spacing w:beforeLines="50" w:afterLines="50" w:line="360" w:lineRule="auto"/>
        <w:rPr>
          <w:rFonts w:ascii="宋体" w:hAnsi="宋体"/>
          <w:szCs w:val="21"/>
        </w:rPr>
      </w:pPr>
      <w:r w:rsidRPr="00BA60D2">
        <w:rPr>
          <w:rFonts w:ascii="宋体" w:hAnsi="宋体" w:hint="eastAsia"/>
          <w:szCs w:val="21"/>
        </w:rPr>
        <w:t xml:space="preserve">    </w:t>
      </w:r>
      <w:r w:rsidRPr="006B5BF5">
        <w:rPr>
          <w:rFonts w:ascii="宋体" w:hAnsi="宋体" w:hint="eastAsia"/>
          <w:szCs w:val="21"/>
        </w:rPr>
        <w:t>乙方投保内容：</w:t>
      </w:r>
      <w:r w:rsidR="00470919" w:rsidRPr="006B5BF5">
        <w:rPr>
          <w:rFonts w:ascii="宋体" w:hAnsi="宋体" w:hint="eastAsia"/>
          <w:szCs w:val="21"/>
        </w:rPr>
        <w:t>按有关规定必须投保的所有保险</w:t>
      </w:r>
      <w:r w:rsidRPr="006B5BF5">
        <w:rPr>
          <w:rFonts w:ascii="宋体" w:hAnsi="宋体" w:hint="eastAsia"/>
          <w:szCs w:val="21"/>
        </w:rPr>
        <w:t>。</w:t>
      </w:r>
    </w:p>
    <w:p w:rsidR="00FD2200" w:rsidRPr="00BA60D2" w:rsidRDefault="0022108A" w:rsidP="00BA60D2">
      <w:pPr>
        <w:pStyle w:val="a9"/>
        <w:snapToGrid w:val="0"/>
        <w:spacing w:before="120" w:after="120" w:line="360" w:lineRule="auto"/>
        <w:ind w:left="360" w:hangingChars="171" w:hanging="360"/>
        <w:rPr>
          <w:rFonts w:hAnsi="宋体"/>
          <w:szCs w:val="21"/>
        </w:rPr>
      </w:pPr>
      <w:r w:rsidRPr="00BA60D2">
        <w:rPr>
          <w:rFonts w:hAnsi="宋体" w:hint="eastAsia"/>
          <w:b/>
          <w:szCs w:val="21"/>
        </w:rPr>
        <w:t xml:space="preserve">    </w:t>
      </w:r>
      <w:r w:rsidRPr="00BA60D2">
        <w:rPr>
          <w:rFonts w:hAnsi="宋体"/>
          <w:b/>
          <w:szCs w:val="21"/>
        </w:rPr>
        <w:t>十</w:t>
      </w:r>
      <w:r w:rsidR="0030484A">
        <w:rPr>
          <w:rFonts w:hAnsi="宋体" w:hint="eastAsia"/>
          <w:b/>
          <w:szCs w:val="21"/>
        </w:rPr>
        <w:t>五</w:t>
      </w:r>
      <w:r w:rsidRPr="00BA60D2">
        <w:rPr>
          <w:rFonts w:hAnsi="宋体"/>
          <w:b/>
          <w:szCs w:val="21"/>
        </w:rPr>
        <w:t>、质量保证</w:t>
      </w:r>
    </w:p>
    <w:p w:rsidR="00FD2200" w:rsidRPr="00BA60D2" w:rsidRDefault="0022108A" w:rsidP="00BA60D2">
      <w:pPr>
        <w:pStyle w:val="a9"/>
        <w:snapToGrid w:val="0"/>
        <w:spacing w:before="120" w:after="120" w:line="360" w:lineRule="auto"/>
        <w:ind w:left="359" w:hangingChars="171" w:hanging="359"/>
        <w:rPr>
          <w:rFonts w:hAnsi="宋体"/>
          <w:szCs w:val="21"/>
        </w:rPr>
      </w:pPr>
      <w:r w:rsidRPr="00BA60D2">
        <w:rPr>
          <w:rFonts w:hAnsi="宋体" w:hint="eastAsia"/>
          <w:szCs w:val="21"/>
        </w:rPr>
        <w:t xml:space="preserve">     </w:t>
      </w:r>
      <w:r w:rsidRPr="00BA60D2">
        <w:rPr>
          <w:rFonts w:hAnsi="宋体"/>
          <w:szCs w:val="21"/>
        </w:rPr>
        <w:t>1</w:t>
      </w:r>
      <w:r w:rsidRPr="00BA60D2">
        <w:rPr>
          <w:rFonts w:hAnsi="宋体" w:hint="eastAsia"/>
          <w:szCs w:val="21"/>
        </w:rPr>
        <w:t>．</w:t>
      </w:r>
      <w:r w:rsidRPr="00BA60D2">
        <w:rPr>
          <w:rFonts w:hAnsi="宋体"/>
          <w:szCs w:val="21"/>
        </w:rPr>
        <w:t xml:space="preserve"> 乙方应按</w:t>
      </w:r>
      <w:r w:rsidR="00470919">
        <w:rPr>
          <w:rFonts w:hAnsi="宋体" w:hint="eastAsia"/>
          <w:szCs w:val="21"/>
        </w:rPr>
        <w:t>谈判</w:t>
      </w:r>
      <w:r w:rsidRPr="00BA60D2">
        <w:rPr>
          <w:rFonts w:hAnsi="宋体"/>
          <w:szCs w:val="21"/>
        </w:rPr>
        <w:t>文件规定</w:t>
      </w:r>
      <w:r w:rsidRPr="00BA60D2">
        <w:rPr>
          <w:rFonts w:hAnsi="宋体" w:hint="eastAsia"/>
          <w:szCs w:val="21"/>
        </w:rPr>
        <w:t>完成本项目采购服务内容</w:t>
      </w:r>
      <w:r w:rsidRPr="00BA60D2">
        <w:rPr>
          <w:rFonts w:hAnsi="宋体"/>
          <w:szCs w:val="21"/>
        </w:rPr>
        <w:t>。</w:t>
      </w:r>
    </w:p>
    <w:p w:rsidR="00FD2200" w:rsidRPr="00BA60D2" w:rsidRDefault="0022108A">
      <w:pPr>
        <w:pStyle w:val="a9"/>
        <w:snapToGrid w:val="0"/>
        <w:spacing w:before="120" w:after="120" w:line="360" w:lineRule="auto"/>
        <w:rPr>
          <w:rFonts w:hAnsi="宋体"/>
          <w:szCs w:val="21"/>
        </w:rPr>
      </w:pPr>
      <w:r w:rsidRPr="00BA60D2">
        <w:rPr>
          <w:rFonts w:hAnsi="宋体" w:hint="eastAsia"/>
          <w:szCs w:val="21"/>
        </w:rPr>
        <w:t xml:space="preserve">     2．</w:t>
      </w:r>
      <w:r w:rsidRPr="00BA60D2">
        <w:rPr>
          <w:rFonts w:hAnsi="宋体"/>
          <w:szCs w:val="21"/>
        </w:rPr>
        <w:t>在</w:t>
      </w:r>
      <w:r w:rsidRPr="00BA60D2">
        <w:rPr>
          <w:rFonts w:hAnsi="宋体" w:hint="eastAsia"/>
          <w:szCs w:val="21"/>
        </w:rPr>
        <w:t>施工工期</w:t>
      </w:r>
      <w:r w:rsidRPr="00BA60D2">
        <w:rPr>
          <w:rFonts w:hAnsi="宋体"/>
          <w:szCs w:val="21"/>
        </w:rPr>
        <w:t>内，乙方应对出现的质量及安全问题负责处理解决并承担一切费用。</w:t>
      </w:r>
    </w:p>
    <w:p w:rsidR="00FD2200" w:rsidRPr="00BA60D2" w:rsidRDefault="0022108A">
      <w:pPr>
        <w:pStyle w:val="a9"/>
        <w:snapToGrid w:val="0"/>
        <w:spacing w:before="120" w:after="120" w:line="360" w:lineRule="auto"/>
        <w:rPr>
          <w:rFonts w:hAnsi="宋体"/>
          <w:b/>
          <w:szCs w:val="21"/>
        </w:rPr>
      </w:pPr>
      <w:r w:rsidRPr="00BA60D2">
        <w:rPr>
          <w:rFonts w:hAnsi="宋体" w:hint="eastAsia"/>
          <w:b/>
          <w:szCs w:val="21"/>
        </w:rPr>
        <w:t xml:space="preserve">    </w:t>
      </w:r>
      <w:r w:rsidRPr="00BA60D2">
        <w:rPr>
          <w:rFonts w:hAnsi="宋体"/>
          <w:b/>
          <w:szCs w:val="21"/>
        </w:rPr>
        <w:t>十</w:t>
      </w:r>
      <w:r w:rsidR="0030484A">
        <w:rPr>
          <w:rFonts w:hAnsi="宋体" w:hint="eastAsia"/>
          <w:b/>
          <w:szCs w:val="21"/>
        </w:rPr>
        <w:t>六</w:t>
      </w:r>
      <w:r w:rsidRPr="00BA60D2">
        <w:rPr>
          <w:rFonts w:hAnsi="宋体"/>
          <w:b/>
          <w:szCs w:val="21"/>
        </w:rPr>
        <w:t>、违约责任</w:t>
      </w:r>
    </w:p>
    <w:p w:rsidR="00FD2200" w:rsidRPr="00BA60D2" w:rsidRDefault="0022108A" w:rsidP="00C970B8">
      <w:pPr>
        <w:pStyle w:val="a9"/>
        <w:snapToGrid w:val="0"/>
        <w:spacing w:before="120" w:after="120" w:line="360" w:lineRule="auto"/>
        <w:ind w:left="359" w:hangingChars="171" w:hanging="359"/>
        <w:rPr>
          <w:rFonts w:hAnsi="宋体"/>
          <w:szCs w:val="21"/>
        </w:rPr>
      </w:pPr>
      <w:r w:rsidRPr="00BA60D2">
        <w:rPr>
          <w:rFonts w:hAnsi="宋体" w:hint="eastAsia"/>
          <w:szCs w:val="21"/>
        </w:rPr>
        <w:t xml:space="preserve">     </w:t>
      </w:r>
      <w:r w:rsidR="00C970B8">
        <w:rPr>
          <w:rFonts w:hAnsi="宋体" w:hint="eastAsia"/>
          <w:szCs w:val="21"/>
        </w:rPr>
        <w:t>1</w:t>
      </w:r>
      <w:r w:rsidRPr="00BA60D2">
        <w:rPr>
          <w:rFonts w:hAnsi="宋体" w:hint="eastAsia"/>
          <w:szCs w:val="21"/>
        </w:rPr>
        <w:t>．</w:t>
      </w:r>
      <w:r w:rsidRPr="00BA60D2">
        <w:rPr>
          <w:rFonts w:hAnsi="宋体"/>
          <w:szCs w:val="21"/>
        </w:rPr>
        <w:t>甲方无故逾期验收和办理款项支付手续的,甲方应按逾期付款总额每日万分之五向乙方支付违约金。</w:t>
      </w:r>
    </w:p>
    <w:p w:rsidR="00FD2200" w:rsidRPr="00BA60D2" w:rsidRDefault="0022108A">
      <w:pPr>
        <w:pStyle w:val="a9"/>
        <w:snapToGrid w:val="0"/>
        <w:spacing w:before="120" w:after="120" w:line="360" w:lineRule="auto"/>
        <w:ind w:hanging="5"/>
        <w:rPr>
          <w:rFonts w:hAnsi="宋体"/>
          <w:szCs w:val="21"/>
        </w:rPr>
      </w:pPr>
      <w:r w:rsidRPr="00BA60D2">
        <w:rPr>
          <w:rFonts w:hAnsi="宋体" w:hint="eastAsia"/>
          <w:szCs w:val="21"/>
        </w:rPr>
        <w:lastRenderedPageBreak/>
        <w:t xml:space="preserve">     </w:t>
      </w:r>
      <w:r w:rsidR="00C970B8" w:rsidRPr="006B5BF5">
        <w:rPr>
          <w:rFonts w:hAnsi="宋体" w:hint="eastAsia"/>
          <w:szCs w:val="21"/>
        </w:rPr>
        <w:t>2</w:t>
      </w:r>
      <w:r w:rsidRPr="006B5BF5">
        <w:rPr>
          <w:rFonts w:hAnsi="宋体" w:hint="eastAsia"/>
          <w:szCs w:val="21"/>
        </w:rPr>
        <w:t>．</w:t>
      </w:r>
      <w:r w:rsidRPr="006B5BF5">
        <w:rPr>
          <w:rFonts w:hAnsi="宋体"/>
          <w:szCs w:val="21"/>
        </w:rPr>
        <w:t>乙方</w:t>
      </w:r>
      <w:r w:rsidRPr="006B5BF5">
        <w:rPr>
          <w:rFonts w:hAnsi="宋体" w:hint="eastAsia"/>
          <w:szCs w:val="21"/>
        </w:rPr>
        <w:t>未能如</w:t>
      </w:r>
      <w:r w:rsidRPr="006B5BF5">
        <w:rPr>
          <w:rFonts w:hAnsi="宋体"/>
          <w:szCs w:val="21"/>
        </w:rPr>
        <w:t>期提供服务的，每</w:t>
      </w:r>
      <w:r w:rsidR="00470919" w:rsidRPr="006B5BF5">
        <w:rPr>
          <w:rFonts w:hAnsi="宋体" w:hint="eastAsia"/>
          <w:szCs w:val="21"/>
        </w:rPr>
        <w:t>延期一</w:t>
      </w:r>
      <w:r w:rsidRPr="006B5BF5">
        <w:rPr>
          <w:rFonts w:hAnsi="宋体"/>
          <w:szCs w:val="21"/>
        </w:rPr>
        <w:t>日</w:t>
      </w:r>
      <w:r w:rsidR="006B5BF5" w:rsidRPr="006B5BF5">
        <w:rPr>
          <w:rFonts w:hAnsi="宋体" w:hint="eastAsia"/>
          <w:szCs w:val="21"/>
        </w:rPr>
        <w:t>按当期进度款的百分之六</w:t>
      </w:r>
      <w:r w:rsidR="00470919" w:rsidRPr="006B5BF5">
        <w:rPr>
          <w:rFonts w:hAnsi="宋体" w:hint="eastAsia"/>
          <w:szCs w:val="21"/>
        </w:rPr>
        <w:t>从履约担保中扣除作</w:t>
      </w:r>
      <w:r w:rsidRPr="006B5BF5">
        <w:rPr>
          <w:rFonts w:hAnsi="宋体" w:hint="eastAsia"/>
          <w:szCs w:val="21"/>
        </w:rPr>
        <w:t>为</w:t>
      </w:r>
      <w:r w:rsidRPr="006B5BF5">
        <w:rPr>
          <w:rFonts w:hAnsi="宋体"/>
          <w:szCs w:val="21"/>
        </w:rPr>
        <w:t>违约金。乙方超过约定日期10个工作日</w:t>
      </w:r>
      <w:r w:rsidRPr="006B5BF5">
        <w:rPr>
          <w:rFonts w:hAnsi="宋体" w:hint="eastAsia"/>
          <w:szCs w:val="21"/>
        </w:rPr>
        <w:t>仍</w:t>
      </w:r>
      <w:r w:rsidRPr="006B5BF5">
        <w:rPr>
          <w:rFonts w:hAnsi="宋体"/>
          <w:szCs w:val="21"/>
        </w:rPr>
        <w:t>不能</w:t>
      </w:r>
      <w:r w:rsidRPr="006B5BF5">
        <w:rPr>
          <w:rFonts w:hAnsi="宋体" w:hint="eastAsia"/>
          <w:szCs w:val="21"/>
        </w:rPr>
        <w:t>提供服务</w:t>
      </w:r>
      <w:r w:rsidRPr="006B5BF5">
        <w:rPr>
          <w:rFonts w:hAnsi="宋体"/>
          <w:szCs w:val="21"/>
        </w:rPr>
        <w:t>的，甲方可解除本合同。</w:t>
      </w:r>
      <w:r w:rsidR="00C970B8" w:rsidRPr="006B5BF5">
        <w:rPr>
          <w:rFonts w:hAnsi="宋体"/>
          <w:szCs w:val="21"/>
        </w:rPr>
        <w:t>因</w:t>
      </w:r>
      <w:r w:rsidRPr="006B5BF5">
        <w:rPr>
          <w:rFonts w:hAnsi="宋体"/>
          <w:szCs w:val="21"/>
        </w:rPr>
        <w:t>乙方</w:t>
      </w:r>
      <w:r w:rsidRPr="006B5BF5">
        <w:rPr>
          <w:rFonts w:hAnsi="宋体" w:hint="eastAsia"/>
          <w:szCs w:val="21"/>
        </w:rPr>
        <w:t>未能如</w:t>
      </w:r>
      <w:r w:rsidR="00470919" w:rsidRPr="006B5BF5">
        <w:rPr>
          <w:rFonts w:hAnsi="宋体"/>
          <w:szCs w:val="21"/>
        </w:rPr>
        <w:t>期提供服务或</w:t>
      </w:r>
      <w:r w:rsidRPr="006B5BF5">
        <w:rPr>
          <w:rFonts w:hAnsi="宋体"/>
          <w:szCs w:val="21"/>
        </w:rPr>
        <w:t>其他违约行为导致甲方解除合同的，</w:t>
      </w:r>
      <w:r w:rsidR="00263B1A" w:rsidRPr="006B5BF5">
        <w:rPr>
          <w:rFonts w:hAnsi="宋体" w:hint="eastAsia"/>
          <w:szCs w:val="21"/>
        </w:rPr>
        <w:t>所有履约担保归甲方</w:t>
      </w:r>
      <w:r w:rsidR="00CB1053" w:rsidRPr="006B5BF5">
        <w:rPr>
          <w:rFonts w:hAnsi="宋体" w:hint="eastAsia"/>
          <w:szCs w:val="21"/>
        </w:rPr>
        <w:t>，同时赔偿甲方损失</w:t>
      </w:r>
      <w:r w:rsidRPr="006B5BF5">
        <w:rPr>
          <w:rFonts w:hAnsi="宋体"/>
          <w:szCs w:val="21"/>
        </w:rPr>
        <w:t>，如造成甲方损失超过违约金的，超出部分由乙方继续承担赔偿责任。</w:t>
      </w:r>
      <w:r w:rsidRPr="00BA60D2">
        <w:rPr>
          <w:rFonts w:hAnsi="宋体"/>
          <w:szCs w:val="21"/>
        </w:rPr>
        <w:t xml:space="preserve"> </w:t>
      </w:r>
    </w:p>
    <w:p w:rsidR="00FD2200" w:rsidRPr="00BA60D2" w:rsidRDefault="0022108A" w:rsidP="00C970B8">
      <w:pPr>
        <w:pStyle w:val="a9"/>
        <w:snapToGrid w:val="0"/>
        <w:spacing w:before="120" w:after="120" w:line="360" w:lineRule="auto"/>
        <w:rPr>
          <w:rFonts w:hAnsi="宋体"/>
          <w:b/>
          <w:szCs w:val="21"/>
        </w:rPr>
      </w:pPr>
      <w:r w:rsidRPr="00BA60D2">
        <w:rPr>
          <w:rFonts w:hAnsi="宋体" w:hint="eastAsia"/>
          <w:b/>
          <w:szCs w:val="21"/>
        </w:rPr>
        <w:t xml:space="preserve">   </w:t>
      </w:r>
      <w:r w:rsidR="00C970B8">
        <w:rPr>
          <w:rFonts w:hAnsi="宋体" w:hint="eastAsia"/>
          <w:b/>
          <w:szCs w:val="21"/>
        </w:rPr>
        <w:t>3</w:t>
      </w:r>
      <w:r w:rsidRPr="00BA60D2">
        <w:rPr>
          <w:rFonts w:hAnsi="宋体" w:hint="eastAsia"/>
          <w:b/>
          <w:szCs w:val="21"/>
        </w:rPr>
        <w:t>.乙方必须严格按照批准的运输组织设计和运输指令计划进度组织施工，若不能完成运输指令计划进度，并没有令甲方满意的正当理由，甲方有权暂停拨付运输款，自行组织队伍服务，并终止合同，乙方必须赔偿由此造成的一切损失。</w:t>
      </w:r>
    </w:p>
    <w:p w:rsidR="00FD2200" w:rsidRPr="00BA60D2" w:rsidRDefault="0022108A">
      <w:pPr>
        <w:pStyle w:val="a9"/>
        <w:snapToGrid w:val="0"/>
        <w:spacing w:before="120" w:after="120" w:line="360" w:lineRule="auto"/>
        <w:rPr>
          <w:rFonts w:hAnsi="宋体"/>
          <w:b/>
          <w:szCs w:val="21"/>
        </w:rPr>
      </w:pPr>
      <w:r w:rsidRPr="00BA60D2">
        <w:rPr>
          <w:rFonts w:hAnsi="宋体" w:hint="eastAsia"/>
          <w:b/>
          <w:szCs w:val="21"/>
        </w:rPr>
        <w:t xml:space="preserve">    </w:t>
      </w:r>
      <w:r w:rsidRPr="00BA60D2">
        <w:rPr>
          <w:rFonts w:hAnsi="宋体"/>
          <w:b/>
          <w:szCs w:val="21"/>
        </w:rPr>
        <w:t>十</w:t>
      </w:r>
      <w:r w:rsidR="0030484A">
        <w:rPr>
          <w:rFonts w:hAnsi="宋体" w:hint="eastAsia"/>
          <w:b/>
          <w:szCs w:val="21"/>
        </w:rPr>
        <w:t>七</w:t>
      </w:r>
      <w:r w:rsidRPr="00BA60D2">
        <w:rPr>
          <w:rFonts w:hAnsi="宋体"/>
          <w:b/>
          <w:szCs w:val="21"/>
        </w:rPr>
        <w:t>、不可抗力事件处理</w:t>
      </w:r>
    </w:p>
    <w:p w:rsidR="00FD2200" w:rsidRPr="00BA60D2" w:rsidRDefault="0022108A">
      <w:pPr>
        <w:pStyle w:val="a9"/>
        <w:snapToGrid w:val="0"/>
        <w:spacing w:before="120" w:after="120" w:line="360" w:lineRule="auto"/>
        <w:rPr>
          <w:rFonts w:hAnsi="宋体"/>
          <w:szCs w:val="21"/>
        </w:rPr>
      </w:pPr>
      <w:r w:rsidRPr="00BA60D2">
        <w:rPr>
          <w:rFonts w:hAnsi="宋体" w:hint="eastAsia"/>
          <w:szCs w:val="21"/>
        </w:rPr>
        <w:t xml:space="preserve">     1．</w:t>
      </w:r>
      <w:r w:rsidRPr="00BA60D2">
        <w:rPr>
          <w:rFonts w:hAnsi="宋体"/>
          <w:szCs w:val="21"/>
        </w:rPr>
        <w:t>不可抗力事件发生后，应立即通知对方，并寄送有关权威机构出具的证明。</w:t>
      </w:r>
    </w:p>
    <w:p w:rsidR="00FD2200" w:rsidRPr="00BA60D2" w:rsidRDefault="0022108A">
      <w:pPr>
        <w:pStyle w:val="a9"/>
        <w:snapToGrid w:val="0"/>
        <w:spacing w:before="120" w:after="120" w:line="360" w:lineRule="auto"/>
        <w:rPr>
          <w:rFonts w:hAnsi="宋体"/>
          <w:szCs w:val="21"/>
        </w:rPr>
      </w:pPr>
      <w:r w:rsidRPr="00BA60D2">
        <w:rPr>
          <w:rFonts w:hAnsi="宋体" w:hint="eastAsia"/>
          <w:szCs w:val="21"/>
        </w:rPr>
        <w:t xml:space="preserve">     2．</w:t>
      </w:r>
      <w:r w:rsidRPr="00BA60D2">
        <w:rPr>
          <w:rFonts w:hAnsi="宋体"/>
          <w:szCs w:val="21"/>
        </w:rPr>
        <w:t>不可抗力事件延续120天以上，双方应通过友好协商，确定是否继续履行合同。</w:t>
      </w:r>
    </w:p>
    <w:p w:rsidR="00FD2200" w:rsidRPr="00BA60D2" w:rsidRDefault="0022108A">
      <w:pPr>
        <w:pStyle w:val="a9"/>
        <w:snapToGrid w:val="0"/>
        <w:spacing w:before="120" w:after="120" w:line="360" w:lineRule="auto"/>
        <w:rPr>
          <w:rFonts w:hAnsi="宋体"/>
          <w:b/>
          <w:szCs w:val="21"/>
        </w:rPr>
      </w:pPr>
      <w:r w:rsidRPr="00BA60D2">
        <w:rPr>
          <w:rFonts w:hAnsi="宋体" w:hint="eastAsia"/>
          <w:b/>
          <w:szCs w:val="21"/>
        </w:rPr>
        <w:t xml:space="preserve">    </w:t>
      </w:r>
      <w:r w:rsidRPr="00BA60D2">
        <w:rPr>
          <w:rFonts w:hAnsi="宋体"/>
          <w:b/>
          <w:szCs w:val="21"/>
        </w:rPr>
        <w:t>十</w:t>
      </w:r>
      <w:r w:rsidR="0030484A">
        <w:rPr>
          <w:rFonts w:hAnsi="宋体" w:hint="eastAsia"/>
          <w:b/>
          <w:szCs w:val="21"/>
        </w:rPr>
        <w:t>八</w:t>
      </w:r>
      <w:r w:rsidRPr="00BA60D2">
        <w:rPr>
          <w:rFonts w:hAnsi="宋体"/>
          <w:b/>
          <w:szCs w:val="21"/>
        </w:rPr>
        <w:t>、诉讼</w:t>
      </w:r>
    </w:p>
    <w:p w:rsidR="00FD2200" w:rsidRPr="00BA60D2" w:rsidRDefault="0022108A">
      <w:pPr>
        <w:pStyle w:val="a6"/>
        <w:widowControl/>
        <w:tabs>
          <w:tab w:val="left" w:pos="0"/>
          <w:tab w:val="left" w:pos="360"/>
        </w:tabs>
        <w:spacing w:after="0" w:line="360" w:lineRule="auto"/>
        <w:ind w:left="540" w:right="-88"/>
        <w:rPr>
          <w:color w:val="FF0000"/>
          <w:szCs w:val="21"/>
        </w:rPr>
      </w:pPr>
      <w:r w:rsidRPr="00BA60D2">
        <w:rPr>
          <w:rFonts w:hint="eastAsia"/>
          <w:szCs w:val="21"/>
        </w:rPr>
        <w:t xml:space="preserve">1.  </w:t>
      </w:r>
      <w:r w:rsidRPr="00BA60D2">
        <w:rPr>
          <w:szCs w:val="21"/>
        </w:rPr>
        <w:t>双方在执行合同中所发生的一切争议，应通过协商解决。如协商不成，</w:t>
      </w:r>
      <w:r w:rsidRPr="00BA60D2">
        <w:rPr>
          <w:rFonts w:hint="eastAsia"/>
          <w:szCs w:val="21"/>
        </w:rPr>
        <w:t>可向甲方所在地人民法院提起诉讼。</w:t>
      </w:r>
    </w:p>
    <w:p w:rsidR="00FD2200" w:rsidRPr="00BA60D2" w:rsidRDefault="0022108A">
      <w:pPr>
        <w:pStyle w:val="a9"/>
        <w:snapToGrid w:val="0"/>
        <w:spacing w:before="120" w:after="120" w:line="360" w:lineRule="auto"/>
        <w:rPr>
          <w:rFonts w:hAnsi="宋体"/>
          <w:b/>
          <w:szCs w:val="21"/>
        </w:rPr>
      </w:pPr>
      <w:r w:rsidRPr="00BA60D2">
        <w:rPr>
          <w:rFonts w:hAnsi="宋体" w:hint="eastAsia"/>
          <w:b/>
          <w:szCs w:val="21"/>
        </w:rPr>
        <w:t xml:space="preserve">    </w:t>
      </w:r>
      <w:r w:rsidRPr="00BA60D2">
        <w:rPr>
          <w:rFonts w:hAnsi="宋体"/>
          <w:b/>
          <w:szCs w:val="21"/>
        </w:rPr>
        <w:t>十</w:t>
      </w:r>
      <w:r w:rsidR="0030484A">
        <w:rPr>
          <w:rFonts w:hAnsi="宋体" w:hint="eastAsia"/>
          <w:b/>
          <w:szCs w:val="21"/>
        </w:rPr>
        <w:t>九</w:t>
      </w:r>
      <w:r w:rsidRPr="00BA60D2">
        <w:rPr>
          <w:rFonts w:hAnsi="宋体"/>
          <w:b/>
          <w:szCs w:val="21"/>
        </w:rPr>
        <w:t>、合同生效及其它</w:t>
      </w:r>
    </w:p>
    <w:p w:rsidR="00FD2200" w:rsidRPr="00BA60D2" w:rsidRDefault="0022108A">
      <w:pPr>
        <w:pStyle w:val="a9"/>
        <w:snapToGrid w:val="0"/>
        <w:spacing w:before="120" w:after="120" w:line="360" w:lineRule="auto"/>
        <w:rPr>
          <w:rFonts w:hAnsi="宋体"/>
          <w:szCs w:val="21"/>
        </w:rPr>
      </w:pPr>
      <w:r w:rsidRPr="00BA60D2">
        <w:rPr>
          <w:rFonts w:hAnsi="宋体" w:hint="eastAsia"/>
          <w:szCs w:val="21"/>
        </w:rPr>
        <w:t xml:space="preserve">     </w:t>
      </w:r>
      <w:r w:rsidRPr="00BA60D2">
        <w:rPr>
          <w:rFonts w:hAnsi="宋体"/>
          <w:szCs w:val="21"/>
        </w:rPr>
        <w:t>1</w:t>
      </w:r>
      <w:r w:rsidRPr="00BA60D2">
        <w:rPr>
          <w:rFonts w:hAnsi="宋体" w:hint="eastAsia"/>
          <w:szCs w:val="21"/>
        </w:rPr>
        <w:t>.</w:t>
      </w:r>
      <w:r w:rsidRPr="00BA60D2">
        <w:rPr>
          <w:rFonts w:hAnsi="宋体"/>
          <w:szCs w:val="21"/>
        </w:rPr>
        <w:t xml:space="preserve"> 合同经双方法定代表人或授权代表签字并加盖单位公章后生效。</w:t>
      </w:r>
    </w:p>
    <w:p w:rsidR="00FD2200" w:rsidRPr="00BA60D2" w:rsidRDefault="0022108A" w:rsidP="00BA60D2">
      <w:pPr>
        <w:pStyle w:val="a9"/>
        <w:snapToGrid w:val="0"/>
        <w:spacing w:before="120" w:after="120" w:line="360" w:lineRule="auto"/>
        <w:ind w:left="420" w:hangingChars="200" w:hanging="420"/>
        <w:rPr>
          <w:rFonts w:hAnsi="宋体"/>
          <w:szCs w:val="21"/>
        </w:rPr>
      </w:pPr>
      <w:r w:rsidRPr="00BA60D2">
        <w:rPr>
          <w:rFonts w:hAnsi="宋体" w:hint="eastAsia"/>
          <w:szCs w:val="21"/>
        </w:rPr>
        <w:t xml:space="preserve">     2. </w:t>
      </w:r>
      <w:r w:rsidRPr="00BA60D2">
        <w:rPr>
          <w:rFonts w:hAnsi="宋体"/>
          <w:szCs w:val="21"/>
        </w:rPr>
        <w:t>本合同未尽事宜，遵照《合同法》有关条文执行。</w:t>
      </w:r>
    </w:p>
    <w:p w:rsidR="00FD2200" w:rsidRPr="00BA60D2" w:rsidRDefault="00FD2200">
      <w:pPr>
        <w:widowControl/>
        <w:spacing w:line="360" w:lineRule="auto"/>
        <w:rPr>
          <w:rFonts w:ascii="宋体"/>
          <w:kern w:val="0"/>
          <w:szCs w:val="21"/>
        </w:rPr>
      </w:pPr>
    </w:p>
    <w:p w:rsidR="00FD2200" w:rsidRPr="00BA60D2" w:rsidRDefault="0022108A">
      <w:pPr>
        <w:spacing w:line="360" w:lineRule="auto"/>
        <w:rPr>
          <w:szCs w:val="21"/>
        </w:rPr>
      </w:pPr>
      <w:r w:rsidRPr="00BA60D2">
        <w:rPr>
          <w:rFonts w:hint="eastAsia"/>
          <w:szCs w:val="21"/>
        </w:rPr>
        <w:t>甲方（公章）</w:t>
      </w:r>
      <w:r w:rsidRPr="00BA60D2">
        <w:rPr>
          <w:rFonts w:hint="eastAsia"/>
          <w:szCs w:val="21"/>
        </w:rPr>
        <w:t xml:space="preserve">                                     </w:t>
      </w:r>
      <w:r w:rsidRPr="00BA60D2">
        <w:rPr>
          <w:rFonts w:hint="eastAsia"/>
          <w:szCs w:val="21"/>
        </w:rPr>
        <w:t>乙方（公章）</w:t>
      </w:r>
    </w:p>
    <w:p w:rsidR="00FD2200" w:rsidRPr="00BA60D2" w:rsidRDefault="0022108A">
      <w:pPr>
        <w:spacing w:line="360" w:lineRule="auto"/>
        <w:rPr>
          <w:szCs w:val="21"/>
        </w:rPr>
      </w:pPr>
      <w:r w:rsidRPr="00BA60D2">
        <w:rPr>
          <w:rFonts w:hint="eastAsia"/>
          <w:szCs w:val="21"/>
        </w:rPr>
        <w:t>法定代表人：</w:t>
      </w:r>
      <w:r w:rsidRPr="00BA60D2">
        <w:rPr>
          <w:rFonts w:hint="eastAsia"/>
          <w:szCs w:val="21"/>
        </w:rPr>
        <w:t xml:space="preserve">                                     </w:t>
      </w:r>
      <w:r w:rsidRPr="00BA60D2">
        <w:rPr>
          <w:rFonts w:hint="eastAsia"/>
          <w:szCs w:val="21"/>
        </w:rPr>
        <w:t>法定代表人：</w:t>
      </w:r>
    </w:p>
    <w:p w:rsidR="00FD2200" w:rsidRPr="00BA60D2" w:rsidRDefault="0022108A">
      <w:pPr>
        <w:spacing w:line="360" w:lineRule="auto"/>
        <w:rPr>
          <w:szCs w:val="21"/>
        </w:rPr>
      </w:pPr>
      <w:r w:rsidRPr="00BA60D2">
        <w:rPr>
          <w:rFonts w:hint="eastAsia"/>
          <w:szCs w:val="21"/>
        </w:rPr>
        <w:t>委托代理人：</w:t>
      </w:r>
      <w:r w:rsidRPr="00BA60D2">
        <w:rPr>
          <w:rFonts w:hint="eastAsia"/>
          <w:szCs w:val="21"/>
        </w:rPr>
        <w:t xml:space="preserve">                                     </w:t>
      </w:r>
      <w:r w:rsidRPr="00BA60D2">
        <w:rPr>
          <w:rFonts w:hint="eastAsia"/>
          <w:szCs w:val="21"/>
        </w:rPr>
        <w:t>委托代理人：</w:t>
      </w:r>
    </w:p>
    <w:p w:rsidR="00FD2200" w:rsidRPr="00BA60D2" w:rsidRDefault="0022108A">
      <w:pPr>
        <w:spacing w:line="360" w:lineRule="auto"/>
        <w:rPr>
          <w:szCs w:val="21"/>
        </w:rPr>
      </w:pPr>
      <w:r w:rsidRPr="00BA60D2">
        <w:rPr>
          <w:rFonts w:hint="eastAsia"/>
          <w:szCs w:val="21"/>
        </w:rPr>
        <w:t>联系电话：</w:t>
      </w:r>
      <w:r w:rsidRPr="00BA60D2">
        <w:rPr>
          <w:rFonts w:hint="eastAsia"/>
          <w:szCs w:val="21"/>
        </w:rPr>
        <w:t xml:space="preserve">                                       </w:t>
      </w:r>
      <w:r w:rsidRPr="00BA60D2">
        <w:rPr>
          <w:rFonts w:hint="eastAsia"/>
          <w:szCs w:val="21"/>
        </w:rPr>
        <w:t>联系电话：</w:t>
      </w:r>
    </w:p>
    <w:p w:rsidR="00FD2200" w:rsidRPr="00BA60D2" w:rsidRDefault="0022108A">
      <w:pPr>
        <w:spacing w:line="360" w:lineRule="auto"/>
        <w:rPr>
          <w:szCs w:val="21"/>
        </w:rPr>
      </w:pPr>
      <w:r w:rsidRPr="00BA60D2">
        <w:rPr>
          <w:rFonts w:hint="eastAsia"/>
          <w:szCs w:val="21"/>
        </w:rPr>
        <w:t>开户银行：</w:t>
      </w:r>
      <w:r w:rsidRPr="00BA60D2">
        <w:rPr>
          <w:rFonts w:hint="eastAsia"/>
          <w:szCs w:val="21"/>
        </w:rPr>
        <w:t xml:space="preserve">                                       </w:t>
      </w:r>
      <w:r w:rsidRPr="00BA60D2">
        <w:rPr>
          <w:rFonts w:hint="eastAsia"/>
          <w:szCs w:val="21"/>
        </w:rPr>
        <w:t>开户银行：</w:t>
      </w:r>
    </w:p>
    <w:p w:rsidR="00FD2200" w:rsidRPr="00BA60D2" w:rsidRDefault="0022108A">
      <w:pPr>
        <w:spacing w:line="360" w:lineRule="auto"/>
        <w:rPr>
          <w:szCs w:val="21"/>
        </w:rPr>
      </w:pPr>
      <w:r w:rsidRPr="00BA60D2">
        <w:rPr>
          <w:rFonts w:hint="eastAsia"/>
          <w:szCs w:val="21"/>
        </w:rPr>
        <w:t>帐号：</w:t>
      </w:r>
      <w:r w:rsidRPr="00BA60D2">
        <w:rPr>
          <w:rFonts w:hint="eastAsia"/>
          <w:szCs w:val="21"/>
        </w:rPr>
        <w:t xml:space="preserve">                                           </w:t>
      </w:r>
      <w:r w:rsidRPr="00BA60D2">
        <w:rPr>
          <w:rFonts w:hint="eastAsia"/>
          <w:szCs w:val="21"/>
        </w:rPr>
        <w:t>帐号：</w:t>
      </w:r>
    </w:p>
    <w:p w:rsidR="00FD2200" w:rsidRPr="00BA60D2" w:rsidRDefault="0022108A">
      <w:pPr>
        <w:spacing w:line="360" w:lineRule="auto"/>
        <w:rPr>
          <w:szCs w:val="21"/>
        </w:rPr>
      </w:pPr>
      <w:r w:rsidRPr="00BA60D2">
        <w:rPr>
          <w:rFonts w:hint="eastAsia"/>
          <w:szCs w:val="21"/>
        </w:rPr>
        <w:t>地址及邮编：</w:t>
      </w:r>
      <w:r w:rsidRPr="00BA60D2">
        <w:rPr>
          <w:rFonts w:hint="eastAsia"/>
          <w:szCs w:val="21"/>
        </w:rPr>
        <w:t xml:space="preserve">                                     </w:t>
      </w:r>
      <w:r w:rsidRPr="00BA60D2">
        <w:rPr>
          <w:rFonts w:hint="eastAsia"/>
          <w:szCs w:val="21"/>
        </w:rPr>
        <w:t>地址及邮编：</w:t>
      </w:r>
    </w:p>
    <w:p w:rsidR="00FD2200" w:rsidRPr="00BA60D2" w:rsidRDefault="00FD2200" w:rsidP="00BA60D2">
      <w:pPr>
        <w:spacing w:line="360" w:lineRule="auto"/>
        <w:ind w:firstLineChars="1000" w:firstLine="2100"/>
        <w:rPr>
          <w:rFonts w:ascii="宋体"/>
          <w:kern w:val="0"/>
          <w:szCs w:val="21"/>
        </w:rPr>
      </w:pPr>
    </w:p>
    <w:p w:rsidR="00FD2200" w:rsidRPr="00BA60D2" w:rsidRDefault="00FD2200" w:rsidP="00BA60D2">
      <w:pPr>
        <w:spacing w:line="360" w:lineRule="auto"/>
        <w:ind w:firstLineChars="2300" w:firstLine="4830"/>
        <w:rPr>
          <w:rFonts w:ascii="宋体" w:hAnsi="宋体"/>
          <w:szCs w:val="21"/>
        </w:rPr>
      </w:pPr>
    </w:p>
    <w:p w:rsidR="00FD2200" w:rsidRDefault="0022108A" w:rsidP="00BA60D2">
      <w:pPr>
        <w:pStyle w:val="a9"/>
        <w:snapToGrid w:val="0"/>
        <w:spacing w:line="360" w:lineRule="auto"/>
        <w:ind w:firstLineChars="200" w:firstLine="420"/>
        <w:rPr>
          <w:sz w:val="24"/>
        </w:rPr>
      </w:pPr>
      <w:r w:rsidRPr="00BA60D2">
        <w:rPr>
          <w:rFonts w:hAnsi="宋体" w:hint="eastAsia"/>
          <w:szCs w:val="21"/>
        </w:rPr>
        <w:t xml:space="preserve">                                    签订时间：    年   月    日</w:t>
      </w:r>
    </w:p>
    <w:p w:rsidR="00FD2200" w:rsidRDefault="00FD2200">
      <w:pPr>
        <w:spacing w:line="288" w:lineRule="auto"/>
        <w:ind w:firstLineChars="200" w:firstLine="482"/>
        <w:rPr>
          <w:rFonts w:ascii="黑体" w:eastAsia="黑体" w:hAnsi="宋体"/>
          <w:b/>
          <w:bCs/>
          <w:sz w:val="24"/>
        </w:rPr>
      </w:pPr>
    </w:p>
    <w:p w:rsidR="00FD2200" w:rsidRDefault="00FD2200">
      <w:pPr>
        <w:spacing w:line="288" w:lineRule="auto"/>
        <w:ind w:firstLineChars="200" w:firstLine="482"/>
        <w:rPr>
          <w:rFonts w:ascii="黑体" w:eastAsia="黑体" w:hAnsi="宋体"/>
          <w:b/>
          <w:bCs/>
          <w:sz w:val="24"/>
        </w:rPr>
      </w:pPr>
    </w:p>
    <w:p w:rsidR="00FD2200" w:rsidRDefault="00FD2200">
      <w:pPr>
        <w:spacing w:line="360" w:lineRule="exact"/>
        <w:ind w:firstLineChars="200" w:firstLine="420"/>
        <w:rPr>
          <w:rFonts w:ascii="宋体" w:hAnsi="宋体"/>
        </w:rPr>
        <w:sectPr w:rsidR="00FD2200">
          <w:headerReference w:type="default" r:id="rId9"/>
          <w:footerReference w:type="default" r:id="rId10"/>
          <w:footerReference w:type="first" r:id="rId11"/>
          <w:footnotePr>
            <w:numRestart w:val="eachPage"/>
          </w:footnotePr>
          <w:endnotePr>
            <w:numRestart w:val="eachSect"/>
          </w:endnotePr>
          <w:pgSz w:w="11907" w:h="16840"/>
          <w:pgMar w:top="1304" w:right="1247" w:bottom="1016" w:left="1304" w:header="851" w:footer="838" w:gutter="0"/>
          <w:pgNumType w:fmt="numberInDash" w:start="0"/>
          <w:cols w:space="720"/>
          <w:docGrid w:linePitch="435" w:charSpace="-6554"/>
        </w:sectPr>
      </w:pPr>
    </w:p>
    <w:bookmarkEnd w:id="34"/>
    <w:bookmarkEnd w:id="35"/>
    <w:bookmarkEnd w:id="36"/>
    <w:bookmarkEnd w:id="37"/>
    <w:p w:rsidR="00FD2200" w:rsidRDefault="00FD2200">
      <w:pPr>
        <w:rPr>
          <w:rFonts w:ascii="宋体" w:hAnsi="宋体"/>
          <w:b/>
          <w:sz w:val="36"/>
        </w:rPr>
      </w:pPr>
    </w:p>
    <w:p w:rsidR="00FD2200" w:rsidRDefault="0022108A">
      <w:pPr>
        <w:jc w:val="center"/>
        <w:outlineLvl w:val="0"/>
        <w:rPr>
          <w:rFonts w:ascii="黑体" w:eastAsia="黑体" w:hAnsi="宋体"/>
          <w:b/>
          <w:bCs/>
          <w:sz w:val="36"/>
          <w:szCs w:val="36"/>
        </w:rPr>
      </w:pPr>
      <w:bookmarkStart w:id="38" w:name="_Toc477849457"/>
      <w:r>
        <w:rPr>
          <w:rFonts w:ascii="黑体" w:eastAsia="黑体" w:hAnsi="宋体" w:hint="eastAsia"/>
          <w:b/>
          <w:bCs/>
          <w:sz w:val="36"/>
          <w:szCs w:val="36"/>
        </w:rPr>
        <w:t>第五</w:t>
      </w:r>
      <w:r>
        <w:rPr>
          <w:rFonts w:ascii="宋体" w:hint="eastAsia"/>
          <w:b/>
          <w:kern w:val="0"/>
          <w:sz w:val="36"/>
        </w:rPr>
        <w:t>章</w:t>
      </w:r>
      <w:r>
        <w:rPr>
          <w:rFonts w:ascii="黑体" w:eastAsia="黑体" w:hAnsi="宋体" w:hint="eastAsia"/>
          <w:b/>
          <w:bCs/>
          <w:sz w:val="36"/>
          <w:szCs w:val="36"/>
        </w:rPr>
        <w:t>：   应提交的有关格式附件</w:t>
      </w:r>
      <w:bookmarkEnd w:id="38"/>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pacing w:line="360" w:lineRule="exact"/>
        <w:ind w:left="420"/>
        <w:rPr>
          <w:rFonts w:ascii="宋体" w:hAnsi="宋体"/>
        </w:rPr>
      </w:pPr>
    </w:p>
    <w:p w:rsidR="00FD2200" w:rsidRDefault="00FD2200">
      <w:pPr>
        <w:snapToGrid w:val="0"/>
        <w:spacing w:before="50" w:after="50" w:line="360" w:lineRule="auto"/>
        <w:jc w:val="left"/>
        <w:rPr>
          <w:rFonts w:ascii="宋体" w:hAnsi="宋体"/>
          <w:color w:val="FF0000"/>
          <w:szCs w:val="21"/>
        </w:rPr>
      </w:pPr>
    </w:p>
    <w:p w:rsidR="004F1F97" w:rsidRDefault="004F1F97" w:rsidP="004F1F97">
      <w:pPr>
        <w:spacing w:line="360" w:lineRule="atLeast"/>
        <w:outlineLvl w:val="1"/>
        <w:rPr>
          <w:rFonts w:ascii="宋体" w:hAnsi="宋体"/>
          <w:b/>
          <w:sz w:val="28"/>
        </w:rPr>
      </w:pPr>
      <w:bookmarkStart w:id="39" w:name="_Toc390755948"/>
      <w:bookmarkStart w:id="40" w:name="_Toc477849458"/>
      <w:r>
        <w:rPr>
          <w:rFonts w:ascii="宋体" w:hAnsi="宋体" w:hint="eastAsia"/>
          <w:b/>
          <w:sz w:val="28"/>
        </w:rPr>
        <w:lastRenderedPageBreak/>
        <w:t>附件1</w:t>
      </w:r>
      <w:bookmarkEnd w:id="39"/>
      <w:r w:rsidR="00DD39BB">
        <w:rPr>
          <w:rFonts w:ascii="宋体" w:hAnsi="宋体" w:hint="eastAsia"/>
          <w:b/>
          <w:sz w:val="28"/>
        </w:rPr>
        <w:t>-1</w:t>
      </w:r>
      <w:bookmarkEnd w:id="40"/>
      <w:r>
        <w:rPr>
          <w:rFonts w:ascii="宋体" w:hAnsi="宋体" w:hint="eastAsia"/>
          <w:b/>
          <w:sz w:val="28"/>
        </w:rPr>
        <w:t xml:space="preserve">             </w:t>
      </w:r>
    </w:p>
    <w:p w:rsidR="004F1F97" w:rsidRDefault="004F1F97" w:rsidP="004F1F97">
      <w:pPr>
        <w:spacing w:line="360" w:lineRule="atLeast"/>
        <w:ind w:left="480"/>
        <w:jc w:val="center"/>
        <w:rPr>
          <w:rFonts w:ascii="宋体" w:hAnsi="宋体"/>
          <w:b/>
          <w:spacing w:val="-20"/>
          <w:sz w:val="30"/>
          <w:szCs w:val="30"/>
        </w:rPr>
      </w:pPr>
      <w:r w:rsidRPr="004F1F97">
        <w:rPr>
          <w:rFonts w:hint="eastAsia"/>
          <w:spacing w:val="-20"/>
          <w:kern w:val="0"/>
          <w:sz w:val="30"/>
          <w:szCs w:val="30"/>
        </w:rPr>
        <w:t>三门县蛇蟠石荒料及部分碎块石运输采购项目</w:t>
      </w:r>
    </w:p>
    <w:p w:rsidR="004F1F97" w:rsidRDefault="004F1F97" w:rsidP="004F1F97">
      <w:pPr>
        <w:spacing w:line="360" w:lineRule="atLeast"/>
        <w:jc w:val="center"/>
        <w:rPr>
          <w:rFonts w:ascii="宋体" w:hAnsi="宋体"/>
          <w:b/>
          <w:sz w:val="36"/>
          <w:szCs w:val="36"/>
        </w:rPr>
      </w:pPr>
      <w:r>
        <w:rPr>
          <w:rFonts w:ascii="宋体" w:hAnsi="宋体" w:hint="eastAsia"/>
          <w:b/>
          <w:sz w:val="36"/>
          <w:szCs w:val="36"/>
        </w:rPr>
        <w:t>首次报价一览表（</w:t>
      </w:r>
      <w:r w:rsidRPr="004F1F97">
        <w:rPr>
          <w:rFonts w:ascii="宋体" w:hAnsi="宋体" w:hint="eastAsia"/>
          <w:b/>
          <w:sz w:val="36"/>
          <w:szCs w:val="36"/>
        </w:rPr>
        <w:t>一标段</w:t>
      </w:r>
      <w:r>
        <w:rPr>
          <w:rFonts w:ascii="宋体" w:hAnsi="宋体" w:hint="eastAsia"/>
          <w:b/>
          <w:sz w:val="36"/>
          <w:szCs w:val="36"/>
        </w:rPr>
        <w:t>）</w:t>
      </w:r>
    </w:p>
    <w:p w:rsidR="004F1F97" w:rsidRDefault="004F1F97" w:rsidP="004F1F97">
      <w:pPr>
        <w:jc w:val="center"/>
        <w:rPr>
          <w:rFonts w:ascii="宋体" w:hAnsi="宋体"/>
        </w:rPr>
      </w:pPr>
      <w:r>
        <w:rPr>
          <w:rFonts w:ascii="宋体" w:hAnsi="宋体" w:hint="eastAsia"/>
          <w:sz w:val="24"/>
        </w:rPr>
        <w:t xml:space="preserve">                                                                                       </w:t>
      </w:r>
    </w:p>
    <w:p w:rsidR="004F1F97" w:rsidRDefault="004F1F97" w:rsidP="004F1F97">
      <w:pPr>
        <w:spacing w:line="320" w:lineRule="exact"/>
        <w:ind w:firstLine="480"/>
        <w:rPr>
          <w:rFonts w:ascii="宋体" w:hAnsi="宋体"/>
          <w:sz w:val="24"/>
        </w:rPr>
      </w:pPr>
      <w:r>
        <w:rPr>
          <w:rFonts w:ascii="宋体" w:hAnsi="宋体" w:hint="eastAsia"/>
          <w:sz w:val="24"/>
        </w:rPr>
        <w:t>项目编号：</w:t>
      </w:r>
      <w:r>
        <w:rPr>
          <w:rFonts w:ascii="宋体" w:hAnsi="宋体" w:hint="eastAsia"/>
          <w:sz w:val="24"/>
          <w:u w:val="single"/>
        </w:rPr>
        <w:t xml:space="preserve">                </w:t>
      </w:r>
    </w:p>
    <w:p w:rsidR="004F1F97" w:rsidRDefault="004F1F97" w:rsidP="004F1F97">
      <w:pPr>
        <w:spacing w:line="320" w:lineRule="exact"/>
        <w:rPr>
          <w:rFonts w:ascii="宋体" w:hAnsi="宋体"/>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57"/>
        <w:gridCol w:w="4588"/>
        <w:gridCol w:w="3416"/>
      </w:tblGrid>
      <w:tr w:rsidR="004F1F97" w:rsidTr="00AE1FB1">
        <w:trPr>
          <w:trHeight w:val="756"/>
          <w:jc w:val="center"/>
        </w:trPr>
        <w:tc>
          <w:tcPr>
            <w:tcW w:w="1157" w:type="dxa"/>
            <w:vAlign w:val="center"/>
          </w:tcPr>
          <w:p w:rsidR="004F1F97" w:rsidRDefault="004F1F97" w:rsidP="00AE1FB1">
            <w:pPr>
              <w:adjustRightInd w:val="0"/>
              <w:snapToGrid w:val="0"/>
              <w:jc w:val="center"/>
              <w:rPr>
                <w:rFonts w:ascii="宋体" w:hAnsi="宋体"/>
                <w:b/>
                <w:szCs w:val="21"/>
              </w:rPr>
            </w:pPr>
            <w:r>
              <w:rPr>
                <w:rFonts w:ascii="宋体" w:hAnsi="宋体" w:hint="eastAsia"/>
                <w:b/>
                <w:szCs w:val="21"/>
              </w:rPr>
              <w:t>序号</w:t>
            </w:r>
          </w:p>
        </w:tc>
        <w:tc>
          <w:tcPr>
            <w:tcW w:w="4588" w:type="dxa"/>
            <w:vAlign w:val="center"/>
          </w:tcPr>
          <w:p w:rsidR="004F1F97" w:rsidRDefault="004F1F97" w:rsidP="00AE1FB1">
            <w:pPr>
              <w:widowControl/>
              <w:jc w:val="center"/>
              <w:rPr>
                <w:rFonts w:ascii="宋体" w:hAnsi="宋体" w:cs="宋体"/>
                <w:b/>
                <w:kern w:val="0"/>
                <w:szCs w:val="21"/>
              </w:rPr>
            </w:pPr>
            <w:r>
              <w:rPr>
                <w:rFonts w:ascii="宋体" w:hAnsi="宋体" w:cs="宋体" w:hint="eastAsia"/>
                <w:b/>
                <w:kern w:val="0"/>
                <w:szCs w:val="21"/>
              </w:rPr>
              <w:t>内容</w:t>
            </w:r>
          </w:p>
        </w:tc>
        <w:tc>
          <w:tcPr>
            <w:tcW w:w="3416" w:type="dxa"/>
            <w:vAlign w:val="center"/>
          </w:tcPr>
          <w:p w:rsidR="004F1F97" w:rsidRDefault="004F1F97" w:rsidP="00AE1FB1">
            <w:pPr>
              <w:adjustRightInd w:val="0"/>
              <w:snapToGrid w:val="0"/>
              <w:jc w:val="center"/>
              <w:rPr>
                <w:rFonts w:ascii="宋体" w:hAnsi="宋体"/>
                <w:b/>
                <w:szCs w:val="21"/>
              </w:rPr>
            </w:pPr>
            <w:r>
              <w:rPr>
                <w:rFonts w:ascii="宋体" w:hAnsi="宋体" w:hint="eastAsia"/>
                <w:b/>
                <w:szCs w:val="21"/>
              </w:rPr>
              <w:t>投标报价（元</w:t>
            </w:r>
            <w:r w:rsidR="006B5BF5">
              <w:rPr>
                <w:rFonts w:ascii="宋体" w:hAnsi="宋体" w:hint="eastAsia"/>
                <w:b/>
                <w:szCs w:val="21"/>
              </w:rPr>
              <w:t>/吨</w:t>
            </w:r>
            <w:r>
              <w:rPr>
                <w:rFonts w:ascii="宋体" w:hAnsi="宋体" w:hint="eastAsia"/>
                <w:b/>
                <w:szCs w:val="21"/>
              </w:rPr>
              <w:t>）</w:t>
            </w:r>
          </w:p>
        </w:tc>
      </w:tr>
      <w:tr w:rsidR="004F1F97" w:rsidTr="00AE1FB1">
        <w:trPr>
          <w:trHeight w:val="720"/>
          <w:jc w:val="center"/>
        </w:trPr>
        <w:tc>
          <w:tcPr>
            <w:tcW w:w="1157" w:type="dxa"/>
            <w:vAlign w:val="center"/>
          </w:tcPr>
          <w:p w:rsidR="004F1F97" w:rsidRDefault="00AE1FB1" w:rsidP="00AE1FB1">
            <w:pPr>
              <w:adjustRightInd w:val="0"/>
              <w:snapToGrid w:val="0"/>
              <w:jc w:val="center"/>
              <w:rPr>
                <w:rFonts w:ascii="宋体" w:hAnsi="宋体" w:cs="宋体"/>
                <w:kern w:val="0"/>
                <w:sz w:val="24"/>
              </w:rPr>
            </w:pPr>
            <w:r w:rsidRPr="00AE1FB1">
              <w:rPr>
                <w:rFonts w:ascii="宋体" w:hAnsi="宋体" w:cs="宋体" w:hint="eastAsia"/>
                <w:kern w:val="0"/>
                <w:sz w:val="24"/>
              </w:rPr>
              <w:t>一标段</w:t>
            </w:r>
          </w:p>
        </w:tc>
        <w:tc>
          <w:tcPr>
            <w:tcW w:w="4588" w:type="dxa"/>
            <w:vAlign w:val="center"/>
          </w:tcPr>
          <w:p w:rsidR="004F1F97" w:rsidRDefault="004F1F97" w:rsidP="004F1F97">
            <w:pPr>
              <w:adjustRightInd w:val="0"/>
              <w:snapToGrid w:val="0"/>
              <w:rPr>
                <w:rFonts w:ascii="宋体" w:hAnsi="宋体" w:cs="宋体"/>
                <w:kern w:val="0"/>
                <w:sz w:val="24"/>
              </w:rPr>
            </w:pPr>
            <w:r w:rsidRPr="004F1F97">
              <w:rPr>
                <w:rFonts w:ascii="宋体" w:hAnsi="宋体" w:cs="宋体" w:hint="eastAsia"/>
                <w:kern w:val="0"/>
                <w:sz w:val="24"/>
              </w:rPr>
              <w:t>荒料装车费</w:t>
            </w:r>
          </w:p>
        </w:tc>
        <w:tc>
          <w:tcPr>
            <w:tcW w:w="3416" w:type="dxa"/>
            <w:vAlign w:val="center"/>
          </w:tcPr>
          <w:p w:rsidR="004F1F97" w:rsidRDefault="004F1F97" w:rsidP="00AE1FB1">
            <w:pPr>
              <w:widowControl/>
              <w:jc w:val="center"/>
              <w:rPr>
                <w:rFonts w:ascii="宋体" w:hAnsi="宋体" w:cs="Arial"/>
                <w:kern w:val="0"/>
                <w:szCs w:val="21"/>
              </w:rPr>
            </w:pPr>
          </w:p>
        </w:tc>
      </w:tr>
      <w:tr w:rsidR="004F1F97" w:rsidTr="00AE1FB1">
        <w:trPr>
          <w:trHeight w:val="720"/>
          <w:jc w:val="center"/>
        </w:trPr>
        <w:tc>
          <w:tcPr>
            <w:tcW w:w="5745" w:type="dxa"/>
            <w:gridSpan w:val="2"/>
            <w:vAlign w:val="center"/>
          </w:tcPr>
          <w:p w:rsidR="004F1F97" w:rsidRDefault="004F1F97" w:rsidP="00AE1FB1">
            <w:pPr>
              <w:adjustRightInd w:val="0"/>
              <w:snapToGrid w:val="0"/>
              <w:jc w:val="center"/>
              <w:rPr>
                <w:rFonts w:ascii="宋体" w:hAnsi="宋体"/>
                <w:b/>
                <w:szCs w:val="21"/>
                <w:u w:val="single"/>
              </w:rPr>
            </w:pPr>
            <w:r>
              <w:rPr>
                <w:rFonts w:ascii="宋体" w:hAnsi="宋体" w:cs="宋体" w:hint="eastAsia"/>
                <w:kern w:val="0"/>
                <w:sz w:val="24"/>
              </w:rPr>
              <w:t>合计</w:t>
            </w:r>
          </w:p>
        </w:tc>
        <w:tc>
          <w:tcPr>
            <w:tcW w:w="3416" w:type="dxa"/>
            <w:vAlign w:val="center"/>
          </w:tcPr>
          <w:p w:rsidR="004F1F97" w:rsidRDefault="004F1F97" w:rsidP="00AE1FB1">
            <w:pPr>
              <w:adjustRightInd w:val="0"/>
              <w:snapToGrid w:val="0"/>
              <w:jc w:val="left"/>
              <w:rPr>
                <w:rFonts w:ascii="宋体" w:hAnsi="宋体"/>
                <w:b/>
                <w:szCs w:val="21"/>
                <w:u w:val="single"/>
              </w:rPr>
            </w:pPr>
            <w:r>
              <w:rPr>
                <w:rFonts w:ascii="宋体" w:hAnsi="宋体" w:cs="宋体" w:hint="eastAsia"/>
                <w:kern w:val="0"/>
                <w:sz w:val="24"/>
              </w:rPr>
              <w:t xml:space="preserve">  ￥</w:t>
            </w:r>
            <w:r>
              <w:rPr>
                <w:rFonts w:ascii="宋体" w:hAnsi="宋体" w:cs="宋体" w:hint="eastAsia"/>
                <w:kern w:val="0"/>
                <w:sz w:val="24"/>
                <w:u w:val="single"/>
              </w:rPr>
              <w:t xml:space="preserve">                 </w:t>
            </w:r>
          </w:p>
        </w:tc>
      </w:tr>
      <w:tr w:rsidR="004F1F97" w:rsidTr="00AE1FB1">
        <w:trPr>
          <w:trHeight w:val="720"/>
          <w:jc w:val="center"/>
        </w:trPr>
        <w:tc>
          <w:tcPr>
            <w:tcW w:w="9161" w:type="dxa"/>
            <w:gridSpan w:val="3"/>
            <w:vAlign w:val="center"/>
          </w:tcPr>
          <w:p w:rsidR="004F1F97" w:rsidRDefault="004F1F97" w:rsidP="00AE1FB1">
            <w:pPr>
              <w:adjustRightInd w:val="0"/>
              <w:snapToGrid w:val="0"/>
              <w:jc w:val="left"/>
              <w:rPr>
                <w:rFonts w:ascii="宋体" w:hAnsi="宋体" w:cs="宋体"/>
                <w:kern w:val="0"/>
                <w:sz w:val="24"/>
              </w:rPr>
            </w:pPr>
            <w:r>
              <w:rPr>
                <w:rFonts w:ascii="宋体" w:hAnsi="宋体" w:cs="宋体" w:hint="eastAsia"/>
                <w:kern w:val="0"/>
                <w:sz w:val="24"/>
              </w:rPr>
              <w:t>投标总报价大写：</w:t>
            </w:r>
            <w:r>
              <w:rPr>
                <w:rFonts w:ascii="宋体" w:hAnsi="宋体" w:cs="宋体" w:hint="eastAsia"/>
                <w:kern w:val="0"/>
                <w:sz w:val="24"/>
                <w:u w:val="single"/>
              </w:rPr>
              <w:t xml:space="preserve">                                   </w:t>
            </w:r>
            <w:r>
              <w:rPr>
                <w:rFonts w:ascii="宋体" w:hAnsi="宋体" w:cs="宋体" w:hint="eastAsia"/>
                <w:kern w:val="0"/>
                <w:sz w:val="24"/>
              </w:rPr>
              <w:t xml:space="preserve">  </w:t>
            </w:r>
          </w:p>
        </w:tc>
      </w:tr>
    </w:tbl>
    <w:p w:rsidR="004F1F97" w:rsidRDefault="004F1F97" w:rsidP="004F1F97">
      <w:pPr>
        <w:spacing w:line="320" w:lineRule="exact"/>
        <w:ind w:left="420"/>
        <w:rPr>
          <w:rFonts w:ascii="宋体" w:hAnsi="宋体"/>
          <w:sz w:val="24"/>
        </w:rPr>
      </w:pPr>
    </w:p>
    <w:p w:rsidR="004F1F97" w:rsidRDefault="004F1F97" w:rsidP="004F1F97">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r>
        <w:rPr>
          <w:rFonts w:ascii="宋体" w:hAnsi="宋体" w:hint="eastAsia"/>
          <w:sz w:val="24"/>
          <w:u w:val="single"/>
        </w:rPr>
        <w:t xml:space="preserve">                      </w:t>
      </w:r>
    </w:p>
    <w:p w:rsidR="004F1F97" w:rsidRDefault="004F1F97" w:rsidP="004F1F97">
      <w:pPr>
        <w:spacing w:line="320" w:lineRule="exact"/>
        <w:ind w:left="420"/>
        <w:rPr>
          <w:rFonts w:ascii="宋体" w:hAnsi="宋体"/>
          <w:sz w:val="24"/>
        </w:rPr>
      </w:pPr>
    </w:p>
    <w:p w:rsidR="004F1F97" w:rsidRDefault="004F1F97" w:rsidP="004F1F97">
      <w:pPr>
        <w:spacing w:line="320" w:lineRule="exact"/>
        <w:ind w:firstLine="435"/>
        <w:rPr>
          <w:rFonts w:ascii="宋体" w:hAnsi="宋体"/>
          <w:sz w:val="24"/>
        </w:rPr>
      </w:pPr>
      <w:r>
        <w:rPr>
          <w:rFonts w:ascii="宋体" w:hAnsi="宋体" w:hint="eastAsia"/>
          <w:kern w:val="0"/>
          <w:sz w:val="24"/>
        </w:rPr>
        <w:t>谈判供应商</w:t>
      </w:r>
      <w:r>
        <w:rPr>
          <w:rFonts w:ascii="宋体" w:hAnsi="宋体" w:hint="eastAsia"/>
          <w:sz w:val="24"/>
        </w:rPr>
        <w:t>代表签字或盖章：</w:t>
      </w:r>
      <w:r>
        <w:rPr>
          <w:rFonts w:ascii="宋体" w:hAnsi="宋体" w:hint="eastAsia"/>
          <w:sz w:val="24"/>
          <w:u w:val="single"/>
        </w:rPr>
        <w:t xml:space="preserve">                   </w:t>
      </w:r>
    </w:p>
    <w:p w:rsidR="004F1F97" w:rsidRDefault="004F1F97" w:rsidP="004F1F97">
      <w:pPr>
        <w:spacing w:line="320" w:lineRule="exact"/>
        <w:ind w:firstLine="435"/>
        <w:rPr>
          <w:rFonts w:ascii="宋体" w:hAnsi="宋体"/>
          <w:sz w:val="24"/>
        </w:rPr>
      </w:pPr>
    </w:p>
    <w:p w:rsidR="004F1F97" w:rsidRDefault="004F1F97" w:rsidP="004F1F97">
      <w:pPr>
        <w:spacing w:line="320" w:lineRule="exact"/>
        <w:ind w:firstLine="435"/>
        <w:rPr>
          <w:rFonts w:ascii="宋体" w:hAnsi="宋体"/>
          <w:sz w:val="24"/>
        </w:rPr>
      </w:pPr>
      <w:r>
        <w:rPr>
          <w:rFonts w:ascii="宋体" w:hAnsi="宋体" w:hint="eastAsia"/>
          <w:sz w:val="24"/>
        </w:rPr>
        <w:t>职        务：</w:t>
      </w:r>
      <w:r>
        <w:rPr>
          <w:rFonts w:ascii="宋体" w:hAnsi="宋体" w:hint="eastAsia"/>
          <w:sz w:val="24"/>
          <w:u w:val="single"/>
        </w:rPr>
        <w:t xml:space="preserve">                               </w:t>
      </w:r>
    </w:p>
    <w:p w:rsidR="004F1F97" w:rsidRDefault="004F1F97" w:rsidP="004F1F97">
      <w:pPr>
        <w:spacing w:line="320" w:lineRule="exact"/>
        <w:rPr>
          <w:rFonts w:ascii="宋体" w:hAnsi="宋体"/>
          <w:sz w:val="24"/>
        </w:rPr>
      </w:pPr>
      <w:r>
        <w:rPr>
          <w:rFonts w:ascii="宋体" w:hAnsi="宋体" w:hint="eastAsia"/>
          <w:sz w:val="24"/>
        </w:rPr>
        <w:t xml:space="preserve"> </w:t>
      </w:r>
    </w:p>
    <w:p w:rsidR="004F1F97" w:rsidRDefault="004F1F97" w:rsidP="004F1F97">
      <w:pPr>
        <w:spacing w:line="320" w:lineRule="exact"/>
        <w:ind w:firstLine="435"/>
        <w:rPr>
          <w:rFonts w:ascii="宋体" w:hAnsi="宋体"/>
          <w:sz w:val="24"/>
        </w:rPr>
      </w:pPr>
      <w:r>
        <w:rPr>
          <w:rFonts w:ascii="宋体" w:hAnsi="宋体" w:hint="eastAsia"/>
          <w:sz w:val="24"/>
        </w:rPr>
        <w:t>日        期：</w:t>
      </w:r>
      <w:r>
        <w:rPr>
          <w:rFonts w:ascii="宋体" w:hAnsi="宋体" w:hint="eastAsia"/>
          <w:sz w:val="24"/>
          <w:u w:val="single"/>
        </w:rPr>
        <w:t xml:space="preserve">                               </w:t>
      </w:r>
    </w:p>
    <w:p w:rsidR="004F1F97" w:rsidRDefault="004F1F97" w:rsidP="004F1F97">
      <w:pPr>
        <w:spacing w:line="320" w:lineRule="exact"/>
        <w:ind w:firstLine="435"/>
        <w:rPr>
          <w:rFonts w:ascii="宋体" w:hAnsi="宋体"/>
          <w:sz w:val="24"/>
        </w:rPr>
      </w:pPr>
      <w:r>
        <w:rPr>
          <w:rFonts w:ascii="宋体" w:hAnsi="宋体" w:hint="eastAsia"/>
          <w:sz w:val="24"/>
        </w:rPr>
        <w:t xml:space="preserve">  </w:t>
      </w:r>
    </w:p>
    <w:p w:rsidR="004F1F97" w:rsidRDefault="004F1F97" w:rsidP="004F1F97">
      <w:pPr>
        <w:spacing w:line="360" w:lineRule="auto"/>
        <w:rPr>
          <w:rFonts w:ascii="宋体" w:hAnsi="宋体"/>
          <w:b/>
          <w:szCs w:val="21"/>
        </w:rPr>
      </w:pPr>
      <w:r>
        <w:rPr>
          <w:rFonts w:ascii="宋体" w:hAnsi="宋体" w:hint="eastAsia"/>
          <w:b/>
          <w:szCs w:val="21"/>
        </w:rPr>
        <w:t>说明：</w:t>
      </w:r>
    </w:p>
    <w:p w:rsidR="004F1F97" w:rsidRDefault="004F1F97" w:rsidP="004F1F97">
      <w:pPr>
        <w:spacing w:line="360" w:lineRule="auto"/>
        <w:ind w:firstLineChars="150" w:firstLine="315"/>
        <w:rPr>
          <w:rFonts w:ascii="宋体" w:hAnsi="宋体"/>
          <w:b/>
          <w:i/>
          <w:szCs w:val="21"/>
          <w:u w:val="single"/>
        </w:rPr>
      </w:pPr>
      <w:r>
        <w:rPr>
          <w:rFonts w:ascii="宋体" w:hAnsi="宋体"/>
          <w:szCs w:val="21"/>
        </w:rPr>
        <w:t xml:space="preserve"> 1</w:t>
      </w:r>
      <w:r>
        <w:rPr>
          <w:rFonts w:ascii="宋体" w:hAnsi="宋体" w:hint="eastAsia"/>
          <w:szCs w:val="21"/>
        </w:rPr>
        <w:t>、报价一经涂改，应在涂改处加盖单位公章或者由法定代表人或授权委托人签字或盖章，否则其谈判作无效标处理；</w:t>
      </w:r>
    </w:p>
    <w:p w:rsidR="004F1F97" w:rsidRDefault="004F1F97" w:rsidP="004F1F97">
      <w:pPr>
        <w:spacing w:line="360" w:lineRule="atLeast"/>
        <w:outlineLvl w:val="1"/>
        <w:rPr>
          <w:rFonts w:ascii="宋体" w:hAnsi="宋体"/>
          <w:szCs w:val="21"/>
        </w:rPr>
      </w:pPr>
      <w:bookmarkStart w:id="41" w:name="_Toc477849459"/>
      <w:r>
        <w:rPr>
          <w:rFonts w:ascii="宋体" w:hAnsi="宋体"/>
          <w:szCs w:val="21"/>
        </w:rPr>
        <w:t>2</w:t>
      </w:r>
      <w:r>
        <w:rPr>
          <w:rFonts w:ascii="宋体" w:hAnsi="宋体" w:hint="eastAsia"/>
          <w:szCs w:val="21"/>
        </w:rPr>
        <w:t>、以上报价应与“谈判项目明细清单”中的“合计人民币”数相一致；</w:t>
      </w:r>
      <w:bookmarkEnd w:id="41"/>
    </w:p>
    <w:p w:rsidR="004F1F97" w:rsidRDefault="004F1F97" w:rsidP="004F1F97">
      <w:pPr>
        <w:spacing w:line="360" w:lineRule="atLeast"/>
        <w:outlineLvl w:val="1"/>
        <w:rPr>
          <w:rFonts w:ascii="宋体" w:hAnsi="宋体"/>
          <w:szCs w:val="21"/>
        </w:rPr>
      </w:pPr>
    </w:p>
    <w:p w:rsidR="004F1F97" w:rsidRDefault="004F1F97" w:rsidP="004F1F97">
      <w:pPr>
        <w:spacing w:line="360" w:lineRule="atLeast"/>
        <w:outlineLvl w:val="1"/>
        <w:rPr>
          <w:rFonts w:ascii="宋体" w:hAnsi="宋体"/>
          <w:szCs w:val="21"/>
        </w:rPr>
      </w:pPr>
    </w:p>
    <w:p w:rsidR="004F1F97" w:rsidRDefault="004F1F97" w:rsidP="004F1F97">
      <w:pPr>
        <w:spacing w:line="360" w:lineRule="atLeast"/>
        <w:outlineLvl w:val="1"/>
        <w:rPr>
          <w:rFonts w:ascii="宋体" w:hAnsi="宋体"/>
          <w:szCs w:val="21"/>
        </w:rPr>
      </w:pPr>
    </w:p>
    <w:p w:rsidR="004F1F97" w:rsidRDefault="004F1F97" w:rsidP="004F1F97">
      <w:pPr>
        <w:spacing w:line="360" w:lineRule="atLeast"/>
        <w:outlineLvl w:val="1"/>
        <w:rPr>
          <w:rFonts w:ascii="宋体" w:hAnsi="宋体"/>
          <w:szCs w:val="21"/>
        </w:rPr>
      </w:pPr>
    </w:p>
    <w:p w:rsidR="004F1F97" w:rsidRDefault="004F1F97" w:rsidP="004F1F97">
      <w:pPr>
        <w:spacing w:line="360" w:lineRule="atLeast"/>
        <w:outlineLvl w:val="1"/>
        <w:rPr>
          <w:rFonts w:ascii="宋体" w:hAnsi="宋体"/>
          <w:szCs w:val="21"/>
        </w:rPr>
      </w:pPr>
    </w:p>
    <w:p w:rsidR="004F1F97" w:rsidRDefault="004F1F97" w:rsidP="004F1F97">
      <w:pPr>
        <w:spacing w:line="360" w:lineRule="atLeast"/>
        <w:outlineLvl w:val="1"/>
        <w:rPr>
          <w:rFonts w:ascii="宋体" w:hAnsi="宋体"/>
          <w:szCs w:val="21"/>
        </w:rPr>
      </w:pPr>
    </w:p>
    <w:p w:rsidR="004F1F97" w:rsidRDefault="004F1F97" w:rsidP="004F1F97">
      <w:pPr>
        <w:spacing w:line="360" w:lineRule="atLeast"/>
        <w:outlineLvl w:val="1"/>
        <w:rPr>
          <w:rFonts w:ascii="宋体" w:hAnsi="宋体"/>
          <w:szCs w:val="21"/>
        </w:rPr>
      </w:pPr>
    </w:p>
    <w:p w:rsidR="004F1F97" w:rsidRDefault="004F1F97" w:rsidP="004F1F97">
      <w:pPr>
        <w:spacing w:line="360" w:lineRule="atLeast"/>
        <w:outlineLvl w:val="1"/>
        <w:rPr>
          <w:rFonts w:ascii="宋体" w:hAnsi="宋体"/>
          <w:szCs w:val="21"/>
        </w:rPr>
      </w:pPr>
    </w:p>
    <w:p w:rsidR="004F1F97" w:rsidRDefault="004F1F97" w:rsidP="004F1F97">
      <w:pPr>
        <w:spacing w:line="360" w:lineRule="atLeast"/>
        <w:outlineLvl w:val="1"/>
        <w:rPr>
          <w:rFonts w:ascii="宋体" w:hAnsi="宋体"/>
          <w:szCs w:val="21"/>
        </w:rPr>
      </w:pPr>
    </w:p>
    <w:p w:rsidR="004F1F97" w:rsidRDefault="004F1F97" w:rsidP="004F1F97">
      <w:pPr>
        <w:spacing w:line="360" w:lineRule="atLeast"/>
        <w:outlineLvl w:val="1"/>
        <w:rPr>
          <w:rFonts w:ascii="宋体" w:hAnsi="宋体"/>
          <w:szCs w:val="21"/>
        </w:rPr>
      </w:pPr>
    </w:p>
    <w:p w:rsidR="004F1F97" w:rsidRDefault="004F1F97" w:rsidP="004F1F97">
      <w:pPr>
        <w:spacing w:line="360" w:lineRule="atLeast"/>
        <w:outlineLvl w:val="1"/>
        <w:rPr>
          <w:rFonts w:ascii="宋体" w:hAnsi="宋体"/>
          <w:b/>
          <w:sz w:val="28"/>
        </w:rPr>
      </w:pPr>
      <w:bookmarkStart w:id="42" w:name="_Toc477849460"/>
      <w:bookmarkStart w:id="43" w:name="_Toc390755949"/>
      <w:r>
        <w:rPr>
          <w:rFonts w:ascii="宋体" w:hAnsi="宋体" w:hint="eastAsia"/>
          <w:b/>
          <w:sz w:val="28"/>
        </w:rPr>
        <w:lastRenderedPageBreak/>
        <w:t>附件2</w:t>
      </w:r>
      <w:r w:rsidR="00DD39BB">
        <w:rPr>
          <w:rFonts w:ascii="宋体" w:hAnsi="宋体" w:hint="eastAsia"/>
          <w:b/>
          <w:sz w:val="28"/>
        </w:rPr>
        <w:t>-1</w:t>
      </w:r>
      <w:bookmarkEnd w:id="42"/>
      <w:r>
        <w:rPr>
          <w:rFonts w:ascii="宋体" w:hAnsi="宋体" w:hint="eastAsia"/>
          <w:b/>
          <w:sz w:val="28"/>
        </w:rPr>
        <w:t xml:space="preserve">  </w:t>
      </w:r>
      <w:bookmarkEnd w:id="43"/>
    </w:p>
    <w:p w:rsidR="004F1F97" w:rsidRDefault="00DD39BB" w:rsidP="004F1F97">
      <w:pPr>
        <w:spacing w:line="360" w:lineRule="atLeast"/>
        <w:jc w:val="center"/>
        <w:outlineLvl w:val="1"/>
        <w:rPr>
          <w:rFonts w:ascii="宋体" w:hAnsi="宋体"/>
          <w:b/>
          <w:sz w:val="28"/>
        </w:rPr>
      </w:pPr>
      <w:bookmarkStart w:id="44" w:name="_Toc477849461"/>
      <w:r w:rsidRPr="00DD39BB">
        <w:rPr>
          <w:rFonts w:hint="eastAsia"/>
          <w:spacing w:val="-20"/>
          <w:kern w:val="0"/>
          <w:sz w:val="30"/>
          <w:szCs w:val="30"/>
        </w:rPr>
        <w:t>三门县蛇蟠石荒料及部分碎块石运输采购项目</w:t>
      </w:r>
      <w:bookmarkEnd w:id="44"/>
    </w:p>
    <w:p w:rsidR="004F1F97" w:rsidRDefault="004F1F97" w:rsidP="004F1F97">
      <w:pPr>
        <w:spacing w:line="360" w:lineRule="atLeast"/>
        <w:jc w:val="center"/>
        <w:rPr>
          <w:rFonts w:ascii="宋体" w:hAnsi="宋体"/>
          <w:b/>
          <w:sz w:val="36"/>
          <w:szCs w:val="36"/>
        </w:rPr>
      </w:pPr>
      <w:r>
        <w:rPr>
          <w:rFonts w:ascii="宋体" w:hAnsi="宋体" w:hint="eastAsia"/>
          <w:b/>
          <w:sz w:val="36"/>
          <w:szCs w:val="36"/>
        </w:rPr>
        <w:t>谈判项目明细清单</w:t>
      </w:r>
      <w:r w:rsidR="00DD39BB">
        <w:rPr>
          <w:rFonts w:ascii="宋体" w:hAnsi="宋体" w:hint="eastAsia"/>
          <w:b/>
          <w:sz w:val="36"/>
          <w:szCs w:val="36"/>
        </w:rPr>
        <w:t>（</w:t>
      </w:r>
      <w:r w:rsidR="00DD39BB" w:rsidRPr="00DD39BB">
        <w:rPr>
          <w:rFonts w:ascii="宋体" w:hAnsi="宋体" w:hint="eastAsia"/>
          <w:b/>
          <w:sz w:val="36"/>
          <w:szCs w:val="36"/>
        </w:rPr>
        <w:t>一标段</w:t>
      </w:r>
      <w:r w:rsidR="00DD39BB">
        <w:rPr>
          <w:rFonts w:ascii="宋体" w:hAnsi="宋体" w:hint="eastAsia"/>
          <w:b/>
          <w:sz w:val="36"/>
          <w:szCs w:val="36"/>
        </w:rPr>
        <w:t>）</w:t>
      </w:r>
    </w:p>
    <w:p w:rsidR="00DD39BB" w:rsidRDefault="004F1F97" w:rsidP="004F1F97">
      <w:pPr>
        <w:spacing w:line="320" w:lineRule="exact"/>
        <w:rPr>
          <w:rFonts w:ascii="宋体" w:hAnsi="宋体"/>
          <w:sz w:val="24"/>
          <w:u w:val="single"/>
        </w:rPr>
      </w:pPr>
      <w:r>
        <w:rPr>
          <w:rFonts w:ascii="宋体" w:hAnsi="宋体" w:hint="eastAsia"/>
          <w:sz w:val="24"/>
        </w:rPr>
        <w:t xml:space="preserve">  招标编号：</w:t>
      </w:r>
      <w:r>
        <w:rPr>
          <w:rFonts w:ascii="宋体" w:hAnsi="宋体" w:hint="eastAsia"/>
          <w:sz w:val="24"/>
          <w:u w:val="single"/>
        </w:rPr>
        <w:t xml:space="preserve"> </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3"/>
        <w:gridCol w:w="1984"/>
        <w:gridCol w:w="1006"/>
        <w:gridCol w:w="874"/>
        <w:gridCol w:w="1664"/>
        <w:gridCol w:w="1701"/>
        <w:gridCol w:w="1142"/>
      </w:tblGrid>
      <w:tr w:rsidR="00DD39BB" w:rsidRPr="00DD39BB" w:rsidTr="00DD39BB">
        <w:trPr>
          <w:trHeight w:val="907"/>
          <w:jc w:val="center"/>
        </w:trPr>
        <w:tc>
          <w:tcPr>
            <w:tcW w:w="1343" w:type="dxa"/>
            <w:vAlign w:val="center"/>
          </w:tcPr>
          <w:p w:rsidR="00DD39BB" w:rsidRPr="00DD39BB" w:rsidRDefault="00DD39BB" w:rsidP="00AE1FB1">
            <w:pPr>
              <w:jc w:val="center"/>
              <w:rPr>
                <w:rFonts w:ascii="宋体" w:hAnsi="宋体"/>
                <w:b/>
                <w:sz w:val="18"/>
                <w:szCs w:val="18"/>
              </w:rPr>
            </w:pPr>
            <w:r w:rsidRPr="00DD39BB">
              <w:rPr>
                <w:rFonts w:ascii="宋体" w:hAnsi="宋体" w:hint="eastAsia"/>
                <w:b/>
                <w:sz w:val="18"/>
                <w:szCs w:val="18"/>
              </w:rPr>
              <w:t>序号</w:t>
            </w:r>
          </w:p>
        </w:tc>
        <w:tc>
          <w:tcPr>
            <w:tcW w:w="1984" w:type="dxa"/>
            <w:vAlign w:val="center"/>
          </w:tcPr>
          <w:p w:rsidR="00DD39BB" w:rsidRPr="00DD39BB" w:rsidRDefault="00DD39BB" w:rsidP="00AE1FB1">
            <w:pPr>
              <w:jc w:val="center"/>
              <w:rPr>
                <w:rFonts w:ascii="宋体" w:hAnsi="宋体"/>
                <w:b/>
                <w:sz w:val="18"/>
                <w:szCs w:val="18"/>
              </w:rPr>
            </w:pPr>
            <w:r w:rsidRPr="00DD39BB">
              <w:rPr>
                <w:rFonts w:ascii="宋体" w:hAnsi="宋体" w:hint="eastAsia"/>
                <w:b/>
                <w:sz w:val="18"/>
                <w:szCs w:val="18"/>
              </w:rPr>
              <w:t>项目名称</w:t>
            </w:r>
          </w:p>
        </w:tc>
        <w:tc>
          <w:tcPr>
            <w:tcW w:w="1006" w:type="dxa"/>
            <w:vAlign w:val="center"/>
          </w:tcPr>
          <w:p w:rsidR="00DD39BB" w:rsidRPr="00DD39BB" w:rsidRDefault="00DD39BB" w:rsidP="00AE1FB1">
            <w:pPr>
              <w:jc w:val="center"/>
              <w:rPr>
                <w:rFonts w:ascii="宋体" w:hAnsi="宋体"/>
                <w:b/>
                <w:sz w:val="18"/>
                <w:szCs w:val="18"/>
              </w:rPr>
            </w:pPr>
            <w:r w:rsidRPr="00DD39BB">
              <w:rPr>
                <w:rFonts w:ascii="宋体" w:hAnsi="宋体" w:hint="eastAsia"/>
                <w:b/>
                <w:sz w:val="18"/>
                <w:szCs w:val="18"/>
              </w:rPr>
              <w:t>单位</w:t>
            </w:r>
          </w:p>
        </w:tc>
        <w:tc>
          <w:tcPr>
            <w:tcW w:w="874" w:type="dxa"/>
            <w:vAlign w:val="center"/>
          </w:tcPr>
          <w:p w:rsidR="00DD39BB" w:rsidRPr="00DD39BB" w:rsidRDefault="00DD39BB" w:rsidP="00AE1FB1">
            <w:pPr>
              <w:jc w:val="center"/>
              <w:rPr>
                <w:rFonts w:ascii="宋体" w:hAnsi="宋体"/>
                <w:b/>
                <w:sz w:val="18"/>
                <w:szCs w:val="18"/>
              </w:rPr>
            </w:pPr>
            <w:r w:rsidRPr="00DD39BB">
              <w:rPr>
                <w:rFonts w:ascii="宋体" w:hAnsi="宋体" w:hint="eastAsia"/>
                <w:b/>
                <w:sz w:val="18"/>
                <w:szCs w:val="18"/>
              </w:rPr>
              <w:t>数量</w:t>
            </w:r>
          </w:p>
        </w:tc>
        <w:tc>
          <w:tcPr>
            <w:tcW w:w="1664" w:type="dxa"/>
            <w:vAlign w:val="center"/>
          </w:tcPr>
          <w:p w:rsidR="00DD39BB" w:rsidRPr="00DD39BB" w:rsidRDefault="00DD39BB" w:rsidP="00AE1FB1">
            <w:pPr>
              <w:jc w:val="center"/>
              <w:rPr>
                <w:rFonts w:ascii="宋体" w:hAnsi="宋体"/>
                <w:b/>
                <w:sz w:val="18"/>
                <w:szCs w:val="18"/>
              </w:rPr>
            </w:pPr>
            <w:r w:rsidRPr="00DD39BB">
              <w:rPr>
                <w:rFonts w:ascii="宋体" w:hAnsi="宋体" w:hint="eastAsia"/>
                <w:b/>
                <w:sz w:val="18"/>
                <w:szCs w:val="18"/>
              </w:rPr>
              <w:t>综合单价（元）</w:t>
            </w:r>
          </w:p>
        </w:tc>
        <w:tc>
          <w:tcPr>
            <w:tcW w:w="1701" w:type="dxa"/>
            <w:vAlign w:val="center"/>
          </w:tcPr>
          <w:p w:rsidR="00DD39BB" w:rsidRPr="00DD39BB" w:rsidRDefault="00DD39BB" w:rsidP="00AE1FB1">
            <w:pPr>
              <w:jc w:val="center"/>
              <w:rPr>
                <w:rFonts w:ascii="宋体" w:hAnsi="宋体"/>
                <w:b/>
                <w:sz w:val="18"/>
                <w:szCs w:val="18"/>
              </w:rPr>
            </w:pPr>
            <w:r w:rsidRPr="00DD39BB">
              <w:rPr>
                <w:rFonts w:ascii="宋体" w:hAnsi="宋体" w:hint="eastAsia"/>
                <w:b/>
                <w:sz w:val="18"/>
                <w:szCs w:val="18"/>
              </w:rPr>
              <w:t>参考综合单价（元）</w:t>
            </w:r>
          </w:p>
        </w:tc>
        <w:tc>
          <w:tcPr>
            <w:tcW w:w="1142" w:type="dxa"/>
            <w:vAlign w:val="center"/>
          </w:tcPr>
          <w:p w:rsidR="00DD39BB" w:rsidRPr="00F13129" w:rsidRDefault="00DD39BB" w:rsidP="00AE1FB1">
            <w:pPr>
              <w:jc w:val="center"/>
              <w:rPr>
                <w:rFonts w:ascii="宋体" w:hAnsi="宋体"/>
                <w:b/>
                <w:sz w:val="18"/>
                <w:szCs w:val="18"/>
              </w:rPr>
            </w:pPr>
            <w:r w:rsidRPr="00F13129">
              <w:rPr>
                <w:rFonts w:ascii="宋体" w:hAnsi="宋体" w:hint="eastAsia"/>
                <w:b/>
                <w:sz w:val="18"/>
                <w:szCs w:val="18"/>
              </w:rPr>
              <w:t>备注</w:t>
            </w:r>
          </w:p>
        </w:tc>
      </w:tr>
      <w:tr w:rsidR="00DD39BB" w:rsidRPr="00DD39BB" w:rsidTr="00DD39BB">
        <w:trPr>
          <w:trHeight w:val="444"/>
          <w:jc w:val="center"/>
        </w:trPr>
        <w:tc>
          <w:tcPr>
            <w:tcW w:w="1343" w:type="dxa"/>
            <w:vAlign w:val="center"/>
          </w:tcPr>
          <w:p w:rsidR="00DD39BB" w:rsidRPr="00DD39BB" w:rsidRDefault="00DD39BB" w:rsidP="00AE1FB1">
            <w:pPr>
              <w:jc w:val="center"/>
              <w:rPr>
                <w:sz w:val="18"/>
                <w:szCs w:val="18"/>
              </w:rPr>
            </w:pPr>
            <w:r w:rsidRPr="00DD39BB">
              <w:rPr>
                <w:rFonts w:ascii="宋体" w:hAnsi="宋体" w:cs="Arial" w:hint="eastAsia"/>
                <w:kern w:val="0"/>
                <w:sz w:val="18"/>
                <w:szCs w:val="18"/>
              </w:rPr>
              <w:t>一标段</w:t>
            </w:r>
          </w:p>
        </w:tc>
        <w:tc>
          <w:tcPr>
            <w:tcW w:w="1984" w:type="dxa"/>
            <w:vAlign w:val="center"/>
          </w:tcPr>
          <w:p w:rsidR="00DD39BB" w:rsidRPr="00DD39BB" w:rsidRDefault="00DD39BB" w:rsidP="00AE1FB1">
            <w:pPr>
              <w:pStyle w:val="a9"/>
              <w:snapToGrid w:val="0"/>
              <w:spacing w:line="360" w:lineRule="auto"/>
              <w:rPr>
                <w:sz w:val="18"/>
                <w:szCs w:val="18"/>
              </w:rPr>
            </w:pPr>
            <w:r w:rsidRPr="00DD39BB">
              <w:rPr>
                <w:rFonts w:hint="eastAsia"/>
                <w:sz w:val="18"/>
                <w:szCs w:val="18"/>
              </w:rPr>
              <w:t xml:space="preserve">荒料装车费 </w:t>
            </w:r>
          </w:p>
        </w:tc>
        <w:tc>
          <w:tcPr>
            <w:tcW w:w="1006" w:type="dxa"/>
            <w:vAlign w:val="center"/>
          </w:tcPr>
          <w:p w:rsidR="00DD39BB" w:rsidRPr="00DD39BB" w:rsidRDefault="00DD39BB" w:rsidP="00AE1FB1">
            <w:pPr>
              <w:pStyle w:val="a9"/>
              <w:snapToGrid w:val="0"/>
              <w:spacing w:line="360" w:lineRule="auto"/>
              <w:jc w:val="center"/>
              <w:rPr>
                <w:sz w:val="18"/>
                <w:szCs w:val="18"/>
              </w:rPr>
            </w:pPr>
            <w:r w:rsidRPr="00DD39BB">
              <w:rPr>
                <w:rFonts w:hint="eastAsia"/>
                <w:sz w:val="18"/>
                <w:szCs w:val="18"/>
              </w:rPr>
              <w:t>吨</w:t>
            </w:r>
          </w:p>
        </w:tc>
        <w:tc>
          <w:tcPr>
            <w:tcW w:w="874" w:type="dxa"/>
            <w:vAlign w:val="center"/>
          </w:tcPr>
          <w:p w:rsidR="00DD39BB" w:rsidRPr="00DD39BB" w:rsidRDefault="00DD39BB" w:rsidP="00AE1FB1">
            <w:pPr>
              <w:pStyle w:val="a9"/>
              <w:snapToGrid w:val="0"/>
              <w:spacing w:line="360" w:lineRule="auto"/>
              <w:jc w:val="center"/>
              <w:rPr>
                <w:sz w:val="18"/>
                <w:szCs w:val="18"/>
              </w:rPr>
            </w:pPr>
            <w:r w:rsidRPr="00DD39BB">
              <w:rPr>
                <w:rFonts w:hint="eastAsia"/>
                <w:sz w:val="18"/>
                <w:szCs w:val="18"/>
              </w:rPr>
              <w:t>1</w:t>
            </w:r>
          </w:p>
        </w:tc>
        <w:tc>
          <w:tcPr>
            <w:tcW w:w="1664" w:type="dxa"/>
            <w:vAlign w:val="center"/>
          </w:tcPr>
          <w:p w:rsidR="00DD39BB" w:rsidRPr="00DD39BB" w:rsidRDefault="00DD39BB" w:rsidP="00AE1FB1">
            <w:pPr>
              <w:pStyle w:val="a9"/>
              <w:snapToGrid w:val="0"/>
              <w:spacing w:line="360" w:lineRule="auto"/>
              <w:jc w:val="center"/>
              <w:rPr>
                <w:sz w:val="18"/>
                <w:szCs w:val="18"/>
              </w:rPr>
            </w:pPr>
          </w:p>
        </w:tc>
        <w:tc>
          <w:tcPr>
            <w:tcW w:w="1701" w:type="dxa"/>
            <w:vAlign w:val="center"/>
          </w:tcPr>
          <w:p w:rsidR="00DD39BB" w:rsidRPr="00DD39BB" w:rsidRDefault="00DD39BB" w:rsidP="00AE1FB1">
            <w:pPr>
              <w:jc w:val="center"/>
              <w:rPr>
                <w:rFonts w:ascii="宋体" w:hAnsi="宋体" w:cs="Arial"/>
                <w:kern w:val="0"/>
                <w:sz w:val="18"/>
                <w:szCs w:val="18"/>
              </w:rPr>
            </w:pPr>
            <w:r w:rsidRPr="00DD39BB">
              <w:rPr>
                <w:rFonts w:ascii="宋体" w:hAnsi="宋体" w:cs="Arial" w:hint="eastAsia"/>
                <w:kern w:val="0"/>
                <w:sz w:val="18"/>
                <w:szCs w:val="18"/>
              </w:rPr>
              <w:t>3.50</w:t>
            </w:r>
          </w:p>
        </w:tc>
        <w:tc>
          <w:tcPr>
            <w:tcW w:w="1142" w:type="dxa"/>
            <w:vAlign w:val="center"/>
          </w:tcPr>
          <w:p w:rsidR="00DD39BB" w:rsidRPr="00DD39BB" w:rsidRDefault="00DD39BB" w:rsidP="00AE1FB1">
            <w:pPr>
              <w:tabs>
                <w:tab w:val="left" w:pos="8280"/>
              </w:tabs>
              <w:autoSpaceDE w:val="0"/>
              <w:autoSpaceDN w:val="0"/>
              <w:adjustRightInd w:val="0"/>
              <w:spacing w:line="360" w:lineRule="auto"/>
              <w:ind w:right="25"/>
              <w:jc w:val="center"/>
              <w:rPr>
                <w:rFonts w:ascii="宋体" w:hAnsi="宋体"/>
                <w:sz w:val="18"/>
                <w:szCs w:val="18"/>
              </w:rPr>
            </w:pPr>
          </w:p>
        </w:tc>
      </w:tr>
      <w:tr w:rsidR="00DD39BB" w:rsidRPr="00DD39BB" w:rsidTr="00AE1FB1">
        <w:trPr>
          <w:trHeight w:val="444"/>
          <w:jc w:val="center"/>
        </w:trPr>
        <w:tc>
          <w:tcPr>
            <w:tcW w:w="5207" w:type="dxa"/>
            <w:gridSpan w:val="4"/>
            <w:vAlign w:val="center"/>
          </w:tcPr>
          <w:p w:rsidR="00DD39BB" w:rsidRPr="00DD39BB" w:rsidRDefault="00DD39BB" w:rsidP="00AE1FB1">
            <w:pPr>
              <w:widowControl/>
              <w:jc w:val="center"/>
              <w:rPr>
                <w:rFonts w:ascii="宋体" w:hAnsi="宋体" w:cs="Arial"/>
                <w:kern w:val="0"/>
                <w:sz w:val="18"/>
                <w:szCs w:val="18"/>
              </w:rPr>
            </w:pPr>
            <w:r w:rsidRPr="00DD39BB">
              <w:rPr>
                <w:rFonts w:ascii="宋体" w:hAnsi="宋体" w:cs="Arial" w:hint="eastAsia"/>
                <w:kern w:val="0"/>
                <w:sz w:val="18"/>
                <w:szCs w:val="18"/>
              </w:rPr>
              <w:t>合计（结转至首次报价一览表）</w:t>
            </w:r>
          </w:p>
        </w:tc>
        <w:tc>
          <w:tcPr>
            <w:tcW w:w="4507" w:type="dxa"/>
            <w:gridSpan w:val="3"/>
            <w:vAlign w:val="center"/>
          </w:tcPr>
          <w:p w:rsidR="00DD39BB" w:rsidRPr="00DD39BB" w:rsidRDefault="00C63B4C" w:rsidP="00AE1FB1">
            <w:pPr>
              <w:tabs>
                <w:tab w:val="left" w:pos="8280"/>
              </w:tabs>
              <w:autoSpaceDE w:val="0"/>
              <w:autoSpaceDN w:val="0"/>
              <w:adjustRightInd w:val="0"/>
              <w:spacing w:line="360" w:lineRule="auto"/>
              <w:ind w:right="25"/>
              <w:jc w:val="center"/>
              <w:rPr>
                <w:rFonts w:ascii="宋体" w:hAnsi="宋体"/>
                <w:sz w:val="18"/>
                <w:szCs w:val="18"/>
              </w:rPr>
            </w:pPr>
            <w:r w:rsidRPr="00C63B4C">
              <w:rPr>
                <w:rFonts w:ascii="宋体" w:hAnsi="宋体" w:hint="eastAsia"/>
                <w:sz w:val="18"/>
                <w:szCs w:val="18"/>
              </w:rPr>
              <w:t>元/吨</w:t>
            </w:r>
          </w:p>
        </w:tc>
      </w:tr>
    </w:tbl>
    <w:p w:rsidR="004F1F97" w:rsidRDefault="004F1F97" w:rsidP="004F1F97">
      <w:pPr>
        <w:spacing w:line="320" w:lineRule="exact"/>
        <w:rPr>
          <w:rFonts w:ascii="宋体" w:hAnsi="宋体"/>
          <w:sz w:val="24"/>
        </w:rPr>
      </w:pPr>
      <w:r>
        <w:rPr>
          <w:rFonts w:ascii="宋体" w:hAnsi="宋体" w:hint="eastAsia"/>
          <w:sz w:val="24"/>
          <w:u w:val="single"/>
        </w:rPr>
        <w:t xml:space="preserve">                </w:t>
      </w:r>
      <w:r>
        <w:rPr>
          <w:rFonts w:ascii="宋体" w:hAnsi="宋体" w:hint="eastAsia"/>
          <w:sz w:val="24"/>
        </w:rPr>
        <w:t xml:space="preserve">                               </w:t>
      </w:r>
    </w:p>
    <w:p w:rsidR="004F1F97" w:rsidRDefault="004F1F97" w:rsidP="004F1F97">
      <w:pPr>
        <w:spacing w:line="384" w:lineRule="auto"/>
        <w:ind w:left="420"/>
        <w:rPr>
          <w:rFonts w:ascii="宋体" w:hAnsi="宋体"/>
          <w:szCs w:val="21"/>
          <w:u w:val="single"/>
        </w:rPr>
      </w:pPr>
      <w:r>
        <w:rPr>
          <w:rFonts w:ascii="宋体" w:hAnsi="宋体" w:hint="eastAsia"/>
          <w:kern w:val="0"/>
          <w:szCs w:val="21"/>
        </w:rPr>
        <w:t>谈判供应商</w:t>
      </w:r>
      <w:r>
        <w:rPr>
          <w:rFonts w:ascii="宋体" w:hAnsi="宋体" w:hint="eastAsia"/>
          <w:szCs w:val="21"/>
        </w:rPr>
        <w:t>名称（盖章）：</w:t>
      </w:r>
      <w:r>
        <w:rPr>
          <w:rFonts w:ascii="宋体" w:hAnsi="宋体" w:hint="eastAsia"/>
          <w:szCs w:val="21"/>
          <w:u w:val="single"/>
        </w:rPr>
        <w:t xml:space="preserve">                     </w:t>
      </w:r>
    </w:p>
    <w:p w:rsidR="004F1F97" w:rsidRDefault="004F1F97" w:rsidP="004F1F97">
      <w:pPr>
        <w:spacing w:line="384" w:lineRule="auto"/>
        <w:ind w:firstLine="435"/>
        <w:rPr>
          <w:rFonts w:ascii="宋体" w:hAnsi="宋体"/>
          <w:szCs w:val="21"/>
        </w:rPr>
      </w:pPr>
      <w:r>
        <w:rPr>
          <w:rFonts w:ascii="宋体" w:hAnsi="宋体" w:hint="eastAsia"/>
          <w:kern w:val="0"/>
          <w:szCs w:val="21"/>
        </w:rPr>
        <w:t>谈判供应商</w:t>
      </w:r>
      <w:r>
        <w:rPr>
          <w:rFonts w:ascii="宋体" w:hAnsi="宋体" w:hint="eastAsia"/>
          <w:szCs w:val="21"/>
        </w:rPr>
        <w:t>代表签字或盖章：</w:t>
      </w:r>
      <w:r>
        <w:rPr>
          <w:rFonts w:ascii="宋体" w:hAnsi="宋体" w:hint="eastAsia"/>
          <w:szCs w:val="21"/>
          <w:u w:val="single"/>
        </w:rPr>
        <w:t xml:space="preserve">                 </w:t>
      </w:r>
    </w:p>
    <w:p w:rsidR="004F1F97" w:rsidRDefault="004F1F97" w:rsidP="004F1F97">
      <w:pPr>
        <w:spacing w:line="384" w:lineRule="auto"/>
        <w:ind w:firstLine="435"/>
        <w:rPr>
          <w:rFonts w:ascii="宋体" w:hAnsi="宋体"/>
          <w:szCs w:val="21"/>
        </w:rPr>
      </w:pPr>
      <w:r>
        <w:rPr>
          <w:rFonts w:ascii="宋体" w:hAnsi="宋体" w:hint="eastAsia"/>
          <w:szCs w:val="21"/>
        </w:rPr>
        <w:t>职        务：</w:t>
      </w:r>
      <w:r>
        <w:rPr>
          <w:rFonts w:ascii="宋体" w:hAnsi="宋体" w:hint="eastAsia"/>
          <w:szCs w:val="21"/>
          <w:u w:val="single"/>
        </w:rPr>
        <w:t xml:space="preserve">                              </w:t>
      </w:r>
    </w:p>
    <w:p w:rsidR="004F1F97" w:rsidRDefault="004F1F97" w:rsidP="004F1F97">
      <w:pPr>
        <w:spacing w:line="384" w:lineRule="auto"/>
        <w:ind w:firstLine="435"/>
        <w:rPr>
          <w:rFonts w:ascii="宋体" w:hAnsi="宋体"/>
          <w:szCs w:val="21"/>
        </w:rPr>
      </w:pPr>
      <w:r>
        <w:rPr>
          <w:rFonts w:ascii="宋体" w:hAnsi="宋体" w:hint="eastAsia"/>
          <w:szCs w:val="21"/>
        </w:rPr>
        <w:t>日        期：</w:t>
      </w:r>
      <w:r>
        <w:rPr>
          <w:rFonts w:ascii="宋体" w:hAnsi="宋体" w:hint="eastAsia"/>
          <w:szCs w:val="21"/>
          <w:u w:val="single"/>
        </w:rPr>
        <w:t xml:space="preserve">                              </w:t>
      </w:r>
    </w:p>
    <w:p w:rsidR="004F1F97" w:rsidRDefault="004F1F97" w:rsidP="004F1F97">
      <w:pPr>
        <w:spacing w:line="360" w:lineRule="atLeast"/>
        <w:outlineLvl w:val="1"/>
        <w:rPr>
          <w:rFonts w:ascii="宋体" w:hAnsi="宋体"/>
          <w:szCs w:val="21"/>
        </w:rPr>
      </w:pPr>
      <w:bookmarkStart w:id="45" w:name="_Toc477849462"/>
      <w:r>
        <w:rPr>
          <w:rFonts w:ascii="宋体" w:hAnsi="宋体" w:hint="eastAsia"/>
          <w:b/>
          <w:szCs w:val="21"/>
        </w:rPr>
        <w:t>说明：</w:t>
      </w:r>
      <w:r>
        <w:rPr>
          <w:rFonts w:ascii="宋体" w:hAnsi="宋体" w:hint="eastAsia"/>
          <w:szCs w:val="21"/>
        </w:rPr>
        <w:t>本表要求同附件1的合计人民币数相等。</w:t>
      </w:r>
      <w:bookmarkEnd w:id="45"/>
    </w:p>
    <w:p w:rsidR="00DD39BB" w:rsidRDefault="00DD39BB" w:rsidP="004F1F97">
      <w:pPr>
        <w:spacing w:line="360" w:lineRule="atLeast"/>
        <w:outlineLvl w:val="1"/>
        <w:rPr>
          <w:rFonts w:ascii="宋体" w:hAnsi="宋体"/>
          <w:szCs w:val="21"/>
        </w:rPr>
      </w:pPr>
    </w:p>
    <w:p w:rsidR="00DD39BB" w:rsidRDefault="00DD39BB" w:rsidP="004F1F97">
      <w:pPr>
        <w:spacing w:line="360" w:lineRule="atLeast"/>
        <w:outlineLvl w:val="1"/>
        <w:rPr>
          <w:rFonts w:ascii="宋体" w:hAnsi="宋体"/>
          <w:szCs w:val="21"/>
        </w:rPr>
      </w:pPr>
    </w:p>
    <w:p w:rsidR="00DD39BB" w:rsidRDefault="00DD39BB" w:rsidP="004F1F97">
      <w:pPr>
        <w:spacing w:line="360" w:lineRule="atLeast"/>
        <w:outlineLvl w:val="1"/>
        <w:rPr>
          <w:rFonts w:ascii="宋体" w:hAnsi="宋体"/>
          <w:szCs w:val="21"/>
        </w:rPr>
      </w:pPr>
    </w:p>
    <w:p w:rsidR="00DD39BB" w:rsidRDefault="00DD39BB" w:rsidP="004F1F97">
      <w:pPr>
        <w:spacing w:line="360" w:lineRule="atLeast"/>
        <w:outlineLvl w:val="1"/>
        <w:rPr>
          <w:rFonts w:ascii="宋体" w:hAnsi="宋体"/>
          <w:szCs w:val="21"/>
        </w:rPr>
      </w:pPr>
    </w:p>
    <w:p w:rsidR="00DD39BB" w:rsidRDefault="00DD39BB" w:rsidP="004F1F97">
      <w:pPr>
        <w:spacing w:line="360" w:lineRule="atLeast"/>
        <w:outlineLvl w:val="1"/>
        <w:rPr>
          <w:rFonts w:ascii="宋体" w:hAnsi="宋体"/>
          <w:szCs w:val="21"/>
        </w:rPr>
      </w:pPr>
    </w:p>
    <w:p w:rsidR="00DD39BB" w:rsidRDefault="00DD39BB" w:rsidP="004F1F97">
      <w:pPr>
        <w:spacing w:line="360" w:lineRule="atLeast"/>
        <w:outlineLvl w:val="1"/>
        <w:rPr>
          <w:rFonts w:ascii="宋体" w:hAnsi="宋体"/>
          <w:szCs w:val="21"/>
        </w:rPr>
      </w:pPr>
    </w:p>
    <w:p w:rsidR="00DD39BB" w:rsidRDefault="00DD39BB" w:rsidP="004F1F97">
      <w:pPr>
        <w:spacing w:line="360" w:lineRule="atLeast"/>
        <w:outlineLvl w:val="1"/>
        <w:rPr>
          <w:rFonts w:ascii="宋体" w:hAnsi="宋体"/>
          <w:szCs w:val="21"/>
        </w:rPr>
      </w:pPr>
    </w:p>
    <w:p w:rsidR="00DD39BB" w:rsidRDefault="00DD39BB" w:rsidP="004F1F97">
      <w:pPr>
        <w:spacing w:line="360" w:lineRule="atLeast"/>
        <w:outlineLvl w:val="1"/>
        <w:rPr>
          <w:rFonts w:ascii="宋体" w:hAnsi="宋体"/>
          <w:szCs w:val="21"/>
        </w:rPr>
      </w:pPr>
    </w:p>
    <w:p w:rsidR="00DD39BB" w:rsidRDefault="00DD39BB" w:rsidP="004F1F97">
      <w:pPr>
        <w:spacing w:line="360" w:lineRule="atLeast"/>
        <w:outlineLvl w:val="1"/>
        <w:rPr>
          <w:rFonts w:ascii="宋体" w:hAnsi="宋体"/>
          <w:szCs w:val="21"/>
        </w:rPr>
      </w:pPr>
    </w:p>
    <w:p w:rsidR="00DD39BB" w:rsidRDefault="00DD39BB" w:rsidP="004F1F97">
      <w:pPr>
        <w:spacing w:line="360" w:lineRule="atLeast"/>
        <w:outlineLvl w:val="1"/>
        <w:rPr>
          <w:rFonts w:ascii="宋体" w:hAnsi="宋体"/>
          <w:szCs w:val="21"/>
        </w:rPr>
      </w:pPr>
    </w:p>
    <w:p w:rsidR="00DD39BB" w:rsidRDefault="00DD39BB" w:rsidP="004F1F97">
      <w:pPr>
        <w:spacing w:line="360" w:lineRule="atLeast"/>
        <w:outlineLvl w:val="1"/>
        <w:rPr>
          <w:rFonts w:ascii="宋体" w:hAnsi="宋体"/>
          <w:szCs w:val="21"/>
        </w:rPr>
      </w:pPr>
    </w:p>
    <w:p w:rsidR="00DD39BB" w:rsidRDefault="00DD39BB" w:rsidP="004F1F97">
      <w:pPr>
        <w:spacing w:line="360" w:lineRule="atLeast"/>
        <w:outlineLvl w:val="1"/>
        <w:rPr>
          <w:rFonts w:ascii="宋体" w:hAnsi="宋体"/>
          <w:szCs w:val="21"/>
        </w:rPr>
      </w:pPr>
    </w:p>
    <w:p w:rsidR="00DD39BB" w:rsidRDefault="00DD39BB" w:rsidP="004F1F97">
      <w:pPr>
        <w:spacing w:line="360" w:lineRule="atLeast"/>
        <w:outlineLvl w:val="1"/>
        <w:rPr>
          <w:rFonts w:ascii="宋体" w:hAnsi="宋体"/>
          <w:szCs w:val="21"/>
        </w:rPr>
      </w:pPr>
    </w:p>
    <w:p w:rsidR="00DD39BB" w:rsidRDefault="00DD39BB" w:rsidP="004F1F97">
      <w:pPr>
        <w:spacing w:line="360" w:lineRule="atLeast"/>
        <w:outlineLvl w:val="1"/>
        <w:rPr>
          <w:rFonts w:ascii="宋体" w:hAnsi="宋体"/>
          <w:szCs w:val="21"/>
        </w:rPr>
      </w:pPr>
    </w:p>
    <w:p w:rsidR="00DD39BB" w:rsidRDefault="00DD39BB" w:rsidP="004F1F97">
      <w:pPr>
        <w:spacing w:line="360" w:lineRule="atLeast"/>
        <w:outlineLvl w:val="1"/>
        <w:rPr>
          <w:rFonts w:ascii="宋体" w:hAnsi="宋体"/>
          <w:szCs w:val="21"/>
        </w:rPr>
      </w:pPr>
    </w:p>
    <w:p w:rsidR="00DD39BB" w:rsidRDefault="00DD39BB" w:rsidP="004F1F97">
      <w:pPr>
        <w:spacing w:line="360" w:lineRule="atLeast"/>
        <w:outlineLvl w:val="1"/>
        <w:rPr>
          <w:rFonts w:ascii="宋体" w:hAnsi="宋体"/>
          <w:szCs w:val="21"/>
        </w:rPr>
      </w:pPr>
    </w:p>
    <w:p w:rsidR="00DD39BB" w:rsidRDefault="00DD39BB" w:rsidP="004F1F97">
      <w:pPr>
        <w:spacing w:line="360" w:lineRule="atLeast"/>
        <w:outlineLvl w:val="1"/>
        <w:rPr>
          <w:rFonts w:ascii="宋体" w:hAnsi="宋体"/>
          <w:szCs w:val="21"/>
        </w:rPr>
      </w:pPr>
    </w:p>
    <w:p w:rsidR="00DD39BB" w:rsidRDefault="00DD39BB" w:rsidP="004F1F97">
      <w:pPr>
        <w:spacing w:line="360" w:lineRule="atLeast"/>
        <w:outlineLvl w:val="1"/>
        <w:rPr>
          <w:rFonts w:ascii="宋体" w:hAnsi="宋体"/>
          <w:szCs w:val="21"/>
        </w:rPr>
      </w:pPr>
    </w:p>
    <w:p w:rsidR="00DD39BB" w:rsidRDefault="00DD39BB" w:rsidP="004F1F97">
      <w:pPr>
        <w:spacing w:line="360" w:lineRule="atLeast"/>
        <w:outlineLvl w:val="1"/>
        <w:rPr>
          <w:rFonts w:ascii="宋体" w:hAnsi="宋体"/>
          <w:szCs w:val="21"/>
        </w:rPr>
      </w:pPr>
    </w:p>
    <w:p w:rsidR="00DD39BB" w:rsidRDefault="00DD39BB" w:rsidP="004F1F97">
      <w:pPr>
        <w:spacing w:line="360" w:lineRule="atLeast"/>
        <w:outlineLvl w:val="1"/>
        <w:rPr>
          <w:rFonts w:ascii="宋体" w:hAnsi="宋体"/>
          <w:szCs w:val="21"/>
        </w:rPr>
      </w:pPr>
    </w:p>
    <w:p w:rsidR="00DD39BB" w:rsidRDefault="00DD39BB" w:rsidP="004F1F97">
      <w:pPr>
        <w:spacing w:line="360" w:lineRule="atLeast"/>
        <w:outlineLvl w:val="1"/>
        <w:rPr>
          <w:rFonts w:ascii="宋体" w:hAnsi="宋体"/>
          <w:szCs w:val="21"/>
        </w:rPr>
      </w:pPr>
    </w:p>
    <w:p w:rsidR="00DD39BB" w:rsidRDefault="00DD39BB" w:rsidP="00DD39BB">
      <w:pPr>
        <w:spacing w:line="360" w:lineRule="atLeast"/>
        <w:outlineLvl w:val="1"/>
        <w:rPr>
          <w:rFonts w:ascii="宋体" w:hAnsi="宋体"/>
          <w:b/>
          <w:sz w:val="28"/>
        </w:rPr>
      </w:pPr>
      <w:bookmarkStart w:id="46" w:name="_Toc477849463"/>
      <w:r>
        <w:rPr>
          <w:rFonts w:ascii="宋体" w:hAnsi="宋体" w:hint="eastAsia"/>
          <w:b/>
          <w:sz w:val="28"/>
        </w:rPr>
        <w:lastRenderedPageBreak/>
        <w:t>附件1-2</w:t>
      </w:r>
      <w:bookmarkEnd w:id="46"/>
      <w:r>
        <w:rPr>
          <w:rFonts w:ascii="宋体" w:hAnsi="宋体" w:hint="eastAsia"/>
          <w:b/>
          <w:sz w:val="28"/>
        </w:rPr>
        <w:t xml:space="preserve">             </w:t>
      </w:r>
    </w:p>
    <w:p w:rsidR="00DD39BB" w:rsidRDefault="00DD39BB" w:rsidP="00DD39BB">
      <w:pPr>
        <w:spacing w:line="360" w:lineRule="atLeast"/>
        <w:ind w:left="480"/>
        <w:jc w:val="center"/>
        <w:rPr>
          <w:rFonts w:ascii="宋体" w:hAnsi="宋体"/>
          <w:b/>
          <w:spacing w:val="-20"/>
          <w:sz w:val="30"/>
          <w:szCs w:val="30"/>
        </w:rPr>
      </w:pPr>
      <w:r w:rsidRPr="004F1F97">
        <w:rPr>
          <w:rFonts w:hint="eastAsia"/>
          <w:spacing w:val="-20"/>
          <w:kern w:val="0"/>
          <w:sz w:val="30"/>
          <w:szCs w:val="30"/>
        </w:rPr>
        <w:t>三门县蛇蟠石荒料及部分碎块石运输采购项目</w:t>
      </w:r>
    </w:p>
    <w:p w:rsidR="00DD39BB" w:rsidRDefault="00DD39BB" w:rsidP="00DD39BB">
      <w:pPr>
        <w:spacing w:line="360" w:lineRule="atLeast"/>
        <w:jc w:val="center"/>
        <w:rPr>
          <w:rFonts w:ascii="宋体" w:hAnsi="宋体"/>
          <w:b/>
          <w:sz w:val="36"/>
          <w:szCs w:val="36"/>
        </w:rPr>
      </w:pPr>
      <w:r>
        <w:rPr>
          <w:rFonts w:ascii="宋体" w:hAnsi="宋体" w:hint="eastAsia"/>
          <w:b/>
          <w:sz w:val="36"/>
          <w:szCs w:val="36"/>
        </w:rPr>
        <w:t>首次报价一览表（二</w:t>
      </w:r>
      <w:r w:rsidRPr="004F1F97">
        <w:rPr>
          <w:rFonts w:ascii="宋体" w:hAnsi="宋体" w:hint="eastAsia"/>
          <w:b/>
          <w:sz w:val="36"/>
          <w:szCs w:val="36"/>
        </w:rPr>
        <w:t>标段</w:t>
      </w:r>
      <w:r>
        <w:rPr>
          <w:rFonts w:ascii="宋体" w:hAnsi="宋体" w:hint="eastAsia"/>
          <w:b/>
          <w:sz w:val="36"/>
          <w:szCs w:val="36"/>
        </w:rPr>
        <w:t>）</w:t>
      </w:r>
    </w:p>
    <w:p w:rsidR="00DD39BB" w:rsidRDefault="00DD39BB" w:rsidP="00DD39BB">
      <w:pPr>
        <w:jc w:val="center"/>
        <w:rPr>
          <w:rFonts w:ascii="宋体" w:hAnsi="宋体"/>
        </w:rPr>
      </w:pPr>
      <w:r>
        <w:rPr>
          <w:rFonts w:ascii="宋体" w:hAnsi="宋体" w:hint="eastAsia"/>
          <w:sz w:val="24"/>
        </w:rPr>
        <w:t xml:space="preserve">                                                                                       </w:t>
      </w:r>
    </w:p>
    <w:p w:rsidR="00DD39BB" w:rsidRDefault="00DD39BB" w:rsidP="00DD39BB">
      <w:pPr>
        <w:spacing w:line="320" w:lineRule="exact"/>
        <w:ind w:firstLine="480"/>
        <w:rPr>
          <w:rFonts w:ascii="宋体" w:hAnsi="宋体"/>
          <w:sz w:val="24"/>
        </w:rPr>
      </w:pPr>
      <w:r>
        <w:rPr>
          <w:rFonts w:ascii="宋体" w:hAnsi="宋体" w:hint="eastAsia"/>
          <w:sz w:val="24"/>
        </w:rPr>
        <w:t>项目编号：</w:t>
      </w:r>
      <w:r>
        <w:rPr>
          <w:rFonts w:ascii="宋体" w:hAnsi="宋体" w:hint="eastAsia"/>
          <w:sz w:val="24"/>
          <w:u w:val="single"/>
        </w:rPr>
        <w:t xml:space="preserve">                </w:t>
      </w:r>
    </w:p>
    <w:p w:rsidR="00DD39BB" w:rsidRDefault="00DD39BB" w:rsidP="00DD39BB">
      <w:pPr>
        <w:spacing w:line="320" w:lineRule="exact"/>
        <w:rPr>
          <w:rFonts w:ascii="宋体" w:hAnsi="宋体"/>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57"/>
        <w:gridCol w:w="4588"/>
        <w:gridCol w:w="3416"/>
      </w:tblGrid>
      <w:tr w:rsidR="00DD39BB" w:rsidTr="00AE1FB1">
        <w:trPr>
          <w:trHeight w:val="756"/>
          <w:jc w:val="center"/>
        </w:trPr>
        <w:tc>
          <w:tcPr>
            <w:tcW w:w="1157" w:type="dxa"/>
            <w:vAlign w:val="center"/>
          </w:tcPr>
          <w:p w:rsidR="00DD39BB" w:rsidRDefault="00DD39BB" w:rsidP="00AE1FB1">
            <w:pPr>
              <w:adjustRightInd w:val="0"/>
              <w:snapToGrid w:val="0"/>
              <w:jc w:val="center"/>
              <w:rPr>
                <w:rFonts w:ascii="宋体" w:hAnsi="宋体"/>
                <w:b/>
                <w:szCs w:val="21"/>
              </w:rPr>
            </w:pPr>
            <w:r>
              <w:rPr>
                <w:rFonts w:ascii="宋体" w:hAnsi="宋体" w:hint="eastAsia"/>
                <w:b/>
                <w:szCs w:val="21"/>
              </w:rPr>
              <w:t>序号</w:t>
            </w:r>
          </w:p>
        </w:tc>
        <w:tc>
          <w:tcPr>
            <w:tcW w:w="4588" w:type="dxa"/>
            <w:vAlign w:val="center"/>
          </w:tcPr>
          <w:p w:rsidR="00DD39BB" w:rsidRDefault="00DD39BB" w:rsidP="00AE1FB1">
            <w:pPr>
              <w:widowControl/>
              <w:jc w:val="center"/>
              <w:rPr>
                <w:rFonts w:ascii="宋体" w:hAnsi="宋体" w:cs="宋体"/>
                <w:b/>
                <w:kern w:val="0"/>
                <w:szCs w:val="21"/>
              </w:rPr>
            </w:pPr>
            <w:r>
              <w:rPr>
                <w:rFonts w:ascii="宋体" w:hAnsi="宋体" w:cs="宋体" w:hint="eastAsia"/>
                <w:b/>
                <w:kern w:val="0"/>
                <w:szCs w:val="21"/>
              </w:rPr>
              <w:t>内容</w:t>
            </w:r>
          </w:p>
        </w:tc>
        <w:tc>
          <w:tcPr>
            <w:tcW w:w="3416" w:type="dxa"/>
            <w:vAlign w:val="center"/>
          </w:tcPr>
          <w:p w:rsidR="00DD39BB" w:rsidRDefault="00DD39BB" w:rsidP="00972638">
            <w:pPr>
              <w:adjustRightInd w:val="0"/>
              <w:snapToGrid w:val="0"/>
              <w:jc w:val="center"/>
              <w:rPr>
                <w:rFonts w:ascii="宋体" w:hAnsi="宋体"/>
                <w:b/>
                <w:szCs w:val="21"/>
              </w:rPr>
            </w:pPr>
            <w:r>
              <w:rPr>
                <w:rFonts w:ascii="宋体" w:hAnsi="宋体" w:hint="eastAsia"/>
                <w:b/>
                <w:szCs w:val="21"/>
              </w:rPr>
              <w:t>投标报价（元）</w:t>
            </w:r>
          </w:p>
        </w:tc>
      </w:tr>
      <w:tr w:rsidR="00DD39BB" w:rsidTr="00AE1FB1">
        <w:trPr>
          <w:trHeight w:val="720"/>
          <w:jc w:val="center"/>
        </w:trPr>
        <w:tc>
          <w:tcPr>
            <w:tcW w:w="1157" w:type="dxa"/>
            <w:vAlign w:val="center"/>
          </w:tcPr>
          <w:p w:rsidR="00DD39BB" w:rsidRDefault="00AE1FB1" w:rsidP="00AE1FB1">
            <w:pPr>
              <w:adjustRightInd w:val="0"/>
              <w:snapToGrid w:val="0"/>
              <w:jc w:val="center"/>
              <w:rPr>
                <w:rFonts w:ascii="宋体" w:hAnsi="宋体" w:cs="宋体"/>
                <w:kern w:val="0"/>
                <w:sz w:val="24"/>
              </w:rPr>
            </w:pPr>
            <w:r w:rsidRPr="00AE1FB1">
              <w:rPr>
                <w:rFonts w:ascii="宋体" w:hAnsi="宋体" w:cs="宋体" w:hint="eastAsia"/>
                <w:kern w:val="0"/>
                <w:sz w:val="24"/>
              </w:rPr>
              <w:t>二标段</w:t>
            </w:r>
          </w:p>
        </w:tc>
        <w:tc>
          <w:tcPr>
            <w:tcW w:w="4588" w:type="dxa"/>
            <w:vAlign w:val="center"/>
          </w:tcPr>
          <w:p w:rsidR="00DD39BB" w:rsidRDefault="00DD39BB" w:rsidP="006B5BF5">
            <w:pPr>
              <w:adjustRightInd w:val="0"/>
              <w:snapToGrid w:val="0"/>
              <w:rPr>
                <w:rFonts w:ascii="宋体" w:hAnsi="宋体" w:cs="宋体"/>
                <w:kern w:val="0"/>
                <w:sz w:val="24"/>
              </w:rPr>
            </w:pPr>
            <w:r>
              <w:rPr>
                <w:rFonts w:ascii="宋体" w:hAnsi="宋体" w:cs="宋体" w:hint="eastAsia"/>
                <w:kern w:val="0"/>
                <w:sz w:val="24"/>
              </w:rPr>
              <w:t>运输费（</w:t>
            </w:r>
            <w:r w:rsidRPr="00DD39BB">
              <w:rPr>
                <w:rFonts w:ascii="宋体" w:hAnsi="宋体" w:cs="宋体" w:hint="eastAsia"/>
                <w:kern w:val="0"/>
                <w:sz w:val="24"/>
              </w:rPr>
              <w:t>运距5km</w:t>
            </w:r>
            <w:r>
              <w:rPr>
                <w:rFonts w:ascii="宋体" w:hAnsi="宋体" w:cs="宋体" w:hint="eastAsia"/>
                <w:kern w:val="0"/>
                <w:sz w:val="24"/>
              </w:rPr>
              <w:t>）</w:t>
            </w:r>
          </w:p>
        </w:tc>
        <w:tc>
          <w:tcPr>
            <w:tcW w:w="3416" w:type="dxa"/>
            <w:vAlign w:val="center"/>
          </w:tcPr>
          <w:p w:rsidR="00DD39BB" w:rsidRDefault="00DD39BB" w:rsidP="00AE1FB1">
            <w:pPr>
              <w:widowControl/>
              <w:jc w:val="center"/>
              <w:rPr>
                <w:rFonts w:ascii="宋体" w:hAnsi="宋体" w:cs="Arial"/>
                <w:kern w:val="0"/>
                <w:szCs w:val="21"/>
              </w:rPr>
            </w:pPr>
          </w:p>
        </w:tc>
      </w:tr>
      <w:tr w:rsidR="00DD39BB" w:rsidTr="00AE1FB1">
        <w:trPr>
          <w:trHeight w:val="720"/>
          <w:jc w:val="center"/>
        </w:trPr>
        <w:tc>
          <w:tcPr>
            <w:tcW w:w="5745" w:type="dxa"/>
            <w:gridSpan w:val="2"/>
            <w:vAlign w:val="center"/>
          </w:tcPr>
          <w:p w:rsidR="00DD39BB" w:rsidRDefault="00DD39BB" w:rsidP="00AE1FB1">
            <w:pPr>
              <w:adjustRightInd w:val="0"/>
              <w:snapToGrid w:val="0"/>
              <w:jc w:val="center"/>
              <w:rPr>
                <w:rFonts w:ascii="宋体" w:hAnsi="宋体"/>
                <w:b/>
                <w:szCs w:val="21"/>
                <w:u w:val="single"/>
              </w:rPr>
            </w:pPr>
            <w:r>
              <w:rPr>
                <w:rFonts w:ascii="宋体" w:hAnsi="宋体" w:cs="宋体" w:hint="eastAsia"/>
                <w:kern w:val="0"/>
                <w:sz w:val="24"/>
              </w:rPr>
              <w:t>合计</w:t>
            </w:r>
          </w:p>
        </w:tc>
        <w:tc>
          <w:tcPr>
            <w:tcW w:w="3416" w:type="dxa"/>
            <w:vAlign w:val="center"/>
          </w:tcPr>
          <w:p w:rsidR="00DD39BB" w:rsidRDefault="00DD39BB" w:rsidP="00AE1FB1">
            <w:pPr>
              <w:adjustRightInd w:val="0"/>
              <w:snapToGrid w:val="0"/>
              <w:jc w:val="left"/>
              <w:rPr>
                <w:rFonts w:ascii="宋体" w:hAnsi="宋体"/>
                <w:b/>
                <w:szCs w:val="21"/>
                <w:u w:val="single"/>
              </w:rPr>
            </w:pPr>
            <w:r>
              <w:rPr>
                <w:rFonts w:ascii="宋体" w:hAnsi="宋体" w:cs="宋体" w:hint="eastAsia"/>
                <w:kern w:val="0"/>
                <w:sz w:val="24"/>
              </w:rPr>
              <w:t xml:space="preserve">  ￥</w:t>
            </w:r>
            <w:r>
              <w:rPr>
                <w:rFonts w:ascii="宋体" w:hAnsi="宋体" w:cs="宋体" w:hint="eastAsia"/>
                <w:kern w:val="0"/>
                <w:sz w:val="24"/>
                <w:u w:val="single"/>
              </w:rPr>
              <w:t xml:space="preserve">                 </w:t>
            </w:r>
          </w:p>
        </w:tc>
      </w:tr>
      <w:tr w:rsidR="00DD39BB" w:rsidTr="00AE1FB1">
        <w:trPr>
          <w:trHeight w:val="720"/>
          <w:jc w:val="center"/>
        </w:trPr>
        <w:tc>
          <w:tcPr>
            <w:tcW w:w="9161" w:type="dxa"/>
            <w:gridSpan w:val="3"/>
            <w:vAlign w:val="center"/>
          </w:tcPr>
          <w:p w:rsidR="00DD39BB" w:rsidRDefault="00DD39BB" w:rsidP="00AE1FB1">
            <w:pPr>
              <w:adjustRightInd w:val="0"/>
              <w:snapToGrid w:val="0"/>
              <w:jc w:val="left"/>
              <w:rPr>
                <w:rFonts w:ascii="宋体" w:hAnsi="宋体" w:cs="宋体"/>
                <w:kern w:val="0"/>
                <w:sz w:val="24"/>
              </w:rPr>
            </w:pPr>
            <w:r>
              <w:rPr>
                <w:rFonts w:ascii="宋体" w:hAnsi="宋体" w:cs="宋体" w:hint="eastAsia"/>
                <w:kern w:val="0"/>
                <w:sz w:val="24"/>
              </w:rPr>
              <w:t>投标总报价大写：</w:t>
            </w:r>
            <w:r>
              <w:rPr>
                <w:rFonts w:ascii="宋体" w:hAnsi="宋体" w:cs="宋体" w:hint="eastAsia"/>
                <w:kern w:val="0"/>
                <w:sz w:val="24"/>
                <w:u w:val="single"/>
              </w:rPr>
              <w:t xml:space="preserve">                                   </w:t>
            </w:r>
            <w:r>
              <w:rPr>
                <w:rFonts w:ascii="宋体" w:hAnsi="宋体" w:cs="宋体" w:hint="eastAsia"/>
                <w:kern w:val="0"/>
                <w:sz w:val="24"/>
              </w:rPr>
              <w:t xml:space="preserve">  </w:t>
            </w:r>
          </w:p>
        </w:tc>
      </w:tr>
    </w:tbl>
    <w:p w:rsidR="00DD39BB" w:rsidRDefault="00DD39BB" w:rsidP="00DD39BB">
      <w:pPr>
        <w:spacing w:line="320" w:lineRule="exact"/>
        <w:ind w:left="420"/>
        <w:rPr>
          <w:rFonts w:ascii="宋体" w:hAnsi="宋体"/>
          <w:sz w:val="24"/>
        </w:rPr>
      </w:pPr>
    </w:p>
    <w:p w:rsidR="00DD39BB" w:rsidRDefault="00DD39BB" w:rsidP="00DD39BB">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r>
        <w:rPr>
          <w:rFonts w:ascii="宋体" w:hAnsi="宋体" w:hint="eastAsia"/>
          <w:sz w:val="24"/>
          <w:u w:val="single"/>
        </w:rPr>
        <w:t xml:space="preserve">                      </w:t>
      </w:r>
    </w:p>
    <w:p w:rsidR="00DD39BB" w:rsidRDefault="00DD39BB" w:rsidP="00DD39BB">
      <w:pPr>
        <w:spacing w:line="320" w:lineRule="exact"/>
        <w:ind w:left="420"/>
        <w:rPr>
          <w:rFonts w:ascii="宋体" w:hAnsi="宋体"/>
          <w:sz w:val="24"/>
        </w:rPr>
      </w:pPr>
    </w:p>
    <w:p w:rsidR="00DD39BB" w:rsidRDefault="00DD39BB" w:rsidP="00DD39BB">
      <w:pPr>
        <w:spacing w:line="320" w:lineRule="exact"/>
        <w:ind w:firstLine="435"/>
        <w:rPr>
          <w:rFonts w:ascii="宋体" w:hAnsi="宋体"/>
          <w:sz w:val="24"/>
        </w:rPr>
      </w:pPr>
      <w:r>
        <w:rPr>
          <w:rFonts w:ascii="宋体" w:hAnsi="宋体" w:hint="eastAsia"/>
          <w:kern w:val="0"/>
          <w:sz w:val="24"/>
        </w:rPr>
        <w:t>谈判供应商</w:t>
      </w:r>
      <w:r>
        <w:rPr>
          <w:rFonts w:ascii="宋体" w:hAnsi="宋体" w:hint="eastAsia"/>
          <w:sz w:val="24"/>
        </w:rPr>
        <w:t>代表签字或盖章：</w:t>
      </w:r>
      <w:r>
        <w:rPr>
          <w:rFonts w:ascii="宋体" w:hAnsi="宋体" w:hint="eastAsia"/>
          <w:sz w:val="24"/>
          <w:u w:val="single"/>
        </w:rPr>
        <w:t xml:space="preserve">                   </w:t>
      </w:r>
    </w:p>
    <w:p w:rsidR="00DD39BB" w:rsidRDefault="00DD39BB" w:rsidP="00DD39BB">
      <w:pPr>
        <w:spacing w:line="320" w:lineRule="exact"/>
        <w:ind w:firstLine="435"/>
        <w:rPr>
          <w:rFonts w:ascii="宋体" w:hAnsi="宋体"/>
          <w:sz w:val="24"/>
        </w:rPr>
      </w:pPr>
    </w:p>
    <w:p w:rsidR="00DD39BB" w:rsidRDefault="00DD39BB" w:rsidP="00DD39BB">
      <w:pPr>
        <w:spacing w:line="320" w:lineRule="exact"/>
        <w:ind w:firstLine="435"/>
        <w:rPr>
          <w:rFonts w:ascii="宋体" w:hAnsi="宋体"/>
          <w:sz w:val="24"/>
        </w:rPr>
      </w:pPr>
      <w:r>
        <w:rPr>
          <w:rFonts w:ascii="宋体" w:hAnsi="宋体" w:hint="eastAsia"/>
          <w:sz w:val="24"/>
        </w:rPr>
        <w:t>职        务：</w:t>
      </w:r>
      <w:r>
        <w:rPr>
          <w:rFonts w:ascii="宋体" w:hAnsi="宋体" w:hint="eastAsia"/>
          <w:sz w:val="24"/>
          <w:u w:val="single"/>
        </w:rPr>
        <w:t xml:space="preserve">                               </w:t>
      </w:r>
    </w:p>
    <w:p w:rsidR="00DD39BB" w:rsidRDefault="00DD39BB" w:rsidP="00DD39BB">
      <w:pPr>
        <w:spacing w:line="320" w:lineRule="exact"/>
        <w:rPr>
          <w:rFonts w:ascii="宋体" w:hAnsi="宋体"/>
          <w:sz w:val="24"/>
        </w:rPr>
      </w:pPr>
      <w:r>
        <w:rPr>
          <w:rFonts w:ascii="宋体" w:hAnsi="宋体" w:hint="eastAsia"/>
          <w:sz w:val="24"/>
        </w:rPr>
        <w:t xml:space="preserve"> </w:t>
      </w:r>
    </w:p>
    <w:p w:rsidR="00DD39BB" w:rsidRDefault="00DD39BB" w:rsidP="00DD39BB">
      <w:pPr>
        <w:spacing w:line="320" w:lineRule="exact"/>
        <w:ind w:firstLine="435"/>
        <w:rPr>
          <w:rFonts w:ascii="宋体" w:hAnsi="宋体"/>
          <w:sz w:val="24"/>
        </w:rPr>
      </w:pPr>
      <w:r>
        <w:rPr>
          <w:rFonts w:ascii="宋体" w:hAnsi="宋体" w:hint="eastAsia"/>
          <w:sz w:val="24"/>
        </w:rPr>
        <w:t>日        期：</w:t>
      </w:r>
      <w:r>
        <w:rPr>
          <w:rFonts w:ascii="宋体" w:hAnsi="宋体" w:hint="eastAsia"/>
          <w:sz w:val="24"/>
          <w:u w:val="single"/>
        </w:rPr>
        <w:t xml:space="preserve">                               </w:t>
      </w:r>
    </w:p>
    <w:p w:rsidR="00DD39BB" w:rsidRDefault="00DD39BB" w:rsidP="00DD39BB">
      <w:pPr>
        <w:spacing w:line="320" w:lineRule="exact"/>
        <w:ind w:firstLine="435"/>
        <w:rPr>
          <w:rFonts w:ascii="宋体" w:hAnsi="宋体"/>
          <w:sz w:val="24"/>
        </w:rPr>
      </w:pPr>
      <w:r>
        <w:rPr>
          <w:rFonts w:ascii="宋体" w:hAnsi="宋体" w:hint="eastAsia"/>
          <w:sz w:val="24"/>
        </w:rPr>
        <w:t xml:space="preserve">  </w:t>
      </w:r>
    </w:p>
    <w:p w:rsidR="00DD39BB" w:rsidRDefault="00DD39BB" w:rsidP="00DD39BB">
      <w:pPr>
        <w:spacing w:line="360" w:lineRule="auto"/>
        <w:rPr>
          <w:rFonts w:ascii="宋体" w:hAnsi="宋体"/>
          <w:b/>
          <w:szCs w:val="21"/>
        </w:rPr>
      </w:pPr>
      <w:r>
        <w:rPr>
          <w:rFonts w:ascii="宋体" w:hAnsi="宋体" w:hint="eastAsia"/>
          <w:b/>
          <w:szCs w:val="21"/>
        </w:rPr>
        <w:t>说明：</w:t>
      </w:r>
    </w:p>
    <w:p w:rsidR="00DD39BB" w:rsidRDefault="00DD39BB" w:rsidP="00DD39BB">
      <w:pPr>
        <w:spacing w:line="360" w:lineRule="auto"/>
        <w:ind w:firstLineChars="150" w:firstLine="315"/>
        <w:rPr>
          <w:rFonts w:ascii="宋体" w:hAnsi="宋体"/>
          <w:b/>
          <w:i/>
          <w:szCs w:val="21"/>
          <w:u w:val="single"/>
        </w:rPr>
      </w:pPr>
      <w:r>
        <w:rPr>
          <w:rFonts w:ascii="宋体" w:hAnsi="宋体"/>
          <w:szCs w:val="21"/>
        </w:rPr>
        <w:t xml:space="preserve"> 1</w:t>
      </w:r>
      <w:r>
        <w:rPr>
          <w:rFonts w:ascii="宋体" w:hAnsi="宋体" w:hint="eastAsia"/>
          <w:szCs w:val="21"/>
        </w:rPr>
        <w:t>、报价一经涂改，应在涂改处加盖单位公章或者由法定代表人或授权委托人签字或盖章，否则其谈判作无效标处理；</w:t>
      </w:r>
    </w:p>
    <w:p w:rsidR="00DD39BB" w:rsidRDefault="00DD39BB" w:rsidP="00AD0C49">
      <w:pPr>
        <w:spacing w:line="360" w:lineRule="auto"/>
        <w:ind w:firstLineChars="150" w:firstLine="315"/>
        <w:rPr>
          <w:rFonts w:ascii="宋体" w:hAnsi="宋体"/>
          <w:szCs w:val="21"/>
        </w:rPr>
      </w:pPr>
      <w:bookmarkStart w:id="47" w:name="_Toc477849464"/>
      <w:r>
        <w:rPr>
          <w:rFonts w:ascii="宋体" w:hAnsi="宋体"/>
          <w:szCs w:val="21"/>
        </w:rPr>
        <w:t>2</w:t>
      </w:r>
      <w:r>
        <w:rPr>
          <w:rFonts w:ascii="宋体" w:hAnsi="宋体" w:hint="eastAsia"/>
          <w:szCs w:val="21"/>
        </w:rPr>
        <w:t>、以上报价应与“谈判项目明细清单”中的“合计人民币”数相一致；</w:t>
      </w:r>
      <w:bookmarkEnd w:id="47"/>
    </w:p>
    <w:p w:rsidR="00DD39BB" w:rsidRPr="00972638" w:rsidRDefault="006B5BF5" w:rsidP="00972638">
      <w:pPr>
        <w:spacing w:line="360" w:lineRule="auto"/>
        <w:ind w:firstLineChars="150" w:firstLine="316"/>
        <w:rPr>
          <w:rFonts w:ascii="黑体" w:eastAsia="黑体" w:hAnsi="黑体"/>
          <w:b/>
          <w:szCs w:val="21"/>
        </w:rPr>
      </w:pPr>
      <w:r w:rsidRPr="00972638">
        <w:rPr>
          <w:rFonts w:ascii="黑体" w:eastAsia="黑体" w:hAnsi="黑体" w:hint="eastAsia"/>
          <w:b/>
          <w:szCs w:val="21"/>
        </w:rPr>
        <w:t>3、</w:t>
      </w:r>
      <w:r w:rsidR="00972638" w:rsidRPr="00972638">
        <w:rPr>
          <w:rFonts w:ascii="黑体" w:eastAsia="黑体" w:hAnsi="黑体" w:hint="eastAsia"/>
          <w:b/>
          <w:szCs w:val="21"/>
        </w:rPr>
        <w:t>每吨</w:t>
      </w:r>
      <w:r w:rsidRPr="00972638">
        <w:rPr>
          <w:rFonts w:ascii="黑体" w:eastAsia="黑体" w:hAnsi="黑体" w:hint="eastAsia"/>
          <w:b/>
          <w:szCs w:val="21"/>
        </w:rPr>
        <w:t>运输费（0 km＜运距≤5km）=起步费综合单价最终报价+运输费综合单价最终报价*实际运距。</w:t>
      </w:r>
    </w:p>
    <w:p w:rsidR="00DD39BB" w:rsidRDefault="00DD39BB" w:rsidP="00DD39BB">
      <w:pPr>
        <w:spacing w:line="360" w:lineRule="atLeast"/>
        <w:outlineLvl w:val="1"/>
        <w:rPr>
          <w:rFonts w:ascii="宋体" w:hAnsi="宋体"/>
          <w:szCs w:val="21"/>
        </w:rPr>
      </w:pPr>
    </w:p>
    <w:p w:rsidR="00DD39BB" w:rsidRDefault="00DD39BB" w:rsidP="00DD39BB">
      <w:pPr>
        <w:spacing w:line="360" w:lineRule="atLeast"/>
        <w:outlineLvl w:val="1"/>
        <w:rPr>
          <w:rFonts w:ascii="宋体" w:hAnsi="宋体"/>
          <w:szCs w:val="21"/>
        </w:rPr>
      </w:pPr>
    </w:p>
    <w:p w:rsidR="00DD39BB" w:rsidRDefault="00DD39BB" w:rsidP="00DD39BB">
      <w:pPr>
        <w:spacing w:line="360" w:lineRule="atLeast"/>
        <w:outlineLvl w:val="1"/>
        <w:rPr>
          <w:rFonts w:ascii="宋体" w:hAnsi="宋体"/>
          <w:szCs w:val="21"/>
        </w:rPr>
      </w:pPr>
    </w:p>
    <w:p w:rsidR="00DD39BB" w:rsidRDefault="00DD39BB" w:rsidP="00DD39BB">
      <w:pPr>
        <w:spacing w:line="360" w:lineRule="atLeast"/>
        <w:outlineLvl w:val="1"/>
        <w:rPr>
          <w:rFonts w:ascii="宋体" w:hAnsi="宋体"/>
          <w:szCs w:val="21"/>
        </w:rPr>
      </w:pPr>
    </w:p>
    <w:p w:rsidR="00DD39BB" w:rsidRDefault="00DD39BB" w:rsidP="00DD39BB">
      <w:pPr>
        <w:spacing w:line="360" w:lineRule="atLeast"/>
        <w:outlineLvl w:val="1"/>
        <w:rPr>
          <w:rFonts w:ascii="宋体" w:hAnsi="宋体"/>
          <w:szCs w:val="21"/>
        </w:rPr>
      </w:pPr>
    </w:p>
    <w:p w:rsidR="00DD39BB" w:rsidRDefault="00DD39BB" w:rsidP="00DD39BB">
      <w:pPr>
        <w:spacing w:line="360" w:lineRule="atLeast"/>
        <w:outlineLvl w:val="1"/>
        <w:rPr>
          <w:rFonts w:ascii="宋体" w:hAnsi="宋体"/>
          <w:szCs w:val="21"/>
        </w:rPr>
      </w:pPr>
    </w:p>
    <w:p w:rsidR="00DD39BB" w:rsidRDefault="00DD39BB" w:rsidP="00DD39BB">
      <w:pPr>
        <w:spacing w:line="360" w:lineRule="atLeast"/>
        <w:outlineLvl w:val="1"/>
        <w:rPr>
          <w:rFonts w:ascii="宋体" w:hAnsi="宋体"/>
          <w:szCs w:val="21"/>
        </w:rPr>
      </w:pPr>
    </w:p>
    <w:p w:rsidR="00DD39BB" w:rsidRDefault="00DD39BB" w:rsidP="00DD39BB">
      <w:pPr>
        <w:spacing w:line="360" w:lineRule="atLeast"/>
        <w:outlineLvl w:val="1"/>
        <w:rPr>
          <w:rFonts w:ascii="宋体" w:hAnsi="宋体"/>
          <w:szCs w:val="21"/>
        </w:rPr>
      </w:pPr>
    </w:p>
    <w:p w:rsidR="00DD39BB" w:rsidRDefault="00DD39BB" w:rsidP="00DD39BB">
      <w:pPr>
        <w:spacing w:line="360" w:lineRule="atLeast"/>
        <w:outlineLvl w:val="1"/>
        <w:rPr>
          <w:rFonts w:ascii="宋体" w:hAnsi="宋体"/>
          <w:b/>
          <w:sz w:val="28"/>
        </w:rPr>
      </w:pPr>
      <w:bookmarkStart w:id="48" w:name="_Toc477849465"/>
      <w:r>
        <w:rPr>
          <w:rFonts w:ascii="宋体" w:hAnsi="宋体" w:hint="eastAsia"/>
          <w:b/>
          <w:sz w:val="28"/>
        </w:rPr>
        <w:lastRenderedPageBreak/>
        <w:t>附件2-2</w:t>
      </w:r>
      <w:bookmarkEnd w:id="48"/>
      <w:r>
        <w:rPr>
          <w:rFonts w:ascii="宋体" w:hAnsi="宋体" w:hint="eastAsia"/>
          <w:b/>
          <w:sz w:val="28"/>
        </w:rPr>
        <w:t xml:space="preserve"> </w:t>
      </w:r>
    </w:p>
    <w:p w:rsidR="00DD39BB" w:rsidRDefault="00DD39BB" w:rsidP="00DD39BB">
      <w:pPr>
        <w:spacing w:line="360" w:lineRule="atLeast"/>
        <w:jc w:val="center"/>
        <w:outlineLvl w:val="1"/>
        <w:rPr>
          <w:rFonts w:ascii="宋体" w:hAnsi="宋体"/>
          <w:b/>
          <w:sz w:val="28"/>
        </w:rPr>
      </w:pPr>
      <w:bookmarkStart w:id="49" w:name="_Toc477849466"/>
      <w:r w:rsidRPr="00DD39BB">
        <w:rPr>
          <w:rFonts w:hint="eastAsia"/>
          <w:spacing w:val="-20"/>
          <w:kern w:val="0"/>
          <w:sz w:val="30"/>
          <w:szCs w:val="30"/>
        </w:rPr>
        <w:t>三门县蛇蟠石荒料及部分碎块石运输采购项目</w:t>
      </w:r>
      <w:bookmarkEnd w:id="49"/>
    </w:p>
    <w:p w:rsidR="00DD39BB" w:rsidRDefault="00DD39BB" w:rsidP="00DD39BB">
      <w:pPr>
        <w:spacing w:line="360" w:lineRule="atLeast"/>
        <w:jc w:val="center"/>
        <w:rPr>
          <w:rFonts w:ascii="宋体" w:hAnsi="宋体"/>
          <w:b/>
          <w:sz w:val="36"/>
          <w:szCs w:val="36"/>
        </w:rPr>
      </w:pPr>
      <w:r>
        <w:rPr>
          <w:rFonts w:ascii="宋体" w:hAnsi="宋体" w:hint="eastAsia"/>
          <w:b/>
          <w:sz w:val="36"/>
          <w:szCs w:val="36"/>
        </w:rPr>
        <w:t>谈判项目明细清单（二</w:t>
      </w:r>
      <w:r w:rsidRPr="00DD39BB">
        <w:rPr>
          <w:rFonts w:ascii="宋体" w:hAnsi="宋体" w:hint="eastAsia"/>
          <w:b/>
          <w:sz w:val="36"/>
          <w:szCs w:val="36"/>
        </w:rPr>
        <w:t>标段</w:t>
      </w:r>
      <w:r>
        <w:rPr>
          <w:rFonts w:ascii="宋体" w:hAnsi="宋体" w:hint="eastAsia"/>
          <w:b/>
          <w:sz w:val="36"/>
          <w:szCs w:val="36"/>
        </w:rPr>
        <w:t>）</w:t>
      </w:r>
    </w:p>
    <w:p w:rsidR="00DD39BB" w:rsidRDefault="00DD39BB" w:rsidP="00DD39BB">
      <w:pPr>
        <w:spacing w:line="320" w:lineRule="exact"/>
        <w:rPr>
          <w:rFonts w:ascii="宋体" w:hAnsi="宋体"/>
          <w:sz w:val="24"/>
          <w:u w:val="single"/>
        </w:rPr>
      </w:pPr>
      <w:r>
        <w:rPr>
          <w:rFonts w:ascii="宋体" w:hAnsi="宋体" w:hint="eastAsia"/>
          <w:sz w:val="24"/>
        </w:rPr>
        <w:t xml:space="preserve">  招标编号：</w:t>
      </w:r>
      <w:r>
        <w:rPr>
          <w:rFonts w:ascii="宋体" w:hAnsi="宋体" w:hint="eastAsia"/>
          <w:sz w:val="24"/>
          <w:u w:val="single"/>
        </w:rPr>
        <w:t xml:space="preserve"> </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3"/>
        <w:gridCol w:w="1984"/>
        <w:gridCol w:w="1006"/>
        <w:gridCol w:w="874"/>
        <w:gridCol w:w="1664"/>
        <w:gridCol w:w="1843"/>
        <w:gridCol w:w="1446"/>
      </w:tblGrid>
      <w:tr w:rsidR="00AD0C49" w:rsidRPr="00DD39BB" w:rsidTr="00AD0C49">
        <w:trPr>
          <w:trHeight w:val="614"/>
          <w:jc w:val="center"/>
        </w:trPr>
        <w:tc>
          <w:tcPr>
            <w:tcW w:w="1343" w:type="dxa"/>
            <w:vAlign w:val="center"/>
          </w:tcPr>
          <w:p w:rsidR="00AD0C49" w:rsidRPr="00DD39BB" w:rsidRDefault="00AD0C49" w:rsidP="00AE1FB1">
            <w:pPr>
              <w:jc w:val="center"/>
              <w:rPr>
                <w:rFonts w:ascii="宋体" w:hAnsi="宋体"/>
                <w:b/>
                <w:sz w:val="18"/>
                <w:szCs w:val="18"/>
              </w:rPr>
            </w:pPr>
            <w:r w:rsidRPr="00DD39BB">
              <w:rPr>
                <w:rFonts w:ascii="宋体" w:hAnsi="宋体" w:hint="eastAsia"/>
                <w:b/>
                <w:sz w:val="18"/>
                <w:szCs w:val="18"/>
              </w:rPr>
              <w:t>序号</w:t>
            </w:r>
          </w:p>
        </w:tc>
        <w:tc>
          <w:tcPr>
            <w:tcW w:w="1984" w:type="dxa"/>
            <w:vAlign w:val="center"/>
          </w:tcPr>
          <w:p w:rsidR="00AD0C49" w:rsidRPr="00DD39BB" w:rsidRDefault="00AD0C49" w:rsidP="00AE1FB1">
            <w:pPr>
              <w:jc w:val="center"/>
              <w:rPr>
                <w:rFonts w:ascii="宋体" w:hAnsi="宋体"/>
                <w:b/>
                <w:sz w:val="18"/>
                <w:szCs w:val="18"/>
              </w:rPr>
            </w:pPr>
            <w:r w:rsidRPr="00DD39BB">
              <w:rPr>
                <w:rFonts w:ascii="宋体" w:hAnsi="宋体" w:hint="eastAsia"/>
                <w:b/>
                <w:sz w:val="18"/>
                <w:szCs w:val="18"/>
              </w:rPr>
              <w:t>项目名称</w:t>
            </w:r>
          </w:p>
        </w:tc>
        <w:tc>
          <w:tcPr>
            <w:tcW w:w="1006" w:type="dxa"/>
            <w:vAlign w:val="center"/>
          </w:tcPr>
          <w:p w:rsidR="00AD0C49" w:rsidRPr="00DD39BB" w:rsidRDefault="00AD0C49" w:rsidP="00AE1FB1">
            <w:pPr>
              <w:jc w:val="center"/>
              <w:rPr>
                <w:rFonts w:ascii="宋体" w:hAnsi="宋体"/>
                <w:b/>
                <w:sz w:val="18"/>
                <w:szCs w:val="18"/>
              </w:rPr>
            </w:pPr>
            <w:r w:rsidRPr="00DD39BB">
              <w:rPr>
                <w:rFonts w:ascii="宋体" w:hAnsi="宋体" w:hint="eastAsia"/>
                <w:b/>
                <w:sz w:val="18"/>
                <w:szCs w:val="18"/>
              </w:rPr>
              <w:t>单位</w:t>
            </w:r>
          </w:p>
        </w:tc>
        <w:tc>
          <w:tcPr>
            <w:tcW w:w="874" w:type="dxa"/>
            <w:vAlign w:val="center"/>
          </w:tcPr>
          <w:p w:rsidR="00AD0C49" w:rsidRPr="00DD39BB" w:rsidRDefault="00AD0C49" w:rsidP="00AE1FB1">
            <w:pPr>
              <w:jc w:val="center"/>
              <w:rPr>
                <w:rFonts w:ascii="宋体" w:hAnsi="宋体"/>
                <w:b/>
                <w:sz w:val="18"/>
                <w:szCs w:val="18"/>
              </w:rPr>
            </w:pPr>
            <w:r w:rsidRPr="00DD39BB">
              <w:rPr>
                <w:rFonts w:ascii="宋体" w:hAnsi="宋体" w:hint="eastAsia"/>
                <w:b/>
                <w:sz w:val="18"/>
                <w:szCs w:val="18"/>
              </w:rPr>
              <w:t>数量</w:t>
            </w:r>
          </w:p>
        </w:tc>
        <w:tc>
          <w:tcPr>
            <w:tcW w:w="1664" w:type="dxa"/>
            <w:vAlign w:val="center"/>
          </w:tcPr>
          <w:p w:rsidR="00AD0C49" w:rsidRDefault="00AD0C49" w:rsidP="00AE1FB1">
            <w:pPr>
              <w:jc w:val="center"/>
              <w:rPr>
                <w:rFonts w:ascii="宋体" w:hAnsi="宋体"/>
                <w:b/>
                <w:sz w:val="18"/>
                <w:szCs w:val="18"/>
              </w:rPr>
            </w:pPr>
            <w:r>
              <w:rPr>
                <w:rFonts w:ascii="宋体" w:hAnsi="宋体" w:hint="eastAsia"/>
                <w:b/>
                <w:sz w:val="18"/>
                <w:szCs w:val="18"/>
              </w:rPr>
              <w:t>综合单价（元）</w:t>
            </w:r>
          </w:p>
        </w:tc>
        <w:tc>
          <w:tcPr>
            <w:tcW w:w="1843" w:type="dxa"/>
            <w:vAlign w:val="center"/>
          </w:tcPr>
          <w:p w:rsidR="00AD0C49" w:rsidRDefault="00AD0C49" w:rsidP="00AE1FB1">
            <w:pPr>
              <w:jc w:val="center"/>
              <w:rPr>
                <w:rFonts w:ascii="宋体" w:hAnsi="宋体"/>
                <w:b/>
                <w:sz w:val="18"/>
                <w:szCs w:val="18"/>
              </w:rPr>
            </w:pPr>
            <w:r>
              <w:rPr>
                <w:rFonts w:ascii="宋体" w:hAnsi="宋体" w:hint="eastAsia"/>
                <w:b/>
                <w:sz w:val="18"/>
                <w:szCs w:val="18"/>
              </w:rPr>
              <w:t>参考综合单价（元）</w:t>
            </w:r>
          </w:p>
        </w:tc>
        <w:tc>
          <w:tcPr>
            <w:tcW w:w="1446" w:type="dxa"/>
            <w:vAlign w:val="center"/>
          </w:tcPr>
          <w:p w:rsidR="00AD0C49" w:rsidRDefault="00AD0C49" w:rsidP="00AE1FB1">
            <w:pPr>
              <w:jc w:val="center"/>
              <w:rPr>
                <w:rFonts w:ascii="宋体" w:hAnsi="宋体"/>
                <w:b/>
                <w:sz w:val="18"/>
                <w:szCs w:val="18"/>
              </w:rPr>
            </w:pPr>
            <w:r>
              <w:rPr>
                <w:rFonts w:ascii="宋体" w:hAnsi="宋体" w:hint="eastAsia"/>
                <w:b/>
                <w:sz w:val="18"/>
                <w:szCs w:val="18"/>
              </w:rPr>
              <w:t>备注</w:t>
            </w:r>
          </w:p>
        </w:tc>
      </w:tr>
      <w:tr w:rsidR="00AD0C49" w:rsidRPr="00DD39BB" w:rsidTr="00972638">
        <w:trPr>
          <w:trHeight w:val="444"/>
          <w:jc w:val="center"/>
        </w:trPr>
        <w:tc>
          <w:tcPr>
            <w:tcW w:w="1343" w:type="dxa"/>
            <w:vMerge w:val="restart"/>
            <w:vAlign w:val="center"/>
          </w:tcPr>
          <w:p w:rsidR="00AD0C49" w:rsidRPr="00DD39BB" w:rsidRDefault="00AD0C49" w:rsidP="00AE1FB1">
            <w:pPr>
              <w:jc w:val="center"/>
              <w:rPr>
                <w:sz w:val="18"/>
                <w:szCs w:val="18"/>
              </w:rPr>
            </w:pPr>
            <w:r w:rsidRPr="00DD39BB">
              <w:rPr>
                <w:rFonts w:ascii="宋体" w:hAnsi="宋体" w:cs="Arial" w:hint="eastAsia"/>
                <w:kern w:val="0"/>
                <w:sz w:val="18"/>
                <w:szCs w:val="18"/>
              </w:rPr>
              <w:t>二标段</w:t>
            </w:r>
          </w:p>
        </w:tc>
        <w:tc>
          <w:tcPr>
            <w:tcW w:w="1984" w:type="dxa"/>
            <w:vAlign w:val="center"/>
          </w:tcPr>
          <w:p w:rsidR="00AD0C49" w:rsidRDefault="00AD0C49" w:rsidP="00DD39BB">
            <w:pPr>
              <w:pStyle w:val="a9"/>
              <w:snapToGrid w:val="0"/>
              <w:spacing w:line="360" w:lineRule="auto"/>
              <w:jc w:val="center"/>
              <w:rPr>
                <w:sz w:val="18"/>
                <w:szCs w:val="18"/>
              </w:rPr>
            </w:pPr>
            <w:r w:rsidRPr="00DD39BB">
              <w:rPr>
                <w:rFonts w:hint="eastAsia"/>
                <w:sz w:val="18"/>
                <w:szCs w:val="18"/>
              </w:rPr>
              <w:t>运输费</w:t>
            </w:r>
          </w:p>
          <w:p w:rsidR="00AD0C49" w:rsidRPr="00DD39BB" w:rsidRDefault="00AD0C49" w:rsidP="00DD39BB">
            <w:pPr>
              <w:pStyle w:val="a9"/>
              <w:snapToGrid w:val="0"/>
              <w:spacing w:line="360" w:lineRule="auto"/>
              <w:jc w:val="center"/>
              <w:rPr>
                <w:sz w:val="18"/>
                <w:szCs w:val="18"/>
              </w:rPr>
            </w:pPr>
            <w:r w:rsidRPr="00DD39BB">
              <w:rPr>
                <w:rFonts w:hint="eastAsia"/>
                <w:sz w:val="18"/>
                <w:szCs w:val="18"/>
              </w:rPr>
              <w:t>（0 km＜运距≤5km）</w:t>
            </w:r>
          </w:p>
        </w:tc>
        <w:tc>
          <w:tcPr>
            <w:tcW w:w="1006" w:type="dxa"/>
            <w:vAlign w:val="center"/>
          </w:tcPr>
          <w:p w:rsidR="00AD0C49" w:rsidRPr="00DD39BB" w:rsidRDefault="00AD0C49" w:rsidP="00AE1FB1">
            <w:pPr>
              <w:pStyle w:val="a9"/>
              <w:snapToGrid w:val="0"/>
              <w:spacing w:line="360" w:lineRule="auto"/>
              <w:jc w:val="center"/>
              <w:rPr>
                <w:sz w:val="18"/>
                <w:szCs w:val="18"/>
              </w:rPr>
            </w:pPr>
            <w:r>
              <w:rPr>
                <w:rFonts w:hint="eastAsia"/>
                <w:sz w:val="18"/>
                <w:szCs w:val="18"/>
              </w:rPr>
              <w:t>吨*公里</w:t>
            </w:r>
          </w:p>
        </w:tc>
        <w:tc>
          <w:tcPr>
            <w:tcW w:w="874" w:type="dxa"/>
            <w:vAlign w:val="center"/>
          </w:tcPr>
          <w:p w:rsidR="00AD0C49" w:rsidRPr="00DD39BB" w:rsidRDefault="00AD0C49" w:rsidP="00AE1FB1">
            <w:pPr>
              <w:pStyle w:val="a9"/>
              <w:snapToGrid w:val="0"/>
              <w:spacing w:line="360" w:lineRule="auto"/>
              <w:jc w:val="center"/>
              <w:rPr>
                <w:sz w:val="18"/>
                <w:szCs w:val="18"/>
              </w:rPr>
            </w:pPr>
            <w:r>
              <w:rPr>
                <w:rFonts w:hint="eastAsia"/>
                <w:sz w:val="18"/>
                <w:szCs w:val="18"/>
              </w:rPr>
              <w:t>5</w:t>
            </w:r>
          </w:p>
        </w:tc>
        <w:tc>
          <w:tcPr>
            <w:tcW w:w="1664" w:type="dxa"/>
            <w:vAlign w:val="center"/>
          </w:tcPr>
          <w:p w:rsidR="00AD0C49" w:rsidRPr="00DD39BB" w:rsidRDefault="00AD0C49" w:rsidP="00AE1FB1">
            <w:pPr>
              <w:pStyle w:val="a9"/>
              <w:snapToGrid w:val="0"/>
              <w:spacing w:line="360" w:lineRule="auto"/>
              <w:jc w:val="center"/>
              <w:rPr>
                <w:sz w:val="18"/>
                <w:szCs w:val="18"/>
              </w:rPr>
            </w:pPr>
          </w:p>
        </w:tc>
        <w:tc>
          <w:tcPr>
            <w:tcW w:w="1843" w:type="dxa"/>
            <w:vAlign w:val="center"/>
          </w:tcPr>
          <w:p w:rsidR="00AD0C49" w:rsidRDefault="00AD0C49" w:rsidP="00AE1FB1">
            <w:pPr>
              <w:jc w:val="center"/>
              <w:rPr>
                <w:rFonts w:ascii="宋体" w:hAnsi="宋体" w:cs="Arial"/>
                <w:kern w:val="0"/>
                <w:sz w:val="18"/>
                <w:szCs w:val="18"/>
              </w:rPr>
            </w:pPr>
            <w:r>
              <w:rPr>
                <w:rFonts w:ascii="宋体" w:hAnsi="宋体" w:cs="Arial" w:hint="eastAsia"/>
                <w:kern w:val="0"/>
                <w:sz w:val="18"/>
                <w:szCs w:val="18"/>
              </w:rPr>
              <w:t>1.20</w:t>
            </w:r>
          </w:p>
        </w:tc>
        <w:tc>
          <w:tcPr>
            <w:tcW w:w="1446" w:type="dxa"/>
            <w:vAlign w:val="center"/>
          </w:tcPr>
          <w:p w:rsidR="00AD0C49" w:rsidRPr="00DD39BB" w:rsidRDefault="00AD0C49" w:rsidP="00AE1FB1">
            <w:pPr>
              <w:tabs>
                <w:tab w:val="left" w:pos="8280"/>
              </w:tabs>
              <w:autoSpaceDE w:val="0"/>
              <w:autoSpaceDN w:val="0"/>
              <w:adjustRightInd w:val="0"/>
              <w:spacing w:line="360" w:lineRule="auto"/>
              <w:ind w:right="25"/>
              <w:jc w:val="center"/>
              <w:rPr>
                <w:rFonts w:ascii="宋体" w:hAnsi="宋体"/>
                <w:sz w:val="18"/>
                <w:szCs w:val="18"/>
              </w:rPr>
            </w:pPr>
          </w:p>
        </w:tc>
      </w:tr>
      <w:tr w:rsidR="00AD0C49" w:rsidRPr="00DD39BB" w:rsidTr="00972638">
        <w:trPr>
          <w:trHeight w:val="444"/>
          <w:jc w:val="center"/>
        </w:trPr>
        <w:tc>
          <w:tcPr>
            <w:tcW w:w="1343" w:type="dxa"/>
            <w:vMerge/>
            <w:vAlign w:val="center"/>
          </w:tcPr>
          <w:p w:rsidR="00AD0C49" w:rsidRPr="00DD39BB" w:rsidRDefault="00AD0C49" w:rsidP="00AE1FB1">
            <w:pPr>
              <w:jc w:val="center"/>
              <w:rPr>
                <w:rFonts w:ascii="宋体" w:hAnsi="宋体" w:cs="Arial"/>
                <w:kern w:val="0"/>
                <w:sz w:val="18"/>
                <w:szCs w:val="18"/>
              </w:rPr>
            </w:pPr>
          </w:p>
        </w:tc>
        <w:tc>
          <w:tcPr>
            <w:tcW w:w="1984" w:type="dxa"/>
            <w:vAlign w:val="center"/>
          </w:tcPr>
          <w:p w:rsidR="00AD0C49" w:rsidRPr="00DD39BB" w:rsidRDefault="00AD0C49" w:rsidP="00DD39BB">
            <w:pPr>
              <w:pStyle w:val="a9"/>
              <w:snapToGrid w:val="0"/>
              <w:spacing w:line="360" w:lineRule="auto"/>
              <w:jc w:val="center"/>
              <w:rPr>
                <w:sz w:val="18"/>
                <w:szCs w:val="18"/>
              </w:rPr>
            </w:pPr>
            <w:r w:rsidRPr="00AD0C49">
              <w:rPr>
                <w:rFonts w:hint="eastAsia"/>
                <w:sz w:val="18"/>
                <w:szCs w:val="18"/>
              </w:rPr>
              <w:t>起步费</w:t>
            </w:r>
          </w:p>
        </w:tc>
        <w:tc>
          <w:tcPr>
            <w:tcW w:w="1006" w:type="dxa"/>
            <w:vAlign w:val="center"/>
          </w:tcPr>
          <w:p w:rsidR="00AD0C49" w:rsidRPr="00DD39BB" w:rsidRDefault="00AD0C49" w:rsidP="006B5BF5">
            <w:pPr>
              <w:pStyle w:val="a9"/>
              <w:snapToGrid w:val="0"/>
              <w:spacing w:line="360" w:lineRule="auto"/>
              <w:jc w:val="center"/>
              <w:rPr>
                <w:sz w:val="18"/>
                <w:szCs w:val="18"/>
              </w:rPr>
            </w:pPr>
            <w:r>
              <w:rPr>
                <w:rFonts w:hint="eastAsia"/>
                <w:sz w:val="18"/>
                <w:szCs w:val="18"/>
              </w:rPr>
              <w:t>吨</w:t>
            </w:r>
          </w:p>
        </w:tc>
        <w:tc>
          <w:tcPr>
            <w:tcW w:w="874" w:type="dxa"/>
            <w:vAlign w:val="center"/>
          </w:tcPr>
          <w:p w:rsidR="00AD0C49" w:rsidRPr="00DD39BB" w:rsidRDefault="00AD0C49" w:rsidP="00972638">
            <w:pPr>
              <w:pStyle w:val="a9"/>
              <w:snapToGrid w:val="0"/>
              <w:spacing w:line="360" w:lineRule="auto"/>
              <w:jc w:val="center"/>
              <w:rPr>
                <w:sz w:val="18"/>
                <w:szCs w:val="18"/>
              </w:rPr>
            </w:pPr>
            <w:r w:rsidRPr="00DD39BB">
              <w:rPr>
                <w:rFonts w:hint="eastAsia"/>
                <w:sz w:val="18"/>
                <w:szCs w:val="18"/>
              </w:rPr>
              <w:t>1</w:t>
            </w:r>
          </w:p>
        </w:tc>
        <w:tc>
          <w:tcPr>
            <w:tcW w:w="1664" w:type="dxa"/>
            <w:vAlign w:val="center"/>
          </w:tcPr>
          <w:p w:rsidR="00AD0C49" w:rsidRPr="00DD39BB" w:rsidRDefault="00AD0C49" w:rsidP="00AE1FB1">
            <w:pPr>
              <w:pStyle w:val="a9"/>
              <w:snapToGrid w:val="0"/>
              <w:spacing w:line="360" w:lineRule="auto"/>
              <w:jc w:val="center"/>
              <w:rPr>
                <w:sz w:val="18"/>
                <w:szCs w:val="18"/>
              </w:rPr>
            </w:pPr>
          </w:p>
        </w:tc>
        <w:tc>
          <w:tcPr>
            <w:tcW w:w="1843" w:type="dxa"/>
            <w:vAlign w:val="center"/>
          </w:tcPr>
          <w:p w:rsidR="00AD0C49" w:rsidRDefault="00AD0C49" w:rsidP="00AE1FB1">
            <w:pPr>
              <w:jc w:val="center"/>
              <w:rPr>
                <w:rFonts w:ascii="宋体" w:hAnsi="宋体" w:cs="Arial"/>
                <w:kern w:val="0"/>
                <w:sz w:val="18"/>
                <w:szCs w:val="18"/>
              </w:rPr>
            </w:pPr>
            <w:r>
              <w:rPr>
                <w:rFonts w:ascii="宋体" w:hAnsi="宋体" w:cs="Arial" w:hint="eastAsia"/>
                <w:kern w:val="0"/>
                <w:sz w:val="18"/>
                <w:szCs w:val="18"/>
              </w:rPr>
              <w:t>1.60</w:t>
            </w:r>
          </w:p>
        </w:tc>
        <w:tc>
          <w:tcPr>
            <w:tcW w:w="1446" w:type="dxa"/>
            <w:vAlign w:val="center"/>
          </w:tcPr>
          <w:p w:rsidR="00AD0C49" w:rsidRDefault="00AD0C49" w:rsidP="00AE1FB1">
            <w:pPr>
              <w:tabs>
                <w:tab w:val="left" w:pos="8280"/>
              </w:tabs>
              <w:autoSpaceDE w:val="0"/>
              <w:autoSpaceDN w:val="0"/>
              <w:adjustRightInd w:val="0"/>
              <w:spacing w:line="360" w:lineRule="auto"/>
              <w:ind w:right="25"/>
              <w:jc w:val="center"/>
              <w:rPr>
                <w:rFonts w:ascii="宋体" w:hAnsi="宋体"/>
                <w:sz w:val="18"/>
                <w:szCs w:val="18"/>
              </w:rPr>
            </w:pPr>
          </w:p>
        </w:tc>
      </w:tr>
      <w:tr w:rsidR="00DD39BB" w:rsidRPr="00DD39BB" w:rsidTr="00DD0F9A">
        <w:trPr>
          <w:trHeight w:val="444"/>
          <w:jc w:val="center"/>
        </w:trPr>
        <w:tc>
          <w:tcPr>
            <w:tcW w:w="5207" w:type="dxa"/>
            <w:gridSpan w:val="4"/>
            <w:vAlign w:val="center"/>
          </w:tcPr>
          <w:p w:rsidR="00DD39BB" w:rsidRPr="00DD39BB" w:rsidRDefault="00DD39BB" w:rsidP="00AE1FB1">
            <w:pPr>
              <w:widowControl/>
              <w:jc w:val="center"/>
              <w:rPr>
                <w:rFonts w:ascii="宋体" w:hAnsi="宋体" w:cs="Arial"/>
                <w:kern w:val="0"/>
                <w:sz w:val="18"/>
                <w:szCs w:val="18"/>
              </w:rPr>
            </w:pPr>
            <w:r w:rsidRPr="00DD39BB">
              <w:rPr>
                <w:rFonts w:ascii="宋体" w:hAnsi="宋体" w:cs="Arial" w:hint="eastAsia"/>
                <w:kern w:val="0"/>
                <w:sz w:val="18"/>
                <w:szCs w:val="18"/>
              </w:rPr>
              <w:t>合计（结转至首次报价一览表）</w:t>
            </w:r>
          </w:p>
        </w:tc>
        <w:tc>
          <w:tcPr>
            <w:tcW w:w="4953" w:type="dxa"/>
            <w:gridSpan w:val="3"/>
            <w:vAlign w:val="center"/>
          </w:tcPr>
          <w:p w:rsidR="00DD39BB" w:rsidRPr="00DD39BB" w:rsidRDefault="00972638" w:rsidP="00972638">
            <w:pPr>
              <w:tabs>
                <w:tab w:val="left" w:pos="8280"/>
              </w:tabs>
              <w:autoSpaceDE w:val="0"/>
              <w:autoSpaceDN w:val="0"/>
              <w:adjustRightInd w:val="0"/>
              <w:spacing w:line="360" w:lineRule="auto"/>
              <w:ind w:right="25"/>
              <w:jc w:val="center"/>
              <w:rPr>
                <w:rFonts w:ascii="宋体" w:hAnsi="宋体"/>
                <w:sz w:val="18"/>
                <w:szCs w:val="18"/>
              </w:rPr>
            </w:pPr>
            <w:r>
              <w:rPr>
                <w:rFonts w:ascii="宋体" w:hAnsi="宋体" w:hint="eastAsia"/>
                <w:sz w:val="18"/>
                <w:szCs w:val="18"/>
              </w:rPr>
              <w:t xml:space="preserve">                 </w:t>
            </w:r>
            <w:r w:rsidR="00C63B4C" w:rsidRPr="00C63B4C">
              <w:rPr>
                <w:rFonts w:ascii="宋体" w:hAnsi="宋体" w:hint="eastAsia"/>
                <w:sz w:val="18"/>
                <w:szCs w:val="18"/>
              </w:rPr>
              <w:t>元</w:t>
            </w:r>
            <w:r>
              <w:rPr>
                <w:rFonts w:ascii="宋体" w:hAnsi="宋体" w:hint="eastAsia"/>
                <w:sz w:val="18"/>
                <w:szCs w:val="18"/>
              </w:rPr>
              <w:t xml:space="preserve">       </w:t>
            </w:r>
          </w:p>
        </w:tc>
      </w:tr>
    </w:tbl>
    <w:p w:rsidR="00AD0C49" w:rsidRDefault="00AD0C49" w:rsidP="00AD0C49">
      <w:pPr>
        <w:spacing w:line="360" w:lineRule="atLeast"/>
        <w:outlineLvl w:val="1"/>
        <w:rPr>
          <w:rFonts w:ascii="宋体" w:hAnsi="宋体"/>
          <w:szCs w:val="21"/>
        </w:rPr>
      </w:pPr>
      <w:bookmarkStart w:id="50" w:name="_Toc477849467"/>
      <w:r>
        <w:rPr>
          <w:rFonts w:ascii="宋体" w:hAnsi="宋体" w:hint="eastAsia"/>
          <w:b/>
          <w:szCs w:val="21"/>
        </w:rPr>
        <w:t>说明：</w:t>
      </w:r>
      <w:r w:rsidRPr="006B5BF5">
        <w:rPr>
          <w:rFonts w:ascii="宋体" w:hAnsi="宋体" w:hint="eastAsia"/>
          <w:szCs w:val="21"/>
        </w:rPr>
        <w:t>1、</w:t>
      </w:r>
      <w:r>
        <w:rPr>
          <w:rFonts w:ascii="宋体" w:hAnsi="宋体" w:hint="eastAsia"/>
          <w:szCs w:val="21"/>
        </w:rPr>
        <w:t>本表要求同附件1的合计人民币数相等。</w:t>
      </w:r>
      <w:bookmarkEnd w:id="50"/>
    </w:p>
    <w:p w:rsidR="00AD0C49" w:rsidRPr="00AD0C49" w:rsidRDefault="00AD0C49" w:rsidP="00AD0C49">
      <w:pPr>
        <w:spacing w:line="360" w:lineRule="atLeast"/>
        <w:outlineLvl w:val="1"/>
        <w:rPr>
          <w:rFonts w:ascii="黑体" w:eastAsia="黑体" w:hAnsi="黑体"/>
          <w:b/>
          <w:szCs w:val="21"/>
        </w:rPr>
      </w:pPr>
      <w:r w:rsidRPr="00AD0C49">
        <w:rPr>
          <w:rFonts w:ascii="黑体" w:eastAsia="黑体" w:hAnsi="黑体" w:hint="eastAsia"/>
          <w:b/>
          <w:szCs w:val="21"/>
        </w:rPr>
        <w:t>2</w:t>
      </w:r>
      <w:r w:rsidR="00972638">
        <w:rPr>
          <w:rFonts w:ascii="黑体" w:eastAsia="黑体" w:hAnsi="黑体" w:hint="eastAsia"/>
          <w:b/>
          <w:szCs w:val="21"/>
        </w:rPr>
        <w:t>、报价时</w:t>
      </w:r>
      <w:r w:rsidRPr="00AD0C49">
        <w:rPr>
          <w:rFonts w:ascii="黑体" w:eastAsia="黑体" w:hAnsi="黑体" w:hint="eastAsia"/>
          <w:b/>
          <w:szCs w:val="21"/>
        </w:rPr>
        <w:t>运距</w:t>
      </w:r>
      <w:r w:rsidR="00972638">
        <w:rPr>
          <w:rFonts w:ascii="黑体" w:eastAsia="黑体" w:hAnsi="黑体" w:hint="eastAsia"/>
          <w:b/>
          <w:szCs w:val="21"/>
        </w:rPr>
        <w:t>暂</w:t>
      </w:r>
      <w:r w:rsidRPr="00AD0C49">
        <w:rPr>
          <w:rFonts w:ascii="黑体" w:eastAsia="黑体" w:hAnsi="黑体" w:hint="eastAsia"/>
          <w:b/>
          <w:szCs w:val="21"/>
        </w:rPr>
        <w:t>按5公里，运输量</w:t>
      </w:r>
      <w:r w:rsidR="00972638">
        <w:rPr>
          <w:rFonts w:ascii="黑体" w:eastAsia="黑体" w:hAnsi="黑体" w:hint="eastAsia"/>
          <w:b/>
          <w:szCs w:val="21"/>
        </w:rPr>
        <w:t>暂</w:t>
      </w:r>
      <w:r w:rsidRPr="00AD0C49">
        <w:rPr>
          <w:rFonts w:ascii="黑体" w:eastAsia="黑体" w:hAnsi="黑体" w:hint="eastAsia"/>
          <w:b/>
          <w:szCs w:val="21"/>
        </w:rPr>
        <w:t>按1吨计算，</w:t>
      </w:r>
      <w:r w:rsidR="00972638">
        <w:rPr>
          <w:rFonts w:ascii="黑体" w:eastAsia="黑体" w:hAnsi="黑体" w:hint="eastAsia"/>
          <w:b/>
          <w:szCs w:val="21"/>
        </w:rPr>
        <w:t>每吨报价</w:t>
      </w:r>
      <w:r w:rsidRPr="00AD0C49">
        <w:rPr>
          <w:rFonts w:ascii="黑体" w:eastAsia="黑体" w:hAnsi="黑体" w:hint="eastAsia"/>
          <w:b/>
          <w:szCs w:val="21"/>
        </w:rPr>
        <w:t>合计=起步费综合单价+运输费综合单价*5公里。</w:t>
      </w:r>
      <w:r w:rsidR="00972638">
        <w:rPr>
          <w:rFonts w:ascii="黑体" w:eastAsia="黑体" w:hAnsi="黑体" w:hint="eastAsia"/>
          <w:b/>
          <w:szCs w:val="21"/>
        </w:rPr>
        <w:t>结算时按实际完成工作量计算。</w:t>
      </w:r>
    </w:p>
    <w:p w:rsidR="00DD39BB" w:rsidRPr="00AD0C49" w:rsidRDefault="00DD39BB" w:rsidP="00AD0C49">
      <w:pPr>
        <w:spacing w:line="360" w:lineRule="atLeast"/>
        <w:outlineLvl w:val="1"/>
        <w:rPr>
          <w:rFonts w:ascii="宋体" w:hAnsi="宋体"/>
          <w:szCs w:val="21"/>
        </w:rPr>
      </w:pPr>
      <w:r w:rsidRPr="00AD0C49">
        <w:rPr>
          <w:rFonts w:ascii="宋体" w:hAnsi="宋体" w:hint="eastAsia"/>
          <w:szCs w:val="21"/>
        </w:rPr>
        <w:t xml:space="preserve">                      </w:t>
      </w:r>
    </w:p>
    <w:p w:rsidR="00DD39BB" w:rsidRDefault="00DD39BB" w:rsidP="00DD39BB">
      <w:pPr>
        <w:spacing w:line="384" w:lineRule="auto"/>
        <w:ind w:left="420"/>
        <w:rPr>
          <w:rFonts w:ascii="宋体" w:hAnsi="宋体"/>
          <w:szCs w:val="21"/>
          <w:u w:val="single"/>
        </w:rPr>
      </w:pPr>
      <w:r>
        <w:rPr>
          <w:rFonts w:ascii="宋体" w:hAnsi="宋体" w:hint="eastAsia"/>
          <w:kern w:val="0"/>
          <w:szCs w:val="21"/>
        </w:rPr>
        <w:t>谈判供应商</w:t>
      </w:r>
      <w:r>
        <w:rPr>
          <w:rFonts w:ascii="宋体" w:hAnsi="宋体" w:hint="eastAsia"/>
          <w:szCs w:val="21"/>
        </w:rPr>
        <w:t>名称（盖章）：</w:t>
      </w:r>
      <w:r>
        <w:rPr>
          <w:rFonts w:ascii="宋体" w:hAnsi="宋体" w:hint="eastAsia"/>
          <w:szCs w:val="21"/>
          <w:u w:val="single"/>
        </w:rPr>
        <w:t xml:space="preserve">                     </w:t>
      </w:r>
    </w:p>
    <w:p w:rsidR="00DD39BB" w:rsidRDefault="00DD39BB" w:rsidP="00DD39BB">
      <w:pPr>
        <w:spacing w:line="384" w:lineRule="auto"/>
        <w:ind w:firstLine="435"/>
        <w:rPr>
          <w:rFonts w:ascii="宋体" w:hAnsi="宋体"/>
          <w:szCs w:val="21"/>
        </w:rPr>
      </w:pPr>
      <w:r>
        <w:rPr>
          <w:rFonts w:ascii="宋体" w:hAnsi="宋体" w:hint="eastAsia"/>
          <w:kern w:val="0"/>
          <w:szCs w:val="21"/>
        </w:rPr>
        <w:t>谈判供应商</w:t>
      </w:r>
      <w:r>
        <w:rPr>
          <w:rFonts w:ascii="宋体" w:hAnsi="宋体" w:hint="eastAsia"/>
          <w:szCs w:val="21"/>
        </w:rPr>
        <w:t>代表签字或盖章：</w:t>
      </w:r>
      <w:r>
        <w:rPr>
          <w:rFonts w:ascii="宋体" w:hAnsi="宋体" w:hint="eastAsia"/>
          <w:szCs w:val="21"/>
          <w:u w:val="single"/>
        </w:rPr>
        <w:t xml:space="preserve">                 </w:t>
      </w:r>
    </w:p>
    <w:p w:rsidR="00DD39BB" w:rsidRDefault="00DD39BB" w:rsidP="00DD39BB">
      <w:pPr>
        <w:spacing w:line="384" w:lineRule="auto"/>
        <w:ind w:firstLine="435"/>
        <w:rPr>
          <w:rFonts w:ascii="宋体" w:hAnsi="宋体"/>
          <w:szCs w:val="21"/>
        </w:rPr>
      </w:pPr>
      <w:r>
        <w:rPr>
          <w:rFonts w:ascii="宋体" w:hAnsi="宋体" w:hint="eastAsia"/>
          <w:szCs w:val="21"/>
        </w:rPr>
        <w:t>职        务：</w:t>
      </w:r>
      <w:r>
        <w:rPr>
          <w:rFonts w:ascii="宋体" w:hAnsi="宋体" w:hint="eastAsia"/>
          <w:szCs w:val="21"/>
          <w:u w:val="single"/>
        </w:rPr>
        <w:t xml:space="preserve">                              </w:t>
      </w:r>
    </w:p>
    <w:p w:rsidR="00DD39BB" w:rsidRDefault="00DD39BB" w:rsidP="00DD39BB">
      <w:pPr>
        <w:spacing w:line="384" w:lineRule="auto"/>
        <w:ind w:firstLine="435"/>
        <w:rPr>
          <w:rFonts w:ascii="宋体" w:hAnsi="宋体"/>
          <w:szCs w:val="21"/>
        </w:rPr>
      </w:pPr>
      <w:r>
        <w:rPr>
          <w:rFonts w:ascii="宋体" w:hAnsi="宋体" w:hint="eastAsia"/>
          <w:szCs w:val="21"/>
        </w:rPr>
        <w:t>日        期：</w:t>
      </w:r>
      <w:r>
        <w:rPr>
          <w:rFonts w:ascii="宋体" w:hAnsi="宋体" w:hint="eastAsia"/>
          <w:szCs w:val="21"/>
          <w:u w:val="single"/>
        </w:rPr>
        <w:t xml:space="preserve">                              </w:t>
      </w:r>
    </w:p>
    <w:p w:rsidR="00DD39BB" w:rsidRDefault="00DD39BB" w:rsidP="00DD39BB">
      <w:pPr>
        <w:spacing w:line="360" w:lineRule="atLeast"/>
        <w:outlineLvl w:val="1"/>
        <w:rPr>
          <w:rFonts w:ascii="宋体" w:hAnsi="宋体"/>
          <w:szCs w:val="21"/>
        </w:rPr>
      </w:pPr>
    </w:p>
    <w:p w:rsidR="00DD39BB" w:rsidRDefault="00DD39BB" w:rsidP="00DD39BB">
      <w:pPr>
        <w:spacing w:line="360" w:lineRule="atLeast"/>
        <w:outlineLvl w:val="1"/>
        <w:rPr>
          <w:rFonts w:ascii="宋体" w:hAnsi="宋体"/>
          <w:szCs w:val="21"/>
        </w:rPr>
      </w:pPr>
    </w:p>
    <w:p w:rsidR="00DD39BB" w:rsidRDefault="00DD39BB" w:rsidP="00DD39BB">
      <w:pPr>
        <w:spacing w:line="360" w:lineRule="atLeast"/>
        <w:outlineLvl w:val="1"/>
        <w:rPr>
          <w:rFonts w:ascii="宋体" w:hAnsi="宋体"/>
          <w:szCs w:val="21"/>
        </w:rPr>
      </w:pPr>
    </w:p>
    <w:p w:rsidR="00DD39BB" w:rsidRDefault="00DD39BB" w:rsidP="00DD39BB">
      <w:pPr>
        <w:spacing w:line="360" w:lineRule="atLeast"/>
        <w:outlineLvl w:val="1"/>
        <w:rPr>
          <w:rFonts w:ascii="宋体" w:hAnsi="宋体"/>
          <w:szCs w:val="21"/>
        </w:rPr>
      </w:pPr>
    </w:p>
    <w:p w:rsidR="00DD39BB" w:rsidRDefault="00DD39BB" w:rsidP="00DD39BB">
      <w:pPr>
        <w:spacing w:line="360" w:lineRule="atLeast"/>
        <w:outlineLvl w:val="1"/>
        <w:rPr>
          <w:rFonts w:ascii="宋体" w:hAnsi="宋体"/>
          <w:szCs w:val="21"/>
        </w:rPr>
      </w:pPr>
    </w:p>
    <w:p w:rsidR="00DD39BB" w:rsidRDefault="00DD39BB" w:rsidP="00DD39BB">
      <w:pPr>
        <w:spacing w:line="360" w:lineRule="atLeast"/>
        <w:outlineLvl w:val="1"/>
        <w:rPr>
          <w:rFonts w:ascii="宋体" w:hAnsi="宋体"/>
          <w:szCs w:val="21"/>
        </w:rPr>
      </w:pPr>
    </w:p>
    <w:p w:rsidR="00DD39BB" w:rsidRDefault="00DD39BB" w:rsidP="00DD39BB">
      <w:pPr>
        <w:spacing w:line="360" w:lineRule="atLeast"/>
        <w:outlineLvl w:val="1"/>
        <w:rPr>
          <w:rFonts w:ascii="宋体" w:hAnsi="宋体"/>
          <w:szCs w:val="21"/>
        </w:rPr>
      </w:pPr>
    </w:p>
    <w:p w:rsidR="00DD39BB" w:rsidRDefault="00DD39BB" w:rsidP="00DD39BB">
      <w:pPr>
        <w:spacing w:line="360" w:lineRule="atLeast"/>
        <w:outlineLvl w:val="1"/>
        <w:rPr>
          <w:rFonts w:ascii="宋体" w:hAnsi="宋体"/>
          <w:szCs w:val="21"/>
        </w:rPr>
      </w:pPr>
    </w:p>
    <w:p w:rsidR="00DD39BB" w:rsidRDefault="00DD39BB" w:rsidP="00DD39BB">
      <w:pPr>
        <w:spacing w:line="360" w:lineRule="atLeast"/>
        <w:outlineLvl w:val="1"/>
        <w:rPr>
          <w:rFonts w:ascii="宋体" w:hAnsi="宋体"/>
          <w:szCs w:val="21"/>
        </w:rPr>
      </w:pPr>
    </w:p>
    <w:p w:rsidR="00DD39BB" w:rsidRDefault="00DD39BB" w:rsidP="00DD39BB">
      <w:pPr>
        <w:spacing w:line="360" w:lineRule="atLeast"/>
        <w:outlineLvl w:val="1"/>
        <w:rPr>
          <w:rFonts w:ascii="宋体" w:hAnsi="宋体"/>
          <w:szCs w:val="21"/>
        </w:rPr>
      </w:pPr>
    </w:p>
    <w:p w:rsidR="00DD39BB" w:rsidRDefault="00DD39BB" w:rsidP="00DD39BB">
      <w:pPr>
        <w:spacing w:line="360" w:lineRule="atLeast"/>
        <w:outlineLvl w:val="1"/>
        <w:rPr>
          <w:rFonts w:ascii="宋体" w:hAnsi="宋体"/>
          <w:szCs w:val="21"/>
        </w:rPr>
      </w:pPr>
    </w:p>
    <w:p w:rsidR="00DD39BB" w:rsidRDefault="00DD39BB" w:rsidP="00DD39BB">
      <w:pPr>
        <w:spacing w:line="360" w:lineRule="atLeast"/>
        <w:outlineLvl w:val="1"/>
        <w:rPr>
          <w:rFonts w:ascii="宋体" w:hAnsi="宋体"/>
          <w:szCs w:val="21"/>
        </w:rPr>
      </w:pPr>
    </w:p>
    <w:p w:rsidR="00DD39BB" w:rsidRDefault="00DD39BB" w:rsidP="00DD39BB">
      <w:pPr>
        <w:spacing w:line="360" w:lineRule="atLeast"/>
        <w:outlineLvl w:val="1"/>
        <w:rPr>
          <w:rFonts w:ascii="宋体" w:hAnsi="宋体"/>
          <w:szCs w:val="21"/>
        </w:rPr>
      </w:pPr>
    </w:p>
    <w:p w:rsidR="00DD39BB" w:rsidRDefault="00DD39BB" w:rsidP="00DD39BB">
      <w:pPr>
        <w:spacing w:line="360" w:lineRule="atLeast"/>
        <w:outlineLvl w:val="1"/>
        <w:rPr>
          <w:rFonts w:ascii="宋体" w:hAnsi="宋体"/>
          <w:szCs w:val="21"/>
        </w:rPr>
      </w:pPr>
    </w:p>
    <w:p w:rsidR="00AE1FB1" w:rsidRDefault="00AE1FB1" w:rsidP="00DD39BB">
      <w:pPr>
        <w:spacing w:line="360" w:lineRule="atLeast"/>
        <w:outlineLvl w:val="1"/>
        <w:rPr>
          <w:rFonts w:ascii="宋体" w:hAnsi="宋体"/>
          <w:szCs w:val="21"/>
        </w:rPr>
      </w:pPr>
    </w:p>
    <w:p w:rsidR="00AE1FB1" w:rsidRDefault="00AE1FB1" w:rsidP="00DD39BB">
      <w:pPr>
        <w:spacing w:line="360" w:lineRule="atLeast"/>
        <w:outlineLvl w:val="1"/>
        <w:rPr>
          <w:rFonts w:ascii="宋体" w:hAnsi="宋体"/>
          <w:szCs w:val="21"/>
        </w:rPr>
      </w:pPr>
    </w:p>
    <w:p w:rsidR="00AE1FB1" w:rsidRDefault="00AE1FB1" w:rsidP="00DD39BB">
      <w:pPr>
        <w:spacing w:line="360" w:lineRule="atLeast"/>
        <w:outlineLvl w:val="1"/>
        <w:rPr>
          <w:rFonts w:ascii="宋体" w:hAnsi="宋体"/>
          <w:szCs w:val="21"/>
        </w:rPr>
      </w:pPr>
    </w:p>
    <w:p w:rsidR="00AE1FB1" w:rsidRDefault="00AE1FB1" w:rsidP="00AE1FB1">
      <w:pPr>
        <w:spacing w:line="360" w:lineRule="atLeast"/>
        <w:outlineLvl w:val="1"/>
        <w:rPr>
          <w:rFonts w:ascii="宋体" w:hAnsi="宋体"/>
          <w:b/>
          <w:sz w:val="28"/>
        </w:rPr>
      </w:pPr>
      <w:bookmarkStart w:id="51" w:name="_Toc477849468"/>
      <w:r>
        <w:rPr>
          <w:rFonts w:ascii="宋体" w:hAnsi="宋体" w:hint="eastAsia"/>
          <w:b/>
          <w:sz w:val="28"/>
        </w:rPr>
        <w:lastRenderedPageBreak/>
        <w:t>附件1-3</w:t>
      </w:r>
      <w:bookmarkEnd w:id="51"/>
      <w:r>
        <w:rPr>
          <w:rFonts w:ascii="宋体" w:hAnsi="宋体" w:hint="eastAsia"/>
          <w:b/>
          <w:sz w:val="28"/>
        </w:rPr>
        <w:t xml:space="preserve">             </w:t>
      </w:r>
    </w:p>
    <w:p w:rsidR="00AE1FB1" w:rsidRDefault="00AE1FB1" w:rsidP="00AE1FB1">
      <w:pPr>
        <w:spacing w:line="360" w:lineRule="atLeast"/>
        <w:ind w:left="480"/>
        <w:jc w:val="center"/>
        <w:rPr>
          <w:rFonts w:ascii="宋体" w:hAnsi="宋体"/>
          <w:b/>
          <w:spacing w:val="-20"/>
          <w:sz w:val="30"/>
          <w:szCs w:val="30"/>
        </w:rPr>
      </w:pPr>
      <w:r w:rsidRPr="004F1F97">
        <w:rPr>
          <w:rFonts w:hint="eastAsia"/>
          <w:spacing w:val="-20"/>
          <w:kern w:val="0"/>
          <w:sz w:val="30"/>
          <w:szCs w:val="30"/>
        </w:rPr>
        <w:t>三门县蛇蟠石荒料及部分碎块石运输采购项目</w:t>
      </w:r>
    </w:p>
    <w:p w:rsidR="00AE1FB1" w:rsidRDefault="00AE1FB1" w:rsidP="00AE1FB1">
      <w:pPr>
        <w:spacing w:line="360" w:lineRule="atLeast"/>
        <w:jc w:val="center"/>
        <w:rPr>
          <w:rFonts w:ascii="宋体" w:hAnsi="宋体"/>
          <w:b/>
          <w:sz w:val="36"/>
          <w:szCs w:val="36"/>
        </w:rPr>
      </w:pPr>
      <w:r>
        <w:rPr>
          <w:rFonts w:ascii="宋体" w:hAnsi="宋体" w:hint="eastAsia"/>
          <w:b/>
          <w:sz w:val="36"/>
          <w:szCs w:val="36"/>
        </w:rPr>
        <w:t>首次报价一览表（三</w:t>
      </w:r>
      <w:r w:rsidRPr="004F1F97">
        <w:rPr>
          <w:rFonts w:ascii="宋体" w:hAnsi="宋体" w:hint="eastAsia"/>
          <w:b/>
          <w:sz w:val="36"/>
          <w:szCs w:val="36"/>
        </w:rPr>
        <w:t>标段</w:t>
      </w:r>
      <w:r>
        <w:rPr>
          <w:rFonts w:ascii="宋体" w:hAnsi="宋体" w:hint="eastAsia"/>
          <w:b/>
          <w:sz w:val="36"/>
          <w:szCs w:val="36"/>
        </w:rPr>
        <w:t>）</w:t>
      </w:r>
    </w:p>
    <w:p w:rsidR="00AE1FB1" w:rsidRDefault="00AE1FB1" w:rsidP="00AE1FB1">
      <w:pPr>
        <w:jc w:val="center"/>
        <w:rPr>
          <w:rFonts w:ascii="宋体" w:hAnsi="宋体"/>
        </w:rPr>
      </w:pPr>
      <w:r>
        <w:rPr>
          <w:rFonts w:ascii="宋体" w:hAnsi="宋体" w:hint="eastAsia"/>
          <w:sz w:val="24"/>
        </w:rPr>
        <w:t xml:space="preserve">                                                                                       </w:t>
      </w:r>
    </w:p>
    <w:p w:rsidR="00AE1FB1" w:rsidRDefault="00AE1FB1" w:rsidP="00AE1FB1">
      <w:pPr>
        <w:spacing w:line="320" w:lineRule="exact"/>
        <w:ind w:firstLine="480"/>
        <w:rPr>
          <w:rFonts w:ascii="宋体" w:hAnsi="宋体"/>
          <w:sz w:val="24"/>
        </w:rPr>
      </w:pPr>
      <w:r>
        <w:rPr>
          <w:rFonts w:ascii="宋体" w:hAnsi="宋体" w:hint="eastAsia"/>
          <w:sz w:val="24"/>
        </w:rPr>
        <w:t>项目编号：</w:t>
      </w:r>
      <w:r>
        <w:rPr>
          <w:rFonts w:ascii="宋体" w:hAnsi="宋体" w:hint="eastAsia"/>
          <w:sz w:val="24"/>
          <w:u w:val="single"/>
        </w:rPr>
        <w:t xml:space="preserve">                </w:t>
      </w:r>
    </w:p>
    <w:p w:rsidR="00AE1FB1" w:rsidRDefault="00AE1FB1" w:rsidP="00AE1FB1">
      <w:pPr>
        <w:spacing w:line="320" w:lineRule="exact"/>
        <w:rPr>
          <w:rFonts w:ascii="宋体" w:hAnsi="宋体"/>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57"/>
        <w:gridCol w:w="4588"/>
        <w:gridCol w:w="3416"/>
      </w:tblGrid>
      <w:tr w:rsidR="00AE1FB1" w:rsidTr="00AE1FB1">
        <w:trPr>
          <w:trHeight w:val="756"/>
          <w:jc w:val="center"/>
        </w:trPr>
        <w:tc>
          <w:tcPr>
            <w:tcW w:w="1157" w:type="dxa"/>
            <w:vAlign w:val="center"/>
          </w:tcPr>
          <w:p w:rsidR="00AE1FB1" w:rsidRDefault="00AE1FB1" w:rsidP="00AE1FB1">
            <w:pPr>
              <w:adjustRightInd w:val="0"/>
              <w:snapToGrid w:val="0"/>
              <w:jc w:val="center"/>
              <w:rPr>
                <w:rFonts w:ascii="宋体" w:hAnsi="宋体"/>
                <w:b/>
                <w:szCs w:val="21"/>
              </w:rPr>
            </w:pPr>
            <w:r>
              <w:rPr>
                <w:rFonts w:ascii="宋体" w:hAnsi="宋体" w:hint="eastAsia"/>
                <w:b/>
                <w:szCs w:val="21"/>
              </w:rPr>
              <w:t>序号</w:t>
            </w:r>
          </w:p>
        </w:tc>
        <w:tc>
          <w:tcPr>
            <w:tcW w:w="4588" w:type="dxa"/>
            <w:vAlign w:val="center"/>
          </w:tcPr>
          <w:p w:rsidR="00AE1FB1" w:rsidRDefault="00AE1FB1" w:rsidP="00AE1FB1">
            <w:pPr>
              <w:widowControl/>
              <w:jc w:val="center"/>
              <w:rPr>
                <w:rFonts w:ascii="宋体" w:hAnsi="宋体" w:cs="宋体"/>
                <w:b/>
                <w:kern w:val="0"/>
                <w:szCs w:val="21"/>
              </w:rPr>
            </w:pPr>
            <w:r>
              <w:rPr>
                <w:rFonts w:ascii="宋体" w:hAnsi="宋体" w:cs="宋体" w:hint="eastAsia"/>
                <w:b/>
                <w:kern w:val="0"/>
                <w:szCs w:val="21"/>
              </w:rPr>
              <w:t>内容</w:t>
            </w:r>
          </w:p>
        </w:tc>
        <w:tc>
          <w:tcPr>
            <w:tcW w:w="3416" w:type="dxa"/>
            <w:vAlign w:val="center"/>
          </w:tcPr>
          <w:p w:rsidR="00AE1FB1" w:rsidRDefault="00AE1FB1" w:rsidP="00BF4758">
            <w:pPr>
              <w:adjustRightInd w:val="0"/>
              <w:snapToGrid w:val="0"/>
              <w:jc w:val="center"/>
              <w:rPr>
                <w:rFonts w:ascii="宋体" w:hAnsi="宋体"/>
                <w:b/>
                <w:szCs w:val="21"/>
              </w:rPr>
            </w:pPr>
            <w:r>
              <w:rPr>
                <w:rFonts w:ascii="宋体" w:hAnsi="宋体" w:hint="eastAsia"/>
                <w:b/>
                <w:szCs w:val="21"/>
              </w:rPr>
              <w:t>投标报价</w:t>
            </w:r>
            <w:r w:rsidR="00642717">
              <w:rPr>
                <w:rFonts w:ascii="宋体" w:hAnsi="宋体" w:hint="eastAsia"/>
                <w:b/>
                <w:szCs w:val="21"/>
              </w:rPr>
              <w:t>（元）</w:t>
            </w:r>
          </w:p>
        </w:tc>
      </w:tr>
      <w:tr w:rsidR="00AE1FB1" w:rsidTr="00AE1FB1">
        <w:trPr>
          <w:trHeight w:val="720"/>
          <w:jc w:val="center"/>
        </w:trPr>
        <w:tc>
          <w:tcPr>
            <w:tcW w:w="1157" w:type="dxa"/>
            <w:vAlign w:val="center"/>
          </w:tcPr>
          <w:p w:rsidR="00AE1FB1" w:rsidRDefault="00AE1FB1" w:rsidP="00AE1FB1">
            <w:pPr>
              <w:adjustRightInd w:val="0"/>
              <w:snapToGrid w:val="0"/>
              <w:jc w:val="center"/>
              <w:rPr>
                <w:rFonts w:ascii="宋体" w:hAnsi="宋体" w:cs="宋体"/>
                <w:kern w:val="0"/>
                <w:sz w:val="24"/>
              </w:rPr>
            </w:pPr>
            <w:r w:rsidRPr="00AE1FB1">
              <w:rPr>
                <w:rFonts w:ascii="宋体" w:hAnsi="宋体" w:cs="宋体" w:hint="eastAsia"/>
                <w:kern w:val="0"/>
                <w:sz w:val="24"/>
              </w:rPr>
              <w:t>三标段</w:t>
            </w:r>
          </w:p>
        </w:tc>
        <w:tc>
          <w:tcPr>
            <w:tcW w:w="4588" w:type="dxa"/>
            <w:vAlign w:val="center"/>
          </w:tcPr>
          <w:p w:rsidR="00AE1FB1" w:rsidRDefault="00AE1FB1" w:rsidP="00AD0C49">
            <w:pPr>
              <w:adjustRightInd w:val="0"/>
              <w:snapToGrid w:val="0"/>
              <w:rPr>
                <w:rFonts w:ascii="宋体" w:hAnsi="宋体" w:cs="宋体"/>
                <w:kern w:val="0"/>
                <w:sz w:val="24"/>
              </w:rPr>
            </w:pPr>
            <w:r>
              <w:rPr>
                <w:rFonts w:ascii="宋体" w:hAnsi="宋体" w:cs="宋体" w:hint="eastAsia"/>
                <w:kern w:val="0"/>
                <w:sz w:val="24"/>
              </w:rPr>
              <w:t>运输费（</w:t>
            </w:r>
            <w:r w:rsidRPr="00AE1FB1">
              <w:rPr>
                <w:rFonts w:ascii="宋体" w:hAnsi="宋体" w:cs="宋体" w:hint="eastAsia"/>
                <w:kern w:val="0"/>
                <w:sz w:val="24"/>
              </w:rPr>
              <w:t>运距10km</w:t>
            </w:r>
            <w:r>
              <w:rPr>
                <w:rFonts w:ascii="宋体" w:hAnsi="宋体" w:cs="宋体" w:hint="eastAsia"/>
                <w:kern w:val="0"/>
                <w:sz w:val="24"/>
              </w:rPr>
              <w:t>）</w:t>
            </w:r>
          </w:p>
        </w:tc>
        <w:tc>
          <w:tcPr>
            <w:tcW w:w="3416" w:type="dxa"/>
            <w:vAlign w:val="center"/>
          </w:tcPr>
          <w:p w:rsidR="00AE1FB1" w:rsidRDefault="00AE1FB1" w:rsidP="00AE1FB1">
            <w:pPr>
              <w:widowControl/>
              <w:jc w:val="center"/>
              <w:rPr>
                <w:rFonts w:ascii="宋体" w:hAnsi="宋体" w:cs="Arial"/>
                <w:kern w:val="0"/>
                <w:szCs w:val="21"/>
              </w:rPr>
            </w:pPr>
          </w:p>
        </w:tc>
      </w:tr>
      <w:tr w:rsidR="00AE1FB1" w:rsidTr="00AE1FB1">
        <w:trPr>
          <w:trHeight w:val="720"/>
          <w:jc w:val="center"/>
        </w:trPr>
        <w:tc>
          <w:tcPr>
            <w:tcW w:w="5745" w:type="dxa"/>
            <w:gridSpan w:val="2"/>
            <w:vAlign w:val="center"/>
          </w:tcPr>
          <w:p w:rsidR="00AE1FB1" w:rsidRDefault="00AE1FB1" w:rsidP="00AE1FB1">
            <w:pPr>
              <w:adjustRightInd w:val="0"/>
              <w:snapToGrid w:val="0"/>
              <w:jc w:val="center"/>
              <w:rPr>
                <w:rFonts w:ascii="宋体" w:hAnsi="宋体"/>
                <w:b/>
                <w:szCs w:val="21"/>
                <w:u w:val="single"/>
              </w:rPr>
            </w:pPr>
            <w:r>
              <w:rPr>
                <w:rFonts w:ascii="宋体" w:hAnsi="宋体" w:cs="宋体" w:hint="eastAsia"/>
                <w:kern w:val="0"/>
                <w:sz w:val="24"/>
              </w:rPr>
              <w:t>合计</w:t>
            </w:r>
          </w:p>
        </w:tc>
        <w:tc>
          <w:tcPr>
            <w:tcW w:w="3416" w:type="dxa"/>
            <w:vAlign w:val="center"/>
          </w:tcPr>
          <w:p w:rsidR="00AE1FB1" w:rsidRDefault="00AE1FB1" w:rsidP="00AE1FB1">
            <w:pPr>
              <w:adjustRightInd w:val="0"/>
              <w:snapToGrid w:val="0"/>
              <w:jc w:val="left"/>
              <w:rPr>
                <w:rFonts w:ascii="宋体" w:hAnsi="宋体"/>
                <w:b/>
                <w:szCs w:val="21"/>
                <w:u w:val="single"/>
              </w:rPr>
            </w:pPr>
            <w:r>
              <w:rPr>
                <w:rFonts w:ascii="宋体" w:hAnsi="宋体" w:cs="宋体" w:hint="eastAsia"/>
                <w:kern w:val="0"/>
                <w:sz w:val="24"/>
              </w:rPr>
              <w:t xml:space="preserve">  ￥</w:t>
            </w:r>
            <w:r>
              <w:rPr>
                <w:rFonts w:ascii="宋体" w:hAnsi="宋体" w:cs="宋体" w:hint="eastAsia"/>
                <w:kern w:val="0"/>
                <w:sz w:val="24"/>
                <w:u w:val="single"/>
              </w:rPr>
              <w:t xml:space="preserve">                 </w:t>
            </w:r>
          </w:p>
        </w:tc>
      </w:tr>
      <w:tr w:rsidR="00AE1FB1" w:rsidTr="00AE1FB1">
        <w:trPr>
          <w:trHeight w:val="720"/>
          <w:jc w:val="center"/>
        </w:trPr>
        <w:tc>
          <w:tcPr>
            <w:tcW w:w="9161" w:type="dxa"/>
            <w:gridSpan w:val="3"/>
            <w:vAlign w:val="center"/>
          </w:tcPr>
          <w:p w:rsidR="00AE1FB1" w:rsidRDefault="00AE1FB1" w:rsidP="00AE1FB1">
            <w:pPr>
              <w:adjustRightInd w:val="0"/>
              <w:snapToGrid w:val="0"/>
              <w:jc w:val="left"/>
              <w:rPr>
                <w:rFonts w:ascii="宋体" w:hAnsi="宋体" w:cs="宋体"/>
                <w:kern w:val="0"/>
                <w:sz w:val="24"/>
              </w:rPr>
            </w:pPr>
            <w:r>
              <w:rPr>
                <w:rFonts w:ascii="宋体" w:hAnsi="宋体" w:cs="宋体" w:hint="eastAsia"/>
                <w:kern w:val="0"/>
                <w:sz w:val="24"/>
              </w:rPr>
              <w:t>投标总报价大写：</w:t>
            </w:r>
            <w:r>
              <w:rPr>
                <w:rFonts w:ascii="宋体" w:hAnsi="宋体" w:cs="宋体" w:hint="eastAsia"/>
                <w:kern w:val="0"/>
                <w:sz w:val="24"/>
                <w:u w:val="single"/>
              </w:rPr>
              <w:t xml:space="preserve">                                   </w:t>
            </w:r>
            <w:r>
              <w:rPr>
                <w:rFonts w:ascii="宋体" w:hAnsi="宋体" w:cs="宋体" w:hint="eastAsia"/>
                <w:kern w:val="0"/>
                <w:sz w:val="24"/>
              </w:rPr>
              <w:t xml:space="preserve">  </w:t>
            </w:r>
          </w:p>
        </w:tc>
      </w:tr>
    </w:tbl>
    <w:p w:rsidR="00AE1FB1" w:rsidRDefault="00AE1FB1" w:rsidP="00AE1FB1">
      <w:pPr>
        <w:spacing w:line="320" w:lineRule="exact"/>
        <w:ind w:left="420"/>
        <w:rPr>
          <w:rFonts w:ascii="宋体" w:hAnsi="宋体"/>
          <w:sz w:val="24"/>
        </w:rPr>
      </w:pPr>
    </w:p>
    <w:p w:rsidR="00AE1FB1" w:rsidRDefault="00AE1FB1" w:rsidP="00AE1FB1">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r>
        <w:rPr>
          <w:rFonts w:ascii="宋体" w:hAnsi="宋体" w:hint="eastAsia"/>
          <w:sz w:val="24"/>
          <w:u w:val="single"/>
        </w:rPr>
        <w:t xml:space="preserve">                      </w:t>
      </w:r>
    </w:p>
    <w:p w:rsidR="00AE1FB1" w:rsidRDefault="00AE1FB1" w:rsidP="00AE1FB1">
      <w:pPr>
        <w:spacing w:line="320" w:lineRule="exact"/>
        <w:ind w:left="420"/>
        <w:rPr>
          <w:rFonts w:ascii="宋体" w:hAnsi="宋体"/>
          <w:sz w:val="24"/>
        </w:rPr>
      </w:pPr>
    </w:p>
    <w:p w:rsidR="00AE1FB1" w:rsidRDefault="00AE1FB1" w:rsidP="00AE1FB1">
      <w:pPr>
        <w:spacing w:line="320" w:lineRule="exact"/>
        <w:ind w:firstLine="435"/>
        <w:rPr>
          <w:rFonts w:ascii="宋体" w:hAnsi="宋体"/>
          <w:sz w:val="24"/>
        </w:rPr>
      </w:pPr>
      <w:r>
        <w:rPr>
          <w:rFonts w:ascii="宋体" w:hAnsi="宋体" w:hint="eastAsia"/>
          <w:kern w:val="0"/>
          <w:sz w:val="24"/>
        </w:rPr>
        <w:t>谈判供应商</w:t>
      </w:r>
      <w:r>
        <w:rPr>
          <w:rFonts w:ascii="宋体" w:hAnsi="宋体" w:hint="eastAsia"/>
          <w:sz w:val="24"/>
        </w:rPr>
        <w:t>代表签字或盖章：</w:t>
      </w:r>
      <w:r>
        <w:rPr>
          <w:rFonts w:ascii="宋体" w:hAnsi="宋体" w:hint="eastAsia"/>
          <w:sz w:val="24"/>
          <w:u w:val="single"/>
        </w:rPr>
        <w:t xml:space="preserve">                   </w:t>
      </w:r>
    </w:p>
    <w:p w:rsidR="00AE1FB1" w:rsidRDefault="00AE1FB1" w:rsidP="00AE1FB1">
      <w:pPr>
        <w:spacing w:line="320" w:lineRule="exact"/>
        <w:ind w:firstLine="435"/>
        <w:rPr>
          <w:rFonts w:ascii="宋体" w:hAnsi="宋体"/>
          <w:sz w:val="24"/>
        </w:rPr>
      </w:pPr>
    </w:p>
    <w:p w:rsidR="00AE1FB1" w:rsidRDefault="00AE1FB1" w:rsidP="00AE1FB1">
      <w:pPr>
        <w:spacing w:line="320" w:lineRule="exact"/>
        <w:ind w:firstLine="435"/>
        <w:rPr>
          <w:rFonts w:ascii="宋体" w:hAnsi="宋体"/>
          <w:sz w:val="24"/>
        </w:rPr>
      </w:pPr>
      <w:r>
        <w:rPr>
          <w:rFonts w:ascii="宋体" w:hAnsi="宋体" w:hint="eastAsia"/>
          <w:sz w:val="24"/>
        </w:rPr>
        <w:t>职        务：</w:t>
      </w:r>
      <w:r>
        <w:rPr>
          <w:rFonts w:ascii="宋体" w:hAnsi="宋体" w:hint="eastAsia"/>
          <w:sz w:val="24"/>
          <w:u w:val="single"/>
        </w:rPr>
        <w:t xml:space="preserve">                               </w:t>
      </w:r>
    </w:p>
    <w:p w:rsidR="00AE1FB1" w:rsidRDefault="00AE1FB1" w:rsidP="00AE1FB1">
      <w:pPr>
        <w:spacing w:line="320" w:lineRule="exact"/>
        <w:rPr>
          <w:rFonts w:ascii="宋体" w:hAnsi="宋体"/>
          <w:sz w:val="24"/>
        </w:rPr>
      </w:pPr>
      <w:r>
        <w:rPr>
          <w:rFonts w:ascii="宋体" w:hAnsi="宋体" w:hint="eastAsia"/>
          <w:sz w:val="24"/>
        </w:rPr>
        <w:t xml:space="preserve"> </w:t>
      </w:r>
    </w:p>
    <w:p w:rsidR="00AE1FB1" w:rsidRDefault="00AE1FB1" w:rsidP="00AE1FB1">
      <w:pPr>
        <w:spacing w:line="320" w:lineRule="exact"/>
        <w:ind w:firstLine="435"/>
        <w:rPr>
          <w:rFonts w:ascii="宋体" w:hAnsi="宋体"/>
          <w:sz w:val="24"/>
        </w:rPr>
      </w:pPr>
      <w:r>
        <w:rPr>
          <w:rFonts w:ascii="宋体" w:hAnsi="宋体" w:hint="eastAsia"/>
          <w:sz w:val="24"/>
        </w:rPr>
        <w:t>日        期：</w:t>
      </w:r>
      <w:r>
        <w:rPr>
          <w:rFonts w:ascii="宋体" w:hAnsi="宋体" w:hint="eastAsia"/>
          <w:sz w:val="24"/>
          <w:u w:val="single"/>
        </w:rPr>
        <w:t xml:space="preserve">                               </w:t>
      </w:r>
    </w:p>
    <w:p w:rsidR="00AE1FB1" w:rsidRDefault="00AE1FB1" w:rsidP="00AE1FB1">
      <w:pPr>
        <w:spacing w:line="320" w:lineRule="exact"/>
        <w:ind w:firstLine="435"/>
        <w:rPr>
          <w:rFonts w:ascii="宋体" w:hAnsi="宋体"/>
          <w:sz w:val="24"/>
        </w:rPr>
      </w:pPr>
      <w:r>
        <w:rPr>
          <w:rFonts w:ascii="宋体" w:hAnsi="宋体" w:hint="eastAsia"/>
          <w:sz w:val="24"/>
        </w:rPr>
        <w:t xml:space="preserve">  </w:t>
      </w:r>
    </w:p>
    <w:p w:rsidR="00AE1FB1" w:rsidRDefault="00AE1FB1" w:rsidP="00AE1FB1">
      <w:pPr>
        <w:spacing w:line="360" w:lineRule="auto"/>
        <w:rPr>
          <w:rFonts w:ascii="宋体" w:hAnsi="宋体"/>
          <w:b/>
          <w:szCs w:val="21"/>
        </w:rPr>
      </w:pPr>
      <w:r>
        <w:rPr>
          <w:rFonts w:ascii="宋体" w:hAnsi="宋体" w:hint="eastAsia"/>
          <w:b/>
          <w:szCs w:val="21"/>
        </w:rPr>
        <w:t>说明：</w:t>
      </w:r>
    </w:p>
    <w:p w:rsidR="00AE1FB1" w:rsidRDefault="00AE1FB1" w:rsidP="00AE1FB1">
      <w:pPr>
        <w:spacing w:line="360" w:lineRule="auto"/>
        <w:ind w:firstLineChars="150" w:firstLine="315"/>
        <w:rPr>
          <w:rFonts w:ascii="宋体" w:hAnsi="宋体"/>
          <w:b/>
          <w:i/>
          <w:szCs w:val="21"/>
          <w:u w:val="single"/>
        </w:rPr>
      </w:pPr>
      <w:r>
        <w:rPr>
          <w:rFonts w:ascii="宋体" w:hAnsi="宋体"/>
          <w:szCs w:val="21"/>
        </w:rPr>
        <w:t xml:space="preserve"> 1</w:t>
      </w:r>
      <w:r>
        <w:rPr>
          <w:rFonts w:ascii="宋体" w:hAnsi="宋体" w:hint="eastAsia"/>
          <w:szCs w:val="21"/>
        </w:rPr>
        <w:t>、报价一经涂改，应在涂改处加盖单位公章或者由法定代表人或授权委托人签字或盖章，否则其谈判作无效标处理；</w:t>
      </w:r>
    </w:p>
    <w:p w:rsidR="00AE1FB1" w:rsidRDefault="00AE1FB1" w:rsidP="00AD0C49">
      <w:pPr>
        <w:spacing w:line="360" w:lineRule="auto"/>
        <w:ind w:firstLineChars="150" w:firstLine="315"/>
        <w:rPr>
          <w:rFonts w:ascii="宋体" w:hAnsi="宋体"/>
          <w:szCs w:val="21"/>
        </w:rPr>
      </w:pPr>
      <w:bookmarkStart w:id="52" w:name="_Toc477849469"/>
      <w:r>
        <w:rPr>
          <w:rFonts w:ascii="宋体" w:hAnsi="宋体"/>
          <w:szCs w:val="21"/>
        </w:rPr>
        <w:t>2</w:t>
      </w:r>
      <w:r>
        <w:rPr>
          <w:rFonts w:ascii="宋体" w:hAnsi="宋体" w:hint="eastAsia"/>
          <w:szCs w:val="21"/>
        </w:rPr>
        <w:t>、以上报价应与“谈判项目明细清单”中的“合计人民币”数相一致；</w:t>
      </w:r>
      <w:bookmarkEnd w:id="52"/>
    </w:p>
    <w:p w:rsidR="00AE1FB1" w:rsidRDefault="006B5BF5" w:rsidP="00972638">
      <w:pPr>
        <w:spacing w:line="360" w:lineRule="atLeast"/>
        <w:outlineLvl w:val="1"/>
        <w:rPr>
          <w:rFonts w:ascii="宋体" w:hAnsi="宋体"/>
          <w:szCs w:val="21"/>
        </w:rPr>
      </w:pPr>
      <w:r>
        <w:rPr>
          <w:rFonts w:ascii="宋体" w:hAnsi="宋体" w:hint="eastAsia"/>
          <w:szCs w:val="21"/>
        </w:rPr>
        <w:t>3、</w:t>
      </w:r>
      <w:r w:rsidR="00972638" w:rsidRPr="00972638">
        <w:rPr>
          <w:rFonts w:ascii="黑体" w:eastAsia="黑体" w:hAnsi="黑体" w:hint="eastAsia"/>
          <w:b/>
          <w:szCs w:val="21"/>
        </w:rPr>
        <w:t>每吨运输费</w:t>
      </w:r>
      <w:r w:rsidRPr="00972638">
        <w:rPr>
          <w:rFonts w:ascii="黑体" w:eastAsia="黑体" w:hAnsi="黑体" w:hint="eastAsia"/>
          <w:b/>
          <w:szCs w:val="21"/>
        </w:rPr>
        <w:t>（5km＜运距≤10km）=</w:t>
      </w:r>
      <w:r w:rsidR="00972638" w:rsidRPr="00972638">
        <w:rPr>
          <w:rFonts w:ascii="黑体" w:eastAsia="黑体" w:hAnsi="黑体" w:hint="eastAsia"/>
          <w:b/>
          <w:szCs w:val="21"/>
        </w:rPr>
        <w:t>起步费综合单价最终报价+运输费综合单价最终报价*实际运距。</w:t>
      </w: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hint="eastAsia"/>
          <w:szCs w:val="21"/>
        </w:rPr>
      </w:pPr>
    </w:p>
    <w:p w:rsidR="00972638" w:rsidRDefault="00972638" w:rsidP="00AE1FB1">
      <w:pPr>
        <w:spacing w:line="360" w:lineRule="atLeast"/>
        <w:outlineLvl w:val="1"/>
        <w:rPr>
          <w:rFonts w:ascii="宋体" w:hAnsi="宋体" w:hint="eastAsia"/>
          <w:szCs w:val="21"/>
        </w:rPr>
      </w:pPr>
    </w:p>
    <w:p w:rsidR="00972638" w:rsidRDefault="00972638"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b/>
          <w:sz w:val="28"/>
        </w:rPr>
      </w:pPr>
      <w:bookmarkStart w:id="53" w:name="_Toc477849470"/>
      <w:r>
        <w:rPr>
          <w:rFonts w:ascii="宋体" w:hAnsi="宋体" w:hint="eastAsia"/>
          <w:b/>
          <w:sz w:val="28"/>
        </w:rPr>
        <w:lastRenderedPageBreak/>
        <w:t>附件2-3</w:t>
      </w:r>
      <w:bookmarkEnd w:id="53"/>
      <w:r>
        <w:rPr>
          <w:rFonts w:ascii="宋体" w:hAnsi="宋体" w:hint="eastAsia"/>
          <w:b/>
          <w:sz w:val="28"/>
        </w:rPr>
        <w:t xml:space="preserve"> </w:t>
      </w:r>
    </w:p>
    <w:p w:rsidR="00AE1FB1" w:rsidRDefault="00AE1FB1" w:rsidP="00AE1FB1">
      <w:pPr>
        <w:spacing w:line="360" w:lineRule="atLeast"/>
        <w:jc w:val="center"/>
        <w:outlineLvl w:val="1"/>
        <w:rPr>
          <w:rFonts w:ascii="宋体" w:hAnsi="宋体"/>
          <w:b/>
          <w:sz w:val="28"/>
        </w:rPr>
      </w:pPr>
      <w:bookmarkStart w:id="54" w:name="_Toc477849471"/>
      <w:r w:rsidRPr="00DD39BB">
        <w:rPr>
          <w:rFonts w:hint="eastAsia"/>
          <w:spacing w:val="-20"/>
          <w:kern w:val="0"/>
          <w:sz w:val="30"/>
          <w:szCs w:val="30"/>
        </w:rPr>
        <w:t>三门县蛇蟠石荒料及部分碎块石运输采购项目</w:t>
      </w:r>
      <w:bookmarkEnd w:id="54"/>
    </w:p>
    <w:p w:rsidR="00AE1FB1" w:rsidRDefault="00AE1FB1" w:rsidP="00AE1FB1">
      <w:pPr>
        <w:spacing w:line="360" w:lineRule="atLeast"/>
        <w:jc w:val="center"/>
        <w:rPr>
          <w:rFonts w:ascii="宋体" w:hAnsi="宋体"/>
          <w:b/>
          <w:sz w:val="36"/>
          <w:szCs w:val="36"/>
        </w:rPr>
      </w:pPr>
      <w:r>
        <w:rPr>
          <w:rFonts w:ascii="宋体" w:hAnsi="宋体" w:hint="eastAsia"/>
          <w:b/>
          <w:sz w:val="36"/>
          <w:szCs w:val="36"/>
        </w:rPr>
        <w:t>谈判项目明细清单（三</w:t>
      </w:r>
      <w:r w:rsidRPr="00DD39BB">
        <w:rPr>
          <w:rFonts w:ascii="宋体" w:hAnsi="宋体" w:hint="eastAsia"/>
          <w:b/>
          <w:sz w:val="36"/>
          <w:szCs w:val="36"/>
        </w:rPr>
        <w:t>标段</w:t>
      </w:r>
      <w:r>
        <w:rPr>
          <w:rFonts w:ascii="宋体" w:hAnsi="宋体" w:hint="eastAsia"/>
          <w:b/>
          <w:sz w:val="36"/>
          <w:szCs w:val="36"/>
        </w:rPr>
        <w:t>）</w:t>
      </w:r>
    </w:p>
    <w:p w:rsidR="00AE1FB1" w:rsidRDefault="00AE1FB1" w:rsidP="00AE1FB1">
      <w:pPr>
        <w:spacing w:line="320" w:lineRule="exact"/>
        <w:rPr>
          <w:rFonts w:ascii="宋体" w:hAnsi="宋体"/>
          <w:sz w:val="24"/>
          <w:u w:val="single"/>
        </w:rPr>
      </w:pPr>
      <w:r>
        <w:rPr>
          <w:rFonts w:ascii="宋体" w:hAnsi="宋体" w:hint="eastAsia"/>
          <w:sz w:val="24"/>
        </w:rPr>
        <w:t xml:space="preserve">  招标编号：</w:t>
      </w:r>
      <w:r>
        <w:rPr>
          <w:rFonts w:ascii="宋体" w:hAnsi="宋体" w:hint="eastAsia"/>
          <w:sz w:val="24"/>
          <w:u w:val="single"/>
        </w:rPr>
        <w:t xml:space="preserve"> </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3"/>
        <w:gridCol w:w="1984"/>
        <w:gridCol w:w="1006"/>
        <w:gridCol w:w="874"/>
        <w:gridCol w:w="1664"/>
        <w:gridCol w:w="1843"/>
        <w:gridCol w:w="1413"/>
      </w:tblGrid>
      <w:tr w:rsidR="00AD0C49" w:rsidRPr="00DD39BB" w:rsidTr="00AD0C49">
        <w:trPr>
          <w:trHeight w:val="597"/>
          <w:jc w:val="center"/>
        </w:trPr>
        <w:tc>
          <w:tcPr>
            <w:tcW w:w="1343" w:type="dxa"/>
            <w:vAlign w:val="center"/>
          </w:tcPr>
          <w:p w:rsidR="00AD0C49" w:rsidRPr="00DD39BB" w:rsidRDefault="00AD0C49" w:rsidP="00AE1FB1">
            <w:pPr>
              <w:jc w:val="center"/>
              <w:rPr>
                <w:rFonts w:ascii="宋体" w:hAnsi="宋体"/>
                <w:b/>
                <w:sz w:val="18"/>
                <w:szCs w:val="18"/>
              </w:rPr>
            </w:pPr>
            <w:r w:rsidRPr="00DD39BB">
              <w:rPr>
                <w:rFonts w:ascii="宋体" w:hAnsi="宋体" w:hint="eastAsia"/>
                <w:b/>
                <w:sz w:val="18"/>
                <w:szCs w:val="18"/>
              </w:rPr>
              <w:t>序号</w:t>
            </w:r>
          </w:p>
        </w:tc>
        <w:tc>
          <w:tcPr>
            <w:tcW w:w="1984" w:type="dxa"/>
            <w:vAlign w:val="center"/>
          </w:tcPr>
          <w:p w:rsidR="00AD0C49" w:rsidRPr="00DD39BB" w:rsidRDefault="00AD0C49" w:rsidP="00AE1FB1">
            <w:pPr>
              <w:jc w:val="center"/>
              <w:rPr>
                <w:rFonts w:ascii="宋体" w:hAnsi="宋体"/>
                <w:b/>
                <w:sz w:val="18"/>
                <w:szCs w:val="18"/>
              </w:rPr>
            </w:pPr>
            <w:r w:rsidRPr="00DD39BB">
              <w:rPr>
                <w:rFonts w:ascii="宋体" w:hAnsi="宋体" w:hint="eastAsia"/>
                <w:b/>
                <w:sz w:val="18"/>
                <w:szCs w:val="18"/>
              </w:rPr>
              <w:t>项目名称</w:t>
            </w:r>
          </w:p>
        </w:tc>
        <w:tc>
          <w:tcPr>
            <w:tcW w:w="1006" w:type="dxa"/>
            <w:vAlign w:val="center"/>
          </w:tcPr>
          <w:p w:rsidR="00AD0C49" w:rsidRPr="00DD39BB" w:rsidRDefault="00AD0C49" w:rsidP="00AE1FB1">
            <w:pPr>
              <w:jc w:val="center"/>
              <w:rPr>
                <w:rFonts w:ascii="宋体" w:hAnsi="宋体"/>
                <w:b/>
                <w:sz w:val="18"/>
                <w:szCs w:val="18"/>
              </w:rPr>
            </w:pPr>
            <w:r w:rsidRPr="00DD39BB">
              <w:rPr>
                <w:rFonts w:ascii="宋体" w:hAnsi="宋体" w:hint="eastAsia"/>
                <w:b/>
                <w:sz w:val="18"/>
                <w:szCs w:val="18"/>
              </w:rPr>
              <w:t>单位</w:t>
            </w:r>
          </w:p>
        </w:tc>
        <w:tc>
          <w:tcPr>
            <w:tcW w:w="874" w:type="dxa"/>
            <w:vAlign w:val="center"/>
          </w:tcPr>
          <w:p w:rsidR="00AD0C49" w:rsidRPr="00DD39BB" w:rsidRDefault="00AD0C49" w:rsidP="00AE1FB1">
            <w:pPr>
              <w:jc w:val="center"/>
              <w:rPr>
                <w:rFonts w:ascii="宋体" w:hAnsi="宋体"/>
                <w:b/>
                <w:sz w:val="18"/>
                <w:szCs w:val="18"/>
              </w:rPr>
            </w:pPr>
            <w:r w:rsidRPr="00DD39BB">
              <w:rPr>
                <w:rFonts w:ascii="宋体" w:hAnsi="宋体" w:hint="eastAsia"/>
                <w:b/>
                <w:sz w:val="18"/>
                <w:szCs w:val="18"/>
              </w:rPr>
              <w:t>数量</w:t>
            </w:r>
          </w:p>
        </w:tc>
        <w:tc>
          <w:tcPr>
            <w:tcW w:w="1664" w:type="dxa"/>
            <w:vAlign w:val="center"/>
          </w:tcPr>
          <w:p w:rsidR="00AD0C49" w:rsidRDefault="00AD0C49" w:rsidP="00AE1FB1">
            <w:pPr>
              <w:jc w:val="center"/>
              <w:rPr>
                <w:rFonts w:ascii="宋体" w:hAnsi="宋体"/>
                <w:b/>
                <w:sz w:val="18"/>
                <w:szCs w:val="18"/>
              </w:rPr>
            </w:pPr>
            <w:r>
              <w:rPr>
                <w:rFonts w:ascii="宋体" w:hAnsi="宋体" w:hint="eastAsia"/>
                <w:b/>
                <w:sz w:val="18"/>
                <w:szCs w:val="18"/>
              </w:rPr>
              <w:t>综合单价（元）</w:t>
            </w:r>
          </w:p>
        </w:tc>
        <w:tc>
          <w:tcPr>
            <w:tcW w:w="1843" w:type="dxa"/>
            <w:vAlign w:val="center"/>
          </w:tcPr>
          <w:p w:rsidR="00AD0C49" w:rsidRDefault="00AD0C49" w:rsidP="00AE1FB1">
            <w:pPr>
              <w:jc w:val="center"/>
              <w:rPr>
                <w:rFonts w:ascii="宋体" w:hAnsi="宋体"/>
                <w:b/>
                <w:sz w:val="18"/>
                <w:szCs w:val="18"/>
              </w:rPr>
            </w:pPr>
            <w:r>
              <w:rPr>
                <w:rFonts w:ascii="宋体" w:hAnsi="宋体" w:hint="eastAsia"/>
                <w:b/>
                <w:sz w:val="18"/>
                <w:szCs w:val="18"/>
              </w:rPr>
              <w:t>参考综合单价（元）</w:t>
            </w:r>
          </w:p>
        </w:tc>
        <w:tc>
          <w:tcPr>
            <w:tcW w:w="1413" w:type="dxa"/>
            <w:vAlign w:val="center"/>
          </w:tcPr>
          <w:p w:rsidR="00AD0C49" w:rsidRDefault="00AD0C49" w:rsidP="00AE1FB1">
            <w:pPr>
              <w:jc w:val="center"/>
              <w:rPr>
                <w:rFonts w:ascii="宋体" w:hAnsi="宋体"/>
                <w:b/>
                <w:sz w:val="18"/>
                <w:szCs w:val="18"/>
              </w:rPr>
            </w:pPr>
            <w:r>
              <w:rPr>
                <w:rFonts w:ascii="宋体" w:hAnsi="宋体" w:hint="eastAsia"/>
                <w:b/>
                <w:sz w:val="18"/>
                <w:szCs w:val="18"/>
              </w:rPr>
              <w:t>备注</w:t>
            </w:r>
          </w:p>
        </w:tc>
      </w:tr>
      <w:tr w:rsidR="00AD0C49" w:rsidRPr="00DD39BB" w:rsidTr="00AD0C49">
        <w:trPr>
          <w:trHeight w:val="566"/>
          <w:jc w:val="center"/>
        </w:trPr>
        <w:tc>
          <w:tcPr>
            <w:tcW w:w="1343" w:type="dxa"/>
            <w:vMerge w:val="restart"/>
            <w:vAlign w:val="center"/>
          </w:tcPr>
          <w:p w:rsidR="00AD0C49" w:rsidRPr="00DD39BB" w:rsidRDefault="00AD0C49" w:rsidP="00AE1FB1">
            <w:pPr>
              <w:jc w:val="center"/>
              <w:rPr>
                <w:sz w:val="18"/>
                <w:szCs w:val="18"/>
              </w:rPr>
            </w:pPr>
            <w:r>
              <w:rPr>
                <w:rFonts w:ascii="宋体" w:hAnsi="宋体" w:cs="Arial" w:hint="eastAsia"/>
                <w:kern w:val="0"/>
                <w:sz w:val="18"/>
                <w:szCs w:val="18"/>
              </w:rPr>
              <w:t>三</w:t>
            </w:r>
            <w:r w:rsidRPr="00DD39BB">
              <w:rPr>
                <w:rFonts w:ascii="宋体" w:hAnsi="宋体" w:cs="Arial" w:hint="eastAsia"/>
                <w:kern w:val="0"/>
                <w:sz w:val="18"/>
                <w:szCs w:val="18"/>
              </w:rPr>
              <w:t>标段</w:t>
            </w:r>
          </w:p>
        </w:tc>
        <w:tc>
          <w:tcPr>
            <w:tcW w:w="1984" w:type="dxa"/>
            <w:vAlign w:val="center"/>
          </w:tcPr>
          <w:p w:rsidR="00AD0C49" w:rsidRDefault="00AD0C49" w:rsidP="00AE1FB1">
            <w:pPr>
              <w:pStyle w:val="a9"/>
              <w:snapToGrid w:val="0"/>
              <w:spacing w:line="360" w:lineRule="auto"/>
              <w:jc w:val="center"/>
              <w:rPr>
                <w:sz w:val="18"/>
                <w:szCs w:val="18"/>
              </w:rPr>
            </w:pPr>
            <w:r w:rsidRPr="00DD39BB">
              <w:rPr>
                <w:rFonts w:hint="eastAsia"/>
                <w:sz w:val="18"/>
                <w:szCs w:val="18"/>
              </w:rPr>
              <w:t>运输费</w:t>
            </w:r>
          </w:p>
          <w:p w:rsidR="00AD0C49" w:rsidRPr="00DD39BB" w:rsidRDefault="00AD0C49" w:rsidP="00AE1FB1">
            <w:pPr>
              <w:pStyle w:val="a9"/>
              <w:snapToGrid w:val="0"/>
              <w:spacing w:line="360" w:lineRule="auto"/>
              <w:jc w:val="center"/>
              <w:rPr>
                <w:sz w:val="18"/>
                <w:szCs w:val="18"/>
              </w:rPr>
            </w:pPr>
            <w:r w:rsidRPr="00DD39BB">
              <w:rPr>
                <w:rFonts w:hint="eastAsia"/>
                <w:sz w:val="18"/>
                <w:szCs w:val="18"/>
              </w:rPr>
              <w:t>（</w:t>
            </w:r>
            <w:r>
              <w:rPr>
                <w:rFonts w:hAnsi="宋体" w:hint="eastAsia"/>
                <w:sz w:val="18"/>
                <w:szCs w:val="18"/>
              </w:rPr>
              <w:t>5km</w:t>
            </w:r>
            <w:r>
              <w:rPr>
                <w:rFonts w:hAnsi="宋体" w:hint="eastAsia"/>
                <w:szCs w:val="21"/>
              </w:rPr>
              <w:t>＜</w:t>
            </w:r>
            <w:r>
              <w:rPr>
                <w:rFonts w:hint="eastAsia"/>
                <w:sz w:val="18"/>
                <w:szCs w:val="18"/>
              </w:rPr>
              <w:t>运距≤10km</w:t>
            </w:r>
            <w:r w:rsidRPr="00DD39BB">
              <w:rPr>
                <w:rFonts w:hint="eastAsia"/>
                <w:sz w:val="18"/>
                <w:szCs w:val="18"/>
              </w:rPr>
              <w:t>）</w:t>
            </w:r>
          </w:p>
        </w:tc>
        <w:tc>
          <w:tcPr>
            <w:tcW w:w="1006" w:type="dxa"/>
            <w:vAlign w:val="center"/>
          </w:tcPr>
          <w:p w:rsidR="00AD0C49" w:rsidRPr="00DD39BB" w:rsidRDefault="00AD0C49" w:rsidP="00AE1FB1">
            <w:pPr>
              <w:pStyle w:val="a9"/>
              <w:snapToGrid w:val="0"/>
              <w:spacing w:line="360" w:lineRule="auto"/>
              <w:jc w:val="center"/>
              <w:rPr>
                <w:sz w:val="18"/>
                <w:szCs w:val="18"/>
              </w:rPr>
            </w:pPr>
            <w:r>
              <w:rPr>
                <w:rFonts w:hint="eastAsia"/>
                <w:sz w:val="18"/>
                <w:szCs w:val="18"/>
              </w:rPr>
              <w:t>吨*公里</w:t>
            </w:r>
          </w:p>
        </w:tc>
        <w:tc>
          <w:tcPr>
            <w:tcW w:w="874" w:type="dxa"/>
            <w:vAlign w:val="center"/>
          </w:tcPr>
          <w:p w:rsidR="00AD0C49" w:rsidRPr="00DD39BB" w:rsidRDefault="00AD0C49" w:rsidP="00AE1FB1">
            <w:pPr>
              <w:pStyle w:val="a9"/>
              <w:snapToGrid w:val="0"/>
              <w:spacing w:line="360" w:lineRule="auto"/>
              <w:jc w:val="center"/>
              <w:rPr>
                <w:sz w:val="18"/>
                <w:szCs w:val="18"/>
              </w:rPr>
            </w:pPr>
            <w:r>
              <w:rPr>
                <w:rFonts w:hint="eastAsia"/>
                <w:sz w:val="18"/>
                <w:szCs w:val="18"/>
              </w:rPr>
              <w:t>10</w:t>
            </w:r>
          </w:p>
        </w:tc>
        <w:tc>
          <w:tcPr>
            <w:tcW w:w="1664" w:type="dxa"/>
            <w:vAlign w:val="center"/>
          </w:tcPr>
          <w:p w:rsidR="00AD0C49" w:rsidRPr="00DD39BB" w:rsidRDefault="00AD0C49" w:rsidP="00AE1FB1">
            <w:pPr>
              <w:pStyle w:val="a9"/>
              <w:snapToGrid w:val="0"/>
              <w:spacing w:line="360" w:lineRule="auto"/>
              <w:jc w:val="center"/>
              <w:rPr>
                <w:sz w:val="18"/>
                <w:szCs w:val="18"/>
              </w:rPr>
            </w:pPr>
          </w:p>
        </w:tc>
        <w:tc>
          <w:tcPr>
            <w:tcW w:w="1843" w:type="dxa"/>
            <w:vAlign w:val="center"/>
          </w:tcPr>
          <w:p w:rsidR="00AD0C49" w:rsidRDefault="00AD0C49" w:rsidP="00AE1FB1">
            <w:pPr>
              <w:jc w:val="center"/>
              <w:rPr>
                <w:rFonts w:ascii="宋体" w:hAnsi="宋体" w:cs="Arial"/>
                <w:kern w:val="0"/>
                <w:sz w:val="18"/>
                <w:szCs w:val="18"/>
              </w:rPr>
            </w:pPr>
            <w:r>
              <w:rPr>
                <w:rFonts w:ascii="宋体" w:hAnsi="宋体" w:cs="Arial" w:hint="eastAsia"/>
                <w:kern w:val="0"/>
                <w:sz w:val="18"/>
                <w:szCs w:val="18"/>
              </w:rPr>
              <w:t>0.90</w:t>
            </w:r>
          </w:p>
        </w:tc>
        <w:tc>
          <w:tcPr>
            <w:tcW w:w="1413" w:type="dxa"/>
            <w:vAlign w:val="center"/>
          </w:tcPr>
          <w:p w:rsidR="00AD0C49" w:rsidRPr="00DD39BB" w:rsidRDefault="00AD0C49" w:rsidP="00DD0F9A">
            <w:pPr>
              <w:tabs>
                <w:tab w:val="left" w:pos="8280"/>
              </w:tabs>
              <w:autoSpaceDE w:val="0"/>
              <w:autoSpaceDN w:val="0"/>
              <w:adjustRightInd w:val="0"/>
              <w:spacing w:line="360" w:lineRule="auto"/>
              <w:ind w:right="25"/>
              <w:jc w:val="center"/>
              <w:rPr>
                <w:rFonts w:ascii="宋体" w:hAnsi="宋体"/>
                <w:sz w:val="18"/>
                <w:szCs w:val="18"/>
              </w:rPr>
            </w:pPr>
          </w:p>
        </w:tc>
      </w:tr>
      <w:tr w:rsidR="00AD0C49" w:rsidRPr="00DD39BB" w:rsidTr="00972638">
        <w:trPr>
          <w:trHeight w:val="444"/>
          <w:jc w:val="center"/>
        </w:trPr>
        <w:tc>
          <w:tcPr>
            <w:tcW w:w="1343" w:type="dxa"/>
            <w:vMerge/>
            <w:vAlign w:val="center"/>
          </w:tcPr>
          <w:p w:rsidR="00AD0C49" w:rsidRDefault="00AD0C49" w:rsidP="00AE1FB1">
            <w:pPr>
              <w:jc w:val="center"/>
              <w:rPr>
                <w:rFonts w:ascii="宋体" w:hAnsi="宋体" w:cs="Arial"/>
                <w:kern w:val="0"/>
                <w:sz w:val="18"/>
                <w:szCs w:val="18"/>
              </w:rPr>
            </w:pPr>
          </w:p>
        </w:tc>
        <w:tc>
          <w:tcPr>
            <w:tcW w:w="1984" w:type="dxa"/>
            <w:vAlign w:val="center"/>
          </w:tcPr>
          <w:p w:rsidR="00AD0C49" w:rsidRPr="00DD39BB" w:rsidRDefault="00AD0C49" w:rsidP="00AE1FB1">
            <w:pPr>
              <w:pStyle w:val="a9"/>
              <w:snapToGrid w:val="0"/>
              <w:spacing w:line="360" w:lineRule="auto"/>
              <w:jc w:val="center"/>
              <w:rPr>
                <w:sz w:val="18"/>
                <w:szCs w:val="18"/>
              </w:rPr>
            </w:pPr>
            <w:r>
              <w:rPr>
                <w:rFonts w:hAnsi="宋体" w:hint="eastAsia"/>
                <w:sz w:val="18"/>
                <w:szCs w:val="18"/>
              </w:rPr>
              <w:t>起步费</w:t>
            </w:r>
          </w:p>
        </w:tc>
        <w:tc>
          <w:tcPr>
            <w:tcW w:w="1006" w:type="dxa"/>
            <w:vAlign w:val="center"/>
          </w:tcPr>
          <w:p w:rsidR="00AD0C49" w:rsidRPr="00DD39BB" w:rsidRDefault="00AD0C49" w:rsidP="00AD0C49">
            <w:pPr>
              <w:pStyle w:val="a9"/>
              <w:snapToGrid w:val="0"/>
              <w:spacing w:line="360" w:lineRule="auto"/>
              <w:jc w:val="center"/>
              <w:rPr>
                <w:sz w:val="18"/>
                <w:szCs w:val="18"/>
              </w:rPr>
            </w:pPr>
            <w:r>
              <w:rPr>
                <w:rFonts w:hint="eastAsia"/>
                <w:sz w:val="18"/>
                <w:szCs w:val="18"/>
              </w:rPr>
              <w:t>吨</w:t>
            </w:r>
          </w:p>
        </w:tc>
        <w:tc>
          <w:tcPr>
            <w:tcW w:w="874" w:type="dxa"/>
            <w:vAlign w:val="center"/>
          </w:tcPr>
          <w:p w:rsidR="00AD0C49" w:rsidRPr="00DD39BB" w:rsidRDefault="00AD0C49" w:rsidP="00972638">
            <w:pPr>
              <w:pStyle w:val="a9"/>
              <w:snapToGrid w:val="0"/>
              <w:spacing w:line="360" w:lineRule="auto"/>
              <w:jc w:val="center"/>
              <w:rPr>
                <w:sz w:val="18"/>
                <w:szCs w:val="18"/>
              </w:rPr>
            </w:pPr>
            <w:r w:rsidRPr="00DD39BB">
              <w:rPr>
                <w:rFonts w:hint="eastAsia"/>
                <w:sz w:val="18"/>
                <w:szCs w:val="18"/>
              </w:rPr>
              <w:t>1</w:t>
            </w:r>
          </w:p>
        </w:tc>
        <w:tc>
          <w:tcPr>
            <w:tcW w:w="1664" w:type="dxa"/>
            <w:vAlign w:val="center"/>
          </w:tcPr>
          <w:p w:rsidR="00AD0C49" w:rsidRPr="00DD39BB" w:rsidRDefault="00AD0C49" w:rsidP="00AE1FB1">
            <w:pPr>
              <w:pStyle w:val="a9"/>
              <w:snapToGrid w:val="0"/>
              <w:spacing w:line="360" w:lineRule="auto"/>
              <w:jc w:val="center"/>
              <w:rPr>
                <w:sz w:val="18"/>
                <w:szCs w:val="18"/>
              </w:rPr>
            </w:pPr>
          </w:p>
        </w:tc>
        <w:tc>
          <w:tcPr>
            <w:tcW w:w="1843" w:type="dxa"/>
            <w:vAlign w:val="center"/>
          </w:tcPr>
          <w:p w:rsidR="00AD0C49" w:rsidRDefault="00AD0C49" w:rsidP="00AE1FB1">
            <w:pPr>
              <w:jc w:val="center"/>
              <w:rPr>
                <w:rFonts w:ascii="宋体" w:hAnsi="宋体" w:cs="Arial"/>
                <w:kern w:val="0"/>
                <w:sz w:val="18"/>
                <w:szCs w:val="18"/>
              </w:rPr>
            </w:pPr>
            <w:r>
              <w:rPr>
                <w:rFonts w:ascii="宋体" w:hAnsi="宋体" w:cs="Arial" w:hint="eastAsia"/>
                <w:kern w:val="0"/>
                <w:sz w:val="18"/>
                <w:szCs w:val="18"/>
              </w:rPr>
              <w:t>1.60</w:t>
            </w:r>
          </w:p>
        </w:tc>
        <w:tc>
          <w:tcPr>
            <w:tcW w:w="1413" w:type="dxa"/>
            <w:vAlign w:val="center"/>
          </w:tcPr>
          <w:p w:rsidR="00AD0C49" w:rsidRDefault="00AD0C49" w:rsidP="00DD0F9A">
            <w:pPr>
              <w:tabs>
                <w:tab w:val="left" w:pos="8280"/>
              </w:tabs>
              <w:autoSpaceDE w:val="0"/>
              <w:autoSpaceDN w:val="0"/>
              <w:adjustRightInd w:val="0"/>
              <w:spacing w:line="360" w:lineRule="auto"/>
              <w:ind w:right="25"/>
              <w:jc w:val="center"/>
              <w:rPr>
                <w:rFonts w:ascii="宋体" w:hAnsi="宋体"/>
                <w:sz w:val="18"/>
                <w:szCs w:val="18"/>
              </w:rPr>
            </w:pPr>
          </w:p>
        </w:tc>
      </w:tr>
      <w:tr w:rsidR="00AE1FB1" w:rsidRPr="00DD39BB" w:rsidTr="00DD0F9A">
        <w:trPr>
          <w:trHeight w:val="444"/>
          <w:jc w:val="center"/>
        </w:trPr>
        <w:tc>
          <w:tcPr>
            <w:tcW w:w="5207" w:type="dxa"/>
            <w:gridSpan w:val="4"/>
            <w:vAlign w:val="center"/>
          </w:tcPr>
          <w:p w:rsidR="00AE1FB1" w:rsidRPr="00DD39BB" w:rsidRDefault="00AE1FB1" w:rsidP="00AE1FB1">
            <w:pPr>
              <w:widowControl/>
              <w:jc w:val="center"/>
              <w:rPr>
                <w:rFonts w:ascii="宋体" w:hAnsi="宋体" w:cs="Arial"/>
                <w:kern w:val="0"/>
                <w:sz w:val="18"/>
                <w:szCs w:val="18"/>
              </w:rPr>
            </w:pPr>
            <w:r w:rsidRPr="00DD39BB">
              <w:rPr>
                <w:rFonts w:ascii="宋体" w:hAnsi="宋体" w:cs="Arial" w:hint="eastAsia"/>
                <w:kern w:val="0"/>
                <w:sz w:val="18"/>
                <w:szCs w:val="18"/>
              </w:rPr>
              <w:t>合计（结转至首次报价一览表）</w:t>
            </w:r>
          </w:p>
        </w:tc>
        <w:tc>
          <w:tcPr>
            <w:tcW w:w="4920" w:type="dxa"/>
            <w:gridSpan w:val="3"/>
            <w:vAlign w:val="center"/>
          </w:tcPr>
          <w:p w:rsidR="00AE1FB1" w:rsidRPr="00DD39BB" w:rsidRDefault="00C63B4C" w:rsidP="00AE1FB1">
            <w:pPr>
              <w:tabs>
                <w:tab w:val="left" w:pos="8280"/>
              </w:tabs>
              <w:autoSpaceDE w:val="0"/>
              <w:autoSpaceDN w:val="0"/>
              <w:adjustRightInd w:val="0"/>
              <w:spacing w:line="360" w:lineRule="auto"/>
              <w:ind w:right="25"/>
              <w:jc w:val="center"/>
              <w:rPr>
                <w:rFonts w:ascii="宋体" w:hAnsi="宋体"/>
                <w:sz w:val="18"/>
                <w:szCs w:val="18"/>
              </w:rPr>
            </w:pPr>
            <w:r w:rsidRPr="00C63B4C">
              <w:rPr>
                <w:rFonts w:ascii="宋体" w:hAnsi="宋体" w:hint="eastAsia"/>
                <w:sz w:val="18"/>
                <w:szCs w:val="18"/>
              </w:rPr>
              <w:t>元</w:t>
            </w:r>
          </w:p>
        </w:tc>
      </w:tr>
    </w:tbl>
    <w:p w:rsidR="00B225AB" w:rsidRDefault="00B225AB" w:rsidP="00B225AB">
      <w:pPr>
        <w:spacing w:line="360" w:lineRule="atLeast"/>
        <w:outlineLvl w:val="1"/>
        <w:rPr>
          <w:rFonts w:ascii="宋体" w:hAnsi="宋体"/>
          <w:szCs w:val="21"/>
        </w:rPr>
      </w:pPr>
      <w:bookmarkStart w:id="55" w:name="_Toc477849472"/>
      <w:r>
        <w:rPr>
          <w:rFonts w:ascii="宋体" w:hAnsi="宋体" w:hint="eastAsia"/>
          <w:b/>
          <w:szCs w:val="21"/>
        </w:rPr>
        <w:t>说明：</w:t>
      </w:r>
      <w:r w:rsidRPr="00B225AB">
        <w:rPr>
          <w:rFonts w:ascii="宋体" w:hAnsi="宋体" w:hint="eastAsia"/>
          <w:szCs w:val="21"/>
        </w:rPr>
        <w:t>1、</w:t>
      </w:r>
      <w:r>
        <w:rPr>
          <w:rFonts w:ascii="宋体" w:hAnsi="宋体" w:hint="eastAsia"/>
          <w:szCs w:val="21"/>
        </w:rPr>
        <w:t>本表要求同附件1的合计人民币数相等。</w:t>
      </w:r>
      <w:bookmarkEnd w:id="55"/>
    </w:p>
    <w:p w:rsidR="00B225AB" w:rsidRDefault="00B225AB" w:rsidP="00B225AB">
      <w:pPr>
        <w:spacing w:line="360" w:lineRule="atLeast"/>
        <w:outlineLvl w:val="1"/>
        <w:rPr>
          <w:rFonts w:ascii="宋体" w:hAnsi="宋体"/>
          <w:szCs w:val="21"/>
        </w:rPr>
      </w:pPr>
      <w:r w:rsidRPr="00AD0C49">
        <w:rPr>
          <w:rFonts w:ascii="黑体" w:eastAsia="黑体" w:hAnsi="黑体" w:hint="eastAsia"/>
          <w:b/>
          <w:szCs w:val="21"/>
        </w:rPr>
        <w:t>2、</w:t>
      </w:r>
      <w:r w:rsidR="00972638">
        <w:rPr>
          <w:rFonts w:ascii="黑体" w:eastAsia="黑体" w:hAnsi="黑体" w:hint="eastAsia"/>
          <w:b/>
          <w:szCs w:val="21"/>
        </w:rPr>
        <w:t>报价时</w:t>
      </w:r>
      <w:r w:rsidR="00972638" w:rsidRPr="00AD0C49">
        <w:rPr>
          <w:rFonts w:ascii="黑体" w:eastAsia="黑体" w:hAnsi="黑体" w:hint="eastAsia"/>
          <w:b/>
          <w:szCs w:val="21"/>
        </w:rPr>
        <w:t>运距</w:t>
      </w:r>
      <w:r w:rsidR="00972638">
        <w:rPr>
          <w:rFonts w:ascii="黑体" w:eastAsia="黑体" w:hAnsi="黑体" w:hint="eastAsia"/>
          <w:b/>
          <w:szCs w:val="21"/>
        </w:rPr>
        <w:t>暂</w:t>
      </w:r>
      <w:r w:rsidR="00972638" w:rsidRPr="00AD0C49">
        <w:rPr>
          <w:rFonts w:ascii="黑体" w:eastAsia="黑体" w:hAnsi="黑体" w:hint="eastAsia"/>
          <w:b/>
          <w:szCs w:val="21"/>
        </w:rPr>
        <w:t>按</w:t>
      </w:r>
      <w:r w:rsidR="00972638">
        <w:rPr>
          <w:rFonts w:ascii="黑体" w:eastAsia="黑体" w:hAnsi="黑体" w:hint="eastAsia"/>
          <w:b/>
          <w:szCs w:val="21"/>
        </w:rPr>
        <w:t>10</w:t>
      </w:r>
      <w:r w:rsidR="00972638" w:rsidRPr="00AD0C49">
        <w:rPr>
          <w:rFonts w:ascii="黑体" w:eastAsia="黑体" w:hAnsi="黑体" w:hint="eastAsia"/>
          <w:b/>
          <w:szCs w:val="21"/>
        </w:rPr>
        <w:t>公里，运输量</w:t>
      </w:r>
      <w:r w:rsidR="00972638">
        <w:rPr>
          <w:rFonts w:ascii="黑体" w:eastAsia="黑体" w:hAnsi="黑体" w:hint="eastAsia"/>
          <w:b/>
          <w:szCs w:val="21"/>
        </w:rPr>
        <w:t>暂</w:t>
      </w:r>
      <w:r w:rsidR="00972638" w:rsidRPr="00AD0C49">
        <w:rPr>
          <w:rFonts w:ascii="黑体" w:eastAsia="黑体" w:hAnsi="黑体" w:hint="eastAsia"/>
          <w:b/>
          <w:szCs w:val="21"/>
        </w:rPr>
        <w:t>按1吨计算，</w:t>
      </w:r>
      <w:r w:rsidR="00972638">
        <w:rPr>
          <w:rFonts w:ascii="黑体" w:eastAsia="黑体" w:hAnsi="黑体" w:hint="eastAsia"/>
          <w:b/>
          <w:szCs w:val="21"/>
        </w:rPr>
        <w:t>每吨报价</w:t>
      </w:r>
      <w:r w:rsidR="00972638" w:rsidRPr="00AD0C49">
        <w:rPr>
          <w:rFonts w:ascii="黑体" w:eastAsia="黑体" w:hAnsi="黑体" w:hint="eastAsia"/>
          <w:b/>
          <w:szCs w:val="21"/>
        </w:rPr>
        <w:t>合计=起步费综合单价+运输费综合单价*</w:t>
      </w:r>
      <w:r w:rsidR="00972638">
        <w:rPr>
          <w:rFonts w:ascii="黑体" w:eastAsia="黑体" w:hAnsi="黑体" w:hint="eastAsia"/>
          <w:b/>
          <w:szCs w:val="21"/>
        </w:rPr>
        <w:t>10</w:t>
      </w:r>
      <w:r w:rsidR="00972638" w:rsidRPr="00AD0C49">
        <w:rPr>
          <w:rFonts w:ascii="黑体" w:eastAsia="黑体" w:hAnsi="黑体" w:hint="eastAsia"/>
          <w:b/>
          <w:szCs w:val="21"/>
        </w:rPr>
        <w:t>公里。</w:t>
      </w:r>
      <w:r w:rsidR="00972638">
        <w:rPr>
          <w:rFonts w:ascii="黑体" w:eastAsia="黑体" w:hAnsi="黑体" w:hint="eastAsia"/>
          <w:b/>
          <w:szCs w:val="21"/>
        </w:rPr>
        <w:t>结算时按实际完成工作量计算。</w:t>
      </w:r>
    </w:p>
    <w:p w:rsidR="00AE1FB1" w:rsidRDefault="00AE1FB1" w:rsidP="00AE1FB1">
      <w:pPr>
        <w:spacing w:line="320" w:lineRule="exact"/>
        <w:rPr>
          <w:rFonts w:ascii="宋体" w:hAnsi="宋体"/>
          <w:sz w:val="24"/>
        </w:rPr>
      </w:pPr>
      <w:r>
        <w:rPr>
          <w:rFonts w:ascii="宋体" w:hAnsi="宋体" w:hint="eastAsia"/>
          <w:sz w:val="24"/>
          <w:u w:val="single"/>
        </w:rPr>
        <w:t xml:space="preserve">                </w:t>
      </w:r>
      <w:r>
        <w:rPr>
          <w:rFonts w:ascii="宋体" w:hAnsi="宋体" w:hint="eastAsia"/>
          <w:sz w:val="24"/>
        </w:rPr>
        <w:t xml:space="preserve">                               </w:t>
      </w:r>
    </w:p>
    <w:p w:rsidR="00AE1FB1" w:rsidRDefault="00AE1FB1" w:rsidP="00AE1FB1">
      <w:pPr>
        <w:spacing w:line="384" w:lineRule="auto"/>
        <w:ind w:left="420"/>
        <w:rPr>
          <w:rFonts w:ascii="宋体" w:hAnsi="宋体"/>
          <w:szCs w:val="21"/>
          <w:u w:val="single"/>
        </w:rPr>
      </w:pPr>
      <w:r>
        <w:rPr>
          <w:rFonts w:ascii="宋体" w:hAnsi="宋体" w:hint="eastAsia"/>
          <w:kern w:val="0"/>
          <w:szCs w:val="21"/>
        </w:rPr>
        <w:t>谈判供应商</w:t>
      </w:r>
      <w:r>
        <w:rPr>
          <w:rFonts w:ascii="宋体" w:hAnsi="宋体" w:hint="eastAsia"/>
          <w:szCs w:val="21"/>
        </w:rPr>
        <w:t>名称（盖章）：</w:t>
      </w:r>
      <w:r>
        <w:rPr>
          <w:rFonts w:ascii="宋体" w:hAnsi="宋体" w:hint="eastAsia"/>
          <w:szCs w:val="21"/>
          <w:u w:val="single"/>
        </w:rPr>
        <w:t xml:space="preserve">                     </w:t>
      </w:r>
    </w:p>
    <w:p w:rsidR="00AE1FB1" w:rsidRDefault="00AE1FB1" w:rsidP="00AE1FB1">
      <w:pPr>
        <w:spacing w:line="384" w:lineRule="auto"/>
        <w:ind w:firstLine="435"/>
        <w:rPr>
          <w:rFonts w:ascii="宋体" w:hAnsi="宋体"/>
          <w:szCs w:val="21"/>
        </w:rPr>
      </w:pPr>
      <w:r>
        <w:rPr>
          <w:rFonts w:ascii="宋体" w:hAnsi="宋体" w:hint="eastAsia"/>
          <w:kern w:val="0"/>
          <w:szCs w:val="21"/>
        </w:rPr>
        <w:t>谈判供应商</w:t>
      </w:r>
      <w:r>
        <w:rPr>
          <w:rFonts w:ascii="宋体" w:hAnsi="宋体" w:hint="eastAsia"/>
          <w:szCs w:val="21"/>
        </w:rPr>
        <w:t>代表签字或盖章：</w:t>
      </w:r>
      <w:r>
        <w:rPr>
          <w:rFonts w:ascii="宋体" w:hAnsi="宋体" w:hint="eastAsia"/>
          <w:szCs w:val="21"/>
          <w:u w:val="single"/>
        </w:rPr>
        <w:t xml:space="preserve">                 </w:t>
      </w:r>
    </w:p>
    <w:p w:rsidR="00AE1FB1" w:rsidRDefault="00AE1FB1" w:rsidP="00AE1FB1">
      <w:pPr>
        <w:spacing w:line="384" w:lineRule="auto"/>
        <w:ind w:firstLine="435"/>
        <w:rPr>
          <w:rFonts w:ascii="宋体" w:hAnsi="宋体"/>
          <w:szCs w:val="21"/>
        </w:rPr>
      </w:pPr>
      <w:r>
        <w:rPr>
          <w:rFonts w:ascii="宋体" w:hAnsi="宋体" w:hint="eastAsia"/>
          <w:szCs w:val="21"/>
        </w:rPr>
        <w:t>职        务：</w:t>
      </w:r>
      <w:r>
        <w:rPr>
          <w:rFonts w:ascii="宋体" w:hAnsi="宋体" w:hint="eastAsia"/>
          <w:szCs w:val="21"/>
          <w:u w:val="single"/>
        </w:rPr>
        <w:t xml:space="preserve">                              </w:t>
      </w:r>
    </w:p>
    <w:p w:rsidR="00AE1FB1" w:rsidRDefault="00AE1FB1" w:rsidP="00AE1FB1">
      <w:pPr>
        <w:spacing w:line="384" w:lineRule="auto"/>
        <w:ind w:firstLine="435"/>
        <w:rPr>
          <w:rFonts w:ascii="宋体" w:hAnsi="宋体"/>
          <w:szCs w:val="21"/>
        </w:rPr>
      </w:pPr>
      <w:r>
        <w:rPr>
          <w:rFonts w:ascii="宋体" w:hAnsi="宋体" w:hint="eastAsia"/>
          <w:szCs w:val="21"/>
        </w:rPr>
        <w:t>日        期：</w:t>
      </w:r>
      <w:r>
        <w:rPr>
          <w:rFonts w:ascii="宋体" w:hAnsi="宋体" w:hint="eastAsia"/>
          <w:szCs w:val="21"/>
          <w:u w:val="single"/>
        </w:rPr>
        <w:t xml:space="preserve">                              </w:t>
      </w: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b/>
          <w:sz w:val="28"/>
        </w:rPr>
      </w:pPr>
      <w:bookmarkStart w:id="56" w:name="_Toc477849473"/>
      <w:r>
        <w:rPr>
          <w:rFonts w:ascii="宋体" w:hAnsi="宋体" w:hint="eastAsia"/>
          <w:b/>
          <w:sz w:val="28"/>
        </w:rPr>
        <w:lastRenderedPageBreak/>
        <w:t>附件1-4</w:t>
      </w:r>
      <w:bookmarkEnd w:id="56"/>
      <w:r>
        <w:rPr>
          <w:rFonts w:ascii="宋体" w:hAnsi="宋体" w:hint="eastAsia"/>
          <w:b/>
          <w:sz w:val="28"/>
        </w:rPr>
        <w:t xml:space="preserve">             </w:t>
      </w:r>
    </w:p>
    <w:p w:rsidR="00AE1FB1" w:rsidRDefault="00AE1FB1" w:rsidP="00AE1FB1">
      <w:pPr>
        <w:spacing w:line="360" w:lineRule="atLeast"/>
        <w:ind w:left="480"/>
        <w:jc w:val="center"/>
        <w:rPr>
          <w:rFonts w:ascii="宋体" w:hAnsi="宋体"/>
          <w:b/>
          <w:spacing w:val="-20"/>
          <w:sz w:val="30"/>
          <w:szCs w:val="30"/>
        </w:rPr>
      </w:pPr>
      <w:r w:rsidRPr="004F1F97">
        <w:rPr>
          <w:rFonts w:hint="eastAsia"/>
          <w:spacing w:val="-20"/>
          <w:kern w:val="0"/>
          <w:sz w:val="30"/>
          <w:szCs w:val="30"/>
        </w:rPr>
        <w:t>三门县蛇蟠石荒料及部分碎块石运输采购项目</w:t>
      </w:r>
    </w:p>
    <w:p w:rsidR="00AE1FB1" w:rsidRDefault="00AE1FB1" w:rsidP="00AE1FB1">
      <w:pPr>
        <w:spacing w:line="360" w:lineRule="atLeast"/>
        <w:jc w:val="center"/>
        <w:rPr>
          <w:rFonts w:ascii="宋体" w:hAnsi="宋体"/>
          <w:b/>
          <w:sz w:val="36"/>
          <w:szCs w:val="36"/>
        </w:rPr>
      </w:pPr>
      <w:r>
        <w:rPr>
          <w:rFonts w:ascii="宋体" w:hAnsi="宋体" w:hint="eastAsia"/>
          <w:b/>
          <w:sz w:val="36"/>
          <w:szCs w:val="36"/>
        </w:rPr>
        <w:t>首次报价一览表（四</w:t>
      </w:r>
      <w:r w:rsidRPr="004F1F97">
        <w:rPr>
          <w:rFonts w:ascii="宋体" w:hAnsi="宋体" w:hint="eastAsia"/>
          <w:b/>
          <w:sz w:val="36"/>
          <w:szCs w:val="36"/>
        </w:rPr>
        <w:t>标段</w:t>
      </w:r>
      <w:r>
        <w:rPr>
          <w:rFonts w:ascii="宋体" w:hAnsi="宋体" w:hint="eastAsia"/>
          <w:b/>
          <w:sz w:val="36"/>
          <w:szCs w:val="36"/>
        </w:rPr>
        <w:t>）</w:t>
      </w:r>
    </w:p>
    <w:p w:rsidR="00AE1FB1" w:rsidRDefault="00AE1FB1" w:rsidP="00AE1FB1">
      <w:pPr>
        <w:jc w:val="center"/>
        <w:rPr>
          <w:rFonts w:ascii="宋体" w:hAnsi="宋体"/>
        </w:rPr>
      </w:pPr>
      <w:r>
        <w:rPr>
          <w:rFonts w:ascii="宋体" w:hAnsi="宋体" w:hint="eastAsia"/>
          <w:sz w:val="24"/>
        </w:rPr>
        <w:t xml:space="preserve">                                                                                       </w:t>
      </w:r>
    </w:p>
    <w:p w:rsidR="00AE1FB1" w:rsidRDefault="00AE1FB1" w:rsidP="00AE1FB1">
      <w:pPr>
        <w:spacing w:line="320" w:lineRule="exact"/>
        <w:ind w:firstLine="480"/>
        <w:rPr>
          <w:rFonts w:ascii="宋体" w:hAnsi="宋体"/>
          <w:sz w:val="24"/>
        </w:rPr>
      </w:pPr>
      <w:r>
        <w:rPr>
          <w:rFonts w:ascii="宋体" w:hAnsi="宋体" w:hint="eastAsia"/>
          <w:sz w:val="24"/>
        </w:rPr>
        <w:t>项目编号：</w:t>
      </w:r>
      <w:r>
        <w:rPr>
          <w:rFonts w:ascii="宋体" w:hAnsi="宋体" w:hint="eastAsia"/>
          <w:sz w:val="24"/>
          <w:u w:val="single"/>
        </w:rPr>
        <w:t xml:space="preserve">                </w:t>
      </w:r>
    </w:p>
    <w:p w:rsidR="00AE1FB1" w:rsidRDefault="00AE1FB1" w:rsidP="00AE1FB1">
      <w:pPr>
        <w:spacing w:line="320" w:lineRule="exact"/>
        <w:rPr>
          <w:rFonts w:ascii="宋体" w:hAnsi="宋体"/>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57"/>
        <w:gridCol w:w="4588"/>
        <w:gridCol w:w="3416"/>
      </w:tblGrid>
      <w:tr w:rsidR="00AE1FB1" w:rsidTr="00AE1FB1">
        <w:trPr>
          <w:trHeight w:val="756"/>
          <w:jc w:val="center"/>
        </w:trPr>
        <w:tc>
          <w:tcPr>
            <w:tcW w:w="1157" w:type="dxa"/>
            <w:vAlign w:val="center"/>
          </w:tcPr>
          <w:p w:rsidR="00AE1FB1" w:rsidRDefault="00AE1FB1" w:rsidP="00AE1FB1">
            <w:pPr>
              <w:adjustRightInd w:val="0"/>
              <w:snapToGrid w:val="0"/>
              <w:jc w:val="center"/>
              <w:rPr>
                <w:rFonts w:ascii="宋体" w:hAnsi="宋体"/>
                <w:b/>
                <w:szCs w:val="21"/>
              </w:rPr>
            </w:pPr>
            <w:r>
              <w:rPr>
                <w:rFonts w:ascii="宋体" w:hAnsi="宋体" w:hint="eastAsia"/>
                <w:b/>
                <w:szCs w:val="21"/>
              </w:rPr>
              <w:t>序号</w:t>
            </w:r>
          </w:p>
        </w:tc>
        <w:tc>
          <w:tcPr>
            <w:tcW w:w="4588" w:type="dxa"/>
            <w:vAlign w:val="center"/>
          </w:tcPr>
          <w:p w:rsidR="00AE1FB1" w:rsidRDefault="00AE1FB1" w:rsidP="00AE1FB1">
            <w:pPr>
              <w:widowControl/>
              <w:jc w:val="center"/>
              <w:rPr>
                <w:rFonts w:ascii="宋体" w:hAnsi="宋体" w:cs="宋体"/>
                <w:b/>
                <w:kern w:val="0"/>
                <w:szCs w:val="21"/>
              </w:rPr>
            </w:pPr>
            <w:r>
              <w:rPr>
                <w:rFonts w:ascii="宋体" w:hAnsi="宋体" w:cs="宋体" w:hint="eastAsia"/>
                <w:b/>
                <w:kern w:val="0"/>
                <w:szCs w:val="21"/>
              </w:rPr>
              <w:t>内容</w:t>
            </w:r>
          </w:p>
        </w:tc>
        <w:tc>
          <w:tcPr>
            <w:tcW w:w="3416" w:type="dxa"/>
            <w:vAlign w:val="center"/>
          </w:tcPr>
          <w:p w:rsidR="00AE1FB1" w:rsidRDefault="00AE1FB1" w:rsidP="00AE1FB1">
            <w:pPr>
              <w:adjustRightInd w:val="0"/>
              <w:snapToGrid w:val="0"/>
              <w:jc w:val="center"/>
              <w:rPr>
                <w:rFonts w:ascii="宋体" w:hAnsi="宋体"/>
                <w:b/>
                <w:szCs w:val="21"/>
              </w:rPr>
            </w:pPr>
            <w:r>
              <w:rPr>
                <w:rFonts w:ascii="宋体" w:hAnsi="宋体" w:hint="eastAsia"/>
                <w:b/>
                <w:szCs w:val="21"/>
              </w:rPr>
              <w:t>投标报价</w:t>
            </w:r>
            <w:r w:rsidR="00642717">
              <w:rPr>
                <w:rFonts w:ascii="宋体" w:hAnsi="宋体" w:hint="eastAsia"/>
                <w:b/>
                <w:szCs w:val="21"/>
              </w:rPr>
              <w:t>（元/吨*公里）</w:t>
            </w:r>
          </w:p>
        </w:tc>
      </w:tr>
      <w:tr w:rsidR="00AE1FB1" w:rsidTr="00AE1FB1">
        <w:trPr>
          <w:trHeight w:val="720"/>
          <w:jc w:val="center"/>
        </w:trPr>
        <w:tc>
          <w:tcPr>
            <w:tcW w:w="1157" w:type="dxa"/>
            <w:vAlign w:val="center"/>
          </w:tcPr>
          <w:p w:rsidR="00AE1FB1" w:rsidRDefault="00AE1FB1" w:rsidP="00AE1FB1">
            <w:pPr>
              <w:adjustRightInd w:val="0"/>
              <w:snapToGrid w:val="0"/>
              <w:jc w:val="center"/>
              <w:rPr>
                <w:rFonts w:ascii="宋体" w:hAnsi="宋体" w:cs="宋体"/>
                <w:kern w:val="0"/>
                <w:sz w:val="24"/>
              </w:rPr>
            </w:pPr>
            <w:r w:rsidRPr="00AE1FB1">
              <w:rPr>
                <w:rFonts w:ascii="宋体" w:hAnsi="宋体" w:cs="宋体" w:hint="eastAsia"/>
                <w:kern w:val="0"/>
                <w:sz w:val="24"/>
              </w:rPr>
              <w:t>四标段</w:t>
            </w:r>
          </w:p>
        </w:tc>
        <w:tc>
          <w:tcPr>
            <w:tcW w:w="4588" w:type="dxa"/>
            <w:vAlign w:val="center"/>
          </w:tcPr>
          <w:p w:rsidR="00AE1FB1" w:rsidRDefault="00AE1FB1" w:rsidP="00AE1FB1">
            <w:pPr>
              <w:adjustRightInd w:val="0"/>
              <w:snapToGrid w:val="0"/>
              <w:rPr>
                <w:rFonts w:ascii="宋体" w:hAnsi="宋体" w:cs="宋体"/>
                <w:kern w:val="0"/>
                <w:sz w:val="24"/>
              </w:rPr>
            </w:pPr>
            <w:r>
              <w:rPr>
                <w:rFonts w:ascii="宋体" w:hAnsi="宋体" w:cs="宋体" w:hint="eastAsia"/>
                <w:kern w:val="0"/>
                <w:sz w:val="24"/>
              </w:rPr>
              <w:t>运输费（</w:t>
            </w:r>
            <w:r w:rsidRPr="00AE1FB1">
              <w:rPr>
                <w:rFonts w:ascii="宋体" w:hAnsi="宋体" w:cs="宋体" w:hint="eastAsia"/>
                <w:kern w:val="0"/>
                <w:sz w:val="24"/>
              </w:rPr>
              <w:t>10 km＜运距≤20km</w:t>
            </w:r>
            <w:r>
              <w:rPr>
                <w:rFonts w:ascii="宋体" w:hAnsi="宋体" w:cs="宋体" w:hint="eastAsia"/>
                <w:kern w:val="0"/>
                <w:sz w:val="24"/>
              </w:rPr>
              <w:t>）</w:t>
            </w:r>
          </w:p>
        </w:tc>
        <w:tc>
          <w:tcPr>
            <w:tcW w:w="3416" w:type="dxa"/>
            <w:vAlign w:val="center"/>
          </w:tcPr>
          <w:p w:rsidR="00AE1FB1" w:rsidRDefault="00AE1FB1" w:rsidP="00AE1FB1">
            <w:pPr>
              <w:widowControl/>
              <w:jc w:val="center"/>
              <w:rPr>
                <w:rFonts w:ascii="宋体" w:hAnsi="宋体" w:cs="Arial"/>
                <w:kern w:val="0"/>
                <w:szCs w:val="21"/>
              </w:rPr>
            </w:pPr>
          </w:p>
        </w:tc>
      </w:tr>
      <w:tr w:rsidR="00AE1FB1" w:rsidTr="00AE1FB1">
        <w:trPr>
          <w:trHeight w:val="720"/>
          <w:jc w:val="center"/>
        </w:trPr>
        <w:tc>
          <w:tcPr>
            <w:tcW w:w="5745" w:type="dxa"/>
            <w:gridSpan w:val="2"/>
            <w:vAlign w:val="center"/>
          </w:tcPr>
          <w:p w:rsidR="00AE1FB1" w:rsidRDefault="00AE1FB1" w:rsidP="00AE1FB1">
            <w:pPr>
              <w:adjustRightInd w:val="0"/>
              <w:snapToGrid w:val="0"/>
              <w:jc w:val="center"/>
              <w:rPr>
                <w:rFonts w:ascii="宋体" w:hAnsi="宋体"/>
                <w:b/>
                <w:szCs w:val="21"/>
                <w:u w:val="single"/>
              </w:rPr>
            </w:pPr>
            <w:r>
              <w:rPr>
                <w:rFonts w:ascii="宋体" w:hAnsi="宋体" w:cs="宋体" w:hint="eastAsia"/>
                <w:kern w:val="0"/>
                <w:sz w:val="24"/>
              </w:rPr>
              <w:t>合计</w:t>
            </w:r>
          </w:p>
        </w:tc>
        <w:tc>
          <w:tcPr>
            <w:tcW w:w="3416" w:type="dxa"/>
            <w:vAlign w:val="center"/>
          </w:tcPr>
          <w:p w:rsidR="00AE1FB1" w:rsidRDefault="00AE1FB1" w:rsidP="00AE1FB1">
            <w:pPr>
              <w:adjustRightInd w:val="0"/>
              <w:snapToGrid w:val="0"/>
              <w:jc w:val="left"/>
              <w:rPr>
                <w:rFonts w:ascii="宋体" w:hAnsi="宋体"/>
                <w:b/>
                <w:szCs w:val="21"/>
                <w:u w:val="single"/>
              </w:rPr>
            </w:pPr>
            <w:r>
              <w:rPr>
                <w:rFonts w:ascii="宋体" w:hAnsi="宋体" w:cs="宋体" w:hint="eastAsia"/>
                <w:kern w:val="0"/>
                <w:sz w:val="24"/>
              </w:rPr>
              <w:t xml:space="preserve">  ￥</w:t>
            </w:r>
            <w:r>
              <w:rPr>
                <w:rFonts w:ascii="宋体" w:hAnsi="宋体" w:cs="宋体" w:hint="eastAsia"/>
                <w:kern w:val="0"/>
                <w:sz w:val="24"/>
                <w:u w:val="single"/>
              </w:rPr>
              <w:t xml:space="preserve">                 </w:t>
            </w:r>
          </w:p>
        </w:tc>
      </w:tr>
      <w:tr w:rsidR="00AE1FB1" w:rsidTr="00AE1FB1">
        <w:trPr>
          <w:trHeight w:val="720"/>
          <w:jc w:val="center"/>
        </w:trPr>
        <w:tc>
          <w:tcPr>
            <w:tcW w:w="9161" w:type="dxa"/>
            <w:gridSpan w:val="3"/>
            <w:vAlign w:val="center"/>
          </w:tcPr>
          <w:p w:rsidR="00AE1FB1" w:rsidRDefault="00AE1FB1" w:rsidP="00AE1FB1">
            <w:pPr>
              <w:adjustRightInd w:val="0"/>
              <w:snapToGrid w:val="0"/>
              <w:jc w:val="left"/>
              <w:rPr>
                <w:rFonts w:ascii="宋体" w:hAnsi="宋体" w:cs="宋体"/>
                <w:kern w:val="0"/>
                <w:sz w:val="24"/>
              </w:rPr>
            </w:pPr>
            <w:r>
              <w:rPr>
                <w:rFonts w:ascii="宋体" w:hAnsi="宋体" w:cs="宋体" w:hint="eastAsia"/>
                <w:kern w:val="0"/>
                <w:sz w:val="24"/>
              </w:rPr>
              <w:t>投标总报价大写：</w:t>
            </w:r>
            <w:r>
              <w:rPr>
                <w:rFonts w:ascii="宋体" w:hAnsi="宋体" w:cs="宋体" w:hint="eastAsia"/>
                <w:kern w:val="0"/>
                <w:sz w:val="24"/>
                <w:u w:val="single"/>
              </w:rPr>
              <w:t xml:space="preserve">                                   </w:t>
            </w:r>
            <w:r>
              <w:rPr>
                <w:rFonts w:ascii="宋体" w:hAnsi="宋体" w:cs="宋体" w:hint="eastAsia"/>
                <w:kern w:val="0"/>
                <w:sz w:val="24"/>
              </w:rPr>
              <w:t xml:space="preserve">  </w:t>
            </w:r>
          </w:p>
        </w:tc>
      </w:tr>
    </w:tbl>
    <w:p w:rsidR="00AE1FB1" w:rsidRDefault="00AE1FB1" w:rsidP="00AE1FB1">
      <w:pPr>
        <w:spacing w:line="320" w:lineRule="exact"/>
        <w:ind w:left="420"/>
        <w:rPr>
          <w:rFonts w:ascii="宋体" w:hAnsi="宋体"/>
          <w:sz w:val="24"/>
        </w:rPr>
      </w:pPr>
    </w:p>
    <w:p w:rsidR="00AE1FB1" w:rsidRDefault="00AE1FB1" w:rsidP="00AE1FB1">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r>
        <w:rPr>
          <w:rFonts w:ascii="宋体" w:hAnsi="宋体" w:hint="eastAsia"/>
          <w:sz w:val="24"/>
          <w:u w:val="single"/>
        </w:rPr>
        <w:t xml:space="preserve">                      </w:t>
      </w:r>
    </w:p>
    <w:p w:rsidR="00AE1FB1" w:rsidRDefault="00AE1FB1" w:rsidP="00AE1FB1">
      <w:pPr>
        <w:spacing w:line="320" w:lineRule="exact"/>
        <w:ind w:left="420"/>
        <w:rPr>
          <w:rFonts w:ascii="宋体" w:hAnsi="宋体"/>
          <w:sz w:val="24"/>
        </w:rPr>
      </w:pPr>
    </w:p>
    <w:p w:rsidR="00AE1FB1" w:rsidRDefault="00AE1FB1" w:rsidP="00AE1FB1">
      <w:pPr>
        <w:spacing w:line="320" w:lineRule="exact"/>
        <w:ind w:firstLine="435"/>
        <w:rPr>
          <w:rFonts w:ascii="宋体" w:hAnsi="宋体"/>
          <w:sz w:val="24"/>
        </w:rPr>
      </w:pPr>
      <w:r>
        <w:rPr>
          <w:rFonts w:ascii="宋体" w:hAnsi="宋体" w:hint="eastAsia"/>
          <w:kern w:val="0"/>
          <w:sz w:val="24"/>
        </w:rPr>
        <w:t>谈判供应商</w:t>
      </w:r>
      <w:r>
        <w:rPr>
          <w:rFonts w:ascii="宋体" w:hAnsi="宋体" w:hint="eastAsia"/>
          <w:sz w:val="24"/>
        </w:rPr>
        <w:t>代表签字或盖章：</w:t>
      </w:r>
      <w:r>
        <w:rPr>
          <w:rFonts w:ascii="宋体" w:hAnsi="宋体" w:hint="eastAsia"/>
          <w:sz w:val="24"/>
          <w:u w:val="single"/>
        </w:rPr>
        <w:t xml:space="preserve">                   </w:t>
      </w:r>
    </w:p>
    <w:p w:rsidR="00AE1FB1" w:rsidRDefault="00AE1FB1" w:rsidP="00AE1FB1">
      <w:pPr>
        <w:spacing w:line="320" w:lineRule="exact"/>
        <w:ind w:firstLine="435"/>
        <w:rPr>
          <w:rFonts w:ascii="宋体" w:hAnsi="宋体"/>
          <w:sz w:val="24"/>
        </w:rPr>
      </w:pPr>
    </w:p>
    <w:p w:rsidR="00AE1FB1" w:rsidRDefault="00AE1FB1" w:rsidP="00AE1FB1">
      <w:pPr>
        <w:spacing w:line="320" w:lineRule="exact"/>
        <w:ind w:firstLine="435"/>
        <w:rPr>
          <w:rFonts w:ascii="宋体" w:hAnsi="宋体"/>
          <w:sz w:val="24"/>
        </w:rPr>
      </w:pPr>
      <w:r>
        <w:rPr>
          <w:rFonts w:ascii="宋体" w:hAnsi="宋体" w:hint="eastAsia"/>
          <w:sz w:val="24"/>
        </w:rPr>
        <w:t>职        务：</w:t>
      </w:r>
      <w:r>
        <w:rPr>
          <w:rFonts w:ascii="宋体" w:hAnsi="宋体" w:hint="eastAsia"/>
          <w:sz w:val="24"/>
          <w:u w:val="single"/>
        </w:rPr>
        <w:t xml:space="preserve">                               </w:t>
      </w:r>
    </w:p>
    <w:p w:rsidR="00AE1FB1" w:rsidRDefault="00AE1FB1" w:rsidP="00AE1FB1">
      <w:pPr>
        <w:spacing w:line="320" w:lineRule="exact"/>
        <w:rPr>
          <w:rFonts w:ascii="宋体" w:hAnsi="宋体"/>
          <w:sz w:val="24"/>
        </w:rPr>
      </w:pPr>
      <w:r>
        <w:rPr>
          <w:rFonts w:ascii="宋体" w:hAnsi="宋体" w:hint="eastAsia"/>
          <w:sz w:val="24"/>
        </w:rPr>
        <w:t xml:space="preserve"> </w:t>
      </w:r>
    </w:p>
    <w:p w:rsidR="00AE1FB1" w:rsidRDefault="00AE1FB1" w:rsidP="00AE1FB1">
      <w:pPr>
        <w:spacing w:line="320" w:lineRule="exact"/>
        <w:ind w:firstLine="435"/>
        <w:rPr>
          <w:rFonts w:ascii="宋体" w:hAnsi="宋体"/>
          <w:sz w:val="24"/>
        </w:rPr>
      </w:pPr>
      <w:r>
        <w:rPr>
          <w:rFonts w:ascii="宋体" w:hAnsi="宋体" w:hint="eastAsia"/>
          <w:sz w:val="24"/>
        </w:rPr>
        <w:t>日        期：</w:t>
      </w:r>
      <w:r>
        <w:rPr>
          <w:rFonts w:ascii="宋体" w:hAnsi="宋体" w:hint="eastAsia"/>
          <w:sz w:val="24"/>
          <w:u w:val="single"/>
        </w:rPr>
        <w:t xml:space="preserve">                               </w:t>
      </w:r>
    </w:p>
    <w:p w:rsidR="00AE1FB1" w:rsidRDefault="00AE1FB1" w:rsidP="00AE1FB1">
      <w:pPr>
        <w:spacing w:line="320" w:lineRule="exact"/>
        <w:ind w:firstLine="435"/>
        <w:rPr>
          <w:rFonts w:ascii="宋体" w:hAnsi="宋体"/>
          <w:sz w:val="24"/>
        </w:rPr>
      </w:pPr>
      <w:r>
        <w:rPr>
          <w:rFonts w:ascii="宋体" w:hAnsi="宋体" w:hint="eastAsia"/>
          <w:sz w:val="24"/>
        </w:rPr>
        <w:t xml:space="preserve">  </w:t>
      </w:r>
    </w:p>
    <w:p w:rsidR="00AE1FB1" w:rsidRDefault="00AE1FB1" w:rsidP="00AE1FB1">
      <w:pPr>
        <w:spacing w:line="360" w:lineRule="auto"/>
        <w:rPr>
          <w:rFonts w:ascii="宋体" w:hAnsi="宋体"/>
          <w:b/>
          <w:szCs w:val="21"/>
        </w:rPr>
      </w:pPr>
      <w:r>
        <w:rPr>
          <w:rFonts w:ascii="宋体" w:hAnsi="宋体" w:hint="eastAsia"/>
          <w:b/>
          <w:szCs w:val="21"/>
        </w:rPr>
        <w:t>说明：</w:t>
      </w:r>
    </w:p>
    <w:p w:rsidR="00AE1FB1" w:rsidRDefault="00AE1FB1" w:rsidP="00AE1FB1">
      <w:pPr>
        <w:spacing w:line="360" w:lineRule="auto"/>
        <w:ind w:firstLineChars="150" w:firstLine="315"/>
        <w:rPr>
          <w:rFonts w:ascii="宋体" w:hAnsi="宋体"/>
          <w:b/>
          <w:i/>
          <w:szCs w:val="21"/>
          <w:u w:val="single"/>
        </w:rPr>
      </w:pPr>
      <w:r>
        <w:rPr>
          <w:rFonts w:ascii="宋体" w:hAnsi="宋体"/>
          <w:szCs w:val="21"/>
        </w:rPr>
        <w:t xml:space="preserve"> 1</w:t>
      </w:r>
      <w:r>
        <w:rPr>
          <w:rFonts w:ascii="宋体" w:hAnsi="宋体" w:hint="eastAsia"/>
          <w:szCs w:val="21"/>
        </w:rPr>
        <w:t>、报价一经涂改，应在涂改处加盖单位公章或者由法定代表人或授权委托人签字或盖章，否则其谈判作无效标处理；</w:t>
      </w:r>
    </w:p>
    <w:p w:rsidR="00AE1FB1" w:rsidRDefault="00AE1FB1" w:rsidP="00AE1FB1">
      <w:pPr>
        <w:spacing w:line="360" w:lineRule="atLeast"/>
        <w:outlineLvl w:val="1"/>
        <w:rPr>
          <w:rFonts w:ascii="宋体" w:hAnsi="宋体"/>
          <w:szCs w:val="21"/>
        </w:rPr>
      </w:pPr>
      <w:bookmarkStart w:id="57" w:name="_Toc477849474"/>
      <w:r>
        <w:rPr>
          <w:rFonts w:ascii="宋体" w:hAnsi="宋体"/>
          <w:szCs w:val="21"/>
        </w:rPr>
        <w:t>2</w:t>
      </w:r>
      <w:r>
        <w:rPr>
          <w:rFonts w:ascii="宋体" w:hAnsi="宋体" w:hint="eastAsia"/>
          <w:szCs w:val="21"/>
        </w:rPr>
        <w:t>、以上报价应与“谈判项目明细清单”中的“合计人民币”数相一致；</w:t>
      </w:r>
      <w:bookmarkEnd w:id="57"/>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b/>
          <w:sz w:val="28"/>
        </w:rPr>
      </w:pPr>
      <w:bookmarkStart w:id="58" w:name="_Toc477849475"/>
      <w:r>
        <w:rPr>
          <w:rFonts w:ascii="宋体" w:hAnsi="宋体" w:hint="eastAsia"/>
          <w:b/>
          <w:sz w:val="28"/>
        </w:rPr>
        <w:lastRenderedPageBreak/>
        <w:t>附件2-4</w:t>
      </w:r>
      <w:bookmarkEnd w:id="58"/>
      <w:r>
        <w:rPr>
          <w:rFonts w:ascii="宋体" w:hAnsi="宋体" w:hint="eastAsia"/>
          <w:b/>
          <w:sz w:val="28"/>
        </w:rPr>
        <w:t xml:space="preserve"> </w:t>
      </w:r>
    </w:p>
    <w:p w:rsidR="00AE1FB1" w:rsidRDefault="00AE1FB1" w:rsidP="00AE1FB1">
      <w:pPr>
        <w:spacing w:line="360" w:lineRule="atLeast"/>
        <w:jc w:val="center"/>
        <w:outlineLvl w:val="1"/>
        <w:rPr>
          <w:rFonts w:ascii="宋体" w:hAnsi="宋体"/>
          <w:b/>
          <w:sz w:val="28"/>
        </w:rPr>
      </w:pPr>
      <w:bookmarkStart w:id="59" w:name="_Toc477849476"/>
      <w:r w:rsidRPr="00DD39BB">
        <w:rPr>
          <w:rFonts w:hint="eastAsia"/>
          <w:spacing w:val="-20"/>
          <w:kern w:val="0"/>
          <w:sz w:val="30"/>
          <w:szCs w:val="30"/>
        </w:rPr>
        <w:t>三门县蛇蟠石荒料及部分碎块石运输采购项目</w:t>
      </w:r>
      <w:bookmarkEnd w:id="59"/>
    </w:p>
    <w:p w:rsidR="00AE1FB1" w:rsidRDefault="00AE1FB1" w:rsidP="00AE1FB1">
      <w:pPr>
        <w:spacing w:line="360" w:lineRule="atLeast"/>
        <w:jc w:val="center"/>
        <w:rPr>
          <w:rFonts w:ascii="宋体" w:hAnsi="宋体"/>
          <w:b/>
          <w:sz w:val="36"/>
          <w:szCs w:val="36"/>
        </w:rPr>
      </w:pPr>
      <w:r>
        <w:rPr>
          <w:rFonts w:ascii="宋体" w:hAnsi="宋体" w:hint="eastAsia"/>
          <w:b/>
          <w:sz w:val="36"/>
          <w:szCs w:val="36"/>
        </w:rPr>
        <w:t>谈判项目明细清单（四</w:t>
      </w:r>
      <w:r w:rsidRPr="00DD39BB">
        <w:rPr>
          <w:rFonts w:ascii="宋体" w:hAnsi="宋体" w:hint="eastAsia"/>
          <w:b/>
          <w:sz w:val="36"/>
          <w:szCs w:val="36"/>
        </w:rPr>
        <w:t>标段</w:t>
      </w:r>
      <w:r>
        <w:rPr>
          <w:rFonts w:ascii="宋体" w:hAnsi="宋体" w:hint="eastAsia"/>
          <w:b/>
          <w:sz w:val="36"/>
          <w:szCs w:val="36"/>
        </w:rPr>
        <w:t>）</w:t>
      </w:r>
    </w:p>
    <w:p w:rsidR="00AE1FB1" w:rsidRDefault="00AE1FB1" w:rsidP="00AE1FB1">
      <w:pPr>
        <w:spacing w:line="320" w:lineRule="exact"/>
        <w:rPr>
          <w:rFonts w:ascii="宋体" w:hAnsi="宋体"/>
          <w:sz w:val="24"/>
          <w:u w:val="single"/>
        </w:rPr>
      </w:pPr>
      <w:r>
        <w:rPr>
          <w:rFonts w:ascii="宋体" w:hAnsi="宋体" w:hint="eastAsia"/>
          <w:sz w:val="24"/>
        </w:rPr>
        <w:t xml:space="preserve">  招标编号：</w:t>
      </w:r>
      <w:r>
        <w:rPr>
          <w:rFonts w:ascii="宋体" w:hAnsi="宋体" w:hint="eastAsia"/>
          <w:sz w:val="24"/>
          <w:u w:val="single"/>
        </w:rPr>
        <w:t xml:space="preserve"> </w:t>
      </w: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2"/>
        <w:gridCol w:w="1983"/>
        <w:gridCol w:w="1006"/>
        <w:gridCol w:w="874"/>
        <w:gridCol w:w="1663"/>
        <w:gridCol w:w="1846"/>
        <w:gridCol w:w="1275"/>
      </w:tblGrid>
      <w:tr w:rsidR="00AE1FB1" w:rsidRPr="00DD39BB" w:rsidTr="00AE1FB1">
        <w:trPr>
          <w:trHeight w:val="910"/>
          <w:jc w:val="center"/>
        </w:trPr>
        <w:tc>
          <w:tcPr>
            <w:tcW w:w="1343" w:type="dxa"/>
            <w:vAlign w:val="center"/>
          </w:tcPr>
          <w:p w:rsidR="00AE1FB1" w:rsidRPr="00DD39BB" w:rsidRDefault="00AE1FB1" w:rsidP="00AE1FB1">
            <w:pPr>
              <w:jc w:val="center"/>
              <w:rPr>
                <w:rFonts w:ascii="宋体" w:hAnsi="宋体"/>
                <w:b/>
                <w:sz w:val="18"/>
                <w:szCs w:val="18"/>
              </w:rPr>
            </w:pPr>
            <w:r w:rsidRPr="00DD39BB">
              <w:rPr>
                <w:rFonts w:ascii="宋体" w:hAnsi="宋体" w:hint="eastAsia"/>
                <w:b/>
                <w:sz w:val="18"/>
                <w:szCs w:val="18"/>
              </w:rPr>
              <w:t>序号</w:t>
            </w:r>
          </w:p>
        </w:tc>
        <w:tc>
          <w:tcPr>
            <w:tcW w:w="1984" w:type="dxa"/>
            <w:vAlign w:val="center"/>
          </w:tcPr>
          <w:p w:rsidR="00AE1FB1" w:rsidRPr="00DD39BB" w:rsidRDefault="00AE1FB1" w:rsidP="00AE1FB1">
            <w:pPr>
              <w:jc w:val="center"/>
              <w:rPr>
                <w:rFonts w:ascii="宋体" w:hAnsi="宋体"/>
                <w:b/>
                <w:sz w:val="18"/>
                <w:szCs w:val="18"/>
              </w:rPr>
            </w:pPr>
            <w:r w:rsidRPr="00DD39BB">
              <w:rPr>
                <w:rFonts w:ascii="宋体" w:hAnsi="宋体" w:hint="eastAsia"/>
                <w:b/>
                <w:sz w:val="18"/>
                <w:szCs w:val="18"/>
              </w:rPr>
              <w:t>项目名称</w:t>
            </w:r>
          </w:p>
        </w:tc>
        <w:tc>
          <w:tcPr>
            <w:tcW w:w="1006" w:type="dxa"/>
            <w:vAlign w:val="center"/>
          </w:tcPr>
          <w:p w:rsidR="00AE1FB1" w:rsidRPr="00DD39BB" w:rsidRDefault="00AE1FB1" w:rsidP="00AE1FB1">
            <w:pPr>
              <w:jc w:val="center"/>
              <w:rPr>
                <w:rFonts w:ascii="宋体" w:hAnsi="宋体"/>
                <w:b/>
                <w:sz w:val="18"/>
                <w:szCs w:val="18"/>
              </w:rPr>
            </w:pPr>
            <w:r w:rsidRPr="00DD39BB">
              <w:rPr>
                <w:rFonts w:ascii="宋体" w:hAnsi="宋体" w:hint="eastAsia"/>
                <w:b/>
                <w:sz w:val="18"/>
                <w:szCs w:val="18"/>
              </w:rPr>
              <w:t>单位</w:t>
            </w:r>
          </w:p>
        </w:tc>
        <w:tc>
          <w:tcPr>
            <w:tcW w:w="874" w:type="dxa"/>
            <w:vAlign w:val="center"/>
          </w:tcPr>
          <w:p w:rsidR="00AE1FB1" w:rsidRPr="00DD39BB" w:rsidRDefault="00AE1FB1" w:rsidP="00AE1FB1">
            <w:pPr>
              <w:jc w:val="center"/>
              <w:rPr>
                <w:rFonts w:ascii="宋体" w:hAnsi="宋体"/>
                <w:b/>
                <w:sz w:val="18"/>
                <w:szCs w:val="18"/>
              </w:rPr>
            </w:pPr>
            <w:r w:rsidRPr="00DD39BB">
              <w:rPr>
                <w:rFonts w:ascii="宋体" w:hAnsi="宋体" w:hint="eastAsia"/>
                <w:b/>
                <w:sz w:val="18"/>
                <w:szCs w:val="18"/>
              </w:rPr>
              <w:t>数量</w:t>
            </w:r>
          </w:p>
        </w:tc>
        <w:tc>
          <w:tcPr>
            <w:tcW w:w="1664" w:type="dxa"/>
            <w:vAlign w:val="center"/>
          </w:tcPr>
          <w:p w:rsidR="00AE1FB1" w:rsidRDefault="00AE1FB1" w:rsidP="00AE1FB1">
            <w:pPr>
              <w:jc w:val="center"/>
              <w:rPr>
                <w:rFonts w:ascii="宋体" w:hAnsi="宋体"/>
                <w:b/>
                <w:sz w:val="18"/>
                <w:szCs w:val="18"/>
              </w:rPr>
            </w:pPr>
            <w:r>
              <w:rPr>
                <w:rFonts w:ascii="宋体" w:hAnsi="宋体" w:hint="eastAsia"/>
                <w:b/>
                <w:sz w:val="18"/>
                <w:szCs w:val="18"/>
              </w:rPr>
              <w:t>综合单价（元）</w:t>
            </w:r>
          </w:p>
        </w:tc>
        <w:tc>
          <w:tcPr>
            <w:tcW w:w="1843" w:type="dxa"/>
            <w:vAlign w:val="center"/>
          </w:tcPr>
          <w:p w:rsidR="00AE1FB1" w:rsidRDefault="00AE1FB1" w:rsidP="00AE1FB1">
            <w:pPr>
              <w:jc w:val="center"/>
              <w:rPr>
                <w:rFonts w:ascii="宋体" w:hAnsi="宋体"/>
                <w:b/>
                <w:sz w:val="18"/>
                <w:szCs w:val="18"/>
              </w:rPr>
            </w:pPr>
            <w:r>
              <w:rPr>
                <w:rFonts w:ascii="宋体" w:hAnsi="宋体" w:hint="eastAsia"/>
                <w:b/>
                <w:sz w:val="18"/>
                <w:szCs w:val="18"/>
              </w:rPr>
              <w:t>参考综合单价（元）</w:t>
            </w:r>
          </w:p>
        </w:tc>
        <w:tc>
          <w:tcPr>
            <w:tcW w:w="1275" w:type="dxa"/>
            <w:vAlign w:val="center"/>
          </w:tcPr>
          <w:p w:rsidR="00AE1FB1" w:rsidRDefault="00AE1FB1" w:rsidP="00AE1FB1">
            <w:pPr>
              <w:jc w:val="center"/>
              <w:rPr>
                <w:rFonts w:ascii="宋体" w:hAnsi="宋体"/>
                <w:b/>
                <w:sz w:val="18"/>
                <w:szCs w:val="18"/>
              </w:rPr>
            </w:pPr>
            <w:r>
              <w:rPr>
                <w:rFonts w:ascii="宋体" w:hAnsi="宋体" w:hint="eastAsia"/>
                <w:b/>
                <w:sz w:val="18"/>
                <w:szCs w:val="18"/>
              </w:rPr>
              <w:t>备注</w:t>
            </w:r>
          </w:p>
        </w:tc>
      </w:tr>
      <w:tr w:rsidR="00AE1FB1" w:rsidRPr="00DD39BB" w:rsidTr="00AE1FB1">
        <w:trPr>
          <w:trHeight w:val="444"/>
          <w:jc w:val="center"/>
        </w:trPr>
        <w:tc>
          <w:tcPr>
            <w:tcW w:w="1343" w:type="dxa"/>
            <w:vAlign w:val="center"/>
          </w:tcPr>
          <w:p w:rsidR="00AE1FB1" w:rsidRPr="00DD39BB" w:rsidRDefault="00AE1FB1" w:rsidP="00AE1FB1">
            <w:pPr>
              <w:jc w:val="center"/>
              <w:rPr>
                <w:sz w:val="18"/>
                <w:szCs w:val="18"/>
              </w:rPr>
            </w:pPr>
            <w:r>
              <w:rPr>
                <w:rFonts w:ascii="宋体" w:hAnsi="宋体" w:cs="Arial" w:hint="eastAsia"/>
                <w:kern w:val="0"/>
                <w:sz w:val="18"/>
                <w:szCs w:val="18"/>
              </w:rPr>
              <w:t>四</w:t>
            </w:r>
            <w:r w:rsidRPr="00DD39BB">
              <w:rPr>
                <w:rFonts w:ascii="宋体" w:hAnsi="宋体" w:cs="Arial" w:hint="eastAsia"/>
                <w:kern w:val="0"/>
                <w:sz w:val="18"/>
                <w:szCs w:val="18"/>
              </w:rPr>
              <w:t>标段</w:t>
            </w:r>
          </w:p>
        </w:tc>
        <w:tc>
          <w:tcPr>
            <w:tcW w:w="1984" w:type="dxa"/>
            <w:vAlign w:val="center"/>
          </w:tcPr>
          <w:p w:rsidR="00AE1FB1" w:rsidRDefault="00AE1FB1" w:rsidP="00AE1FB1">
            <w:pPr>
              <w:pStyle w:val="a9"/>
              <w:snapToGrid w:val="0"/>
              <w:spacing w:line="360" w:lineRule="auto"/>
              <w:jc w:val="center"/>
              <w:rPr>
                <w:sz w:val="18"/>
                <w:szCs w:val="18"/>
              </w:rPr>
            </w:pPr>
            <w:r w:rsidRPr="00DD39BB">
              <w:rPr>
                <w:rFonts w:hint="eastAsia"/>
                <w:sz w:val="18"/>
                <w:szCs w:val="18"/>
              </w:rPr>
              <w:t>运输费</w:t>
            </w:r>
          </w:p>
          <w:p w:rsidR="00AE1FB1" w:rsidRPr="00DD39BB" w:rsidRDefault="00AE1FB1" w:rsidP="00AE1FB1">
            <w:pPr>
              <w:pStyle w:val="a9"/>
              <w:snapToGrid w:val="0"/>
              <w:spacing w:line="360" w:lineRule="auto"/>
              <w:jc w:val="center"/>
              <w:rPr>
                <w:sz w:val="18"/>
                <w:szCs w:val="18"/>
              </w:rPr>
            </w:pPr>
            <w:r w:rsidRPr="00DD39BB">
              <w:rPr>
                <w:rFonts w:hint="eastAsia"/>
                <w:sz w:val="18"/>
                <w:szCs w:val="18"/>
              </w:rPr>
              <w:t>（</w:t>
            </w:r>
            <w:r w:rsidRPr="00AE1FB1">
              <w:rPr>
                <w:rFonts w:hAnsi="宋体" w:hint="eastAsia"/>
                <w:sz w:val="18"/>
                <w:szCs w:val="18"/>
              </w:rPr>
              <w:t>10 km＜运距≤20km</w:t>
            </w:r>
            <w:r w:rsidRPr="00DD39BB">
              <w:rPr>
                <w:rFonts w:hint="eastAsia"/>
                <w:sz w:val="18"/>
                <w:szCs w:val="18"/>
              </w:rPr>
              <w:t>）</w:t>
            </w:r>
          </w:p>
        </w:tc>
        <w:tc>
          <w:tcPr>
            <w:tcW w:w="1006" w:type="dxa"/>
            <w:vAlign w:val="center"/>
          </w:tcPr>
          <w:p w:rsidR="00AE1FB1" w:rsidRPr="00DD39BB" w:rsidRDefault="00262EC6" w:rsidP="00AE1FB1">
            <w:pPr>
              <w:pStyle w:val="a9"/>
              <w:snapToGrid w:val="0"/>
              <w:spacing w:line="360" w:lineRule="auto"/>
              <w:jc w:val="center"/>
              <w:rPr>
                <w:sz w:val="18"/>
                <w:szCs w:val="18"/>
              </w:rPr>
            </w:pPr>
            <w:r>
              <w:rPr>
                <w:rFonts w:hint="eastAsia"/>
                <w:sz w:val="18"/>
                <w:szCs w:val="18"/>
              </w:rPr>
              <w:t>吨*公里</w:t>
            </w:r>
          </w:p>
        </w:tc>
        <w:tc>
          <w:tcPr>
            <w:tcW w:w="874" w:type="dxa"/>
            <w:vAlign w:val="center"/>
          </w:tcPr>
          <w:p w:rsidR="00AE1FB1" w:rsidRPr="00DD39BB" w:rsidRDefault="00AE1FB1" w:rsidP="00AE1FB1">
            <w:pPr>
              <w:pStyle w:val="a9"/>
              <w:snapToGrid w:val="0"/>
              <w:spacing w:line="360" w:lineRule="auto"/>
              <w:jc w:val="center"/>
              <w:rPr>
                <w:sz w:val="18"/>
                <w:szCs w:val="18"/>
              </w:rPr>
            </w:pPr>
            <w:r w:rsidRPr="00DD39BB">
              <w:rPr>
                <w:rFonts w:hint="eastAsia"/>
                <w:sz w:val="18"/>
                <w:szCs w:val="18"/>
              </w:rPr>
              <w:t>1</w:t>
            </w:r>
          </w:p>
        </w:tc>
        <w:tc>
          <w:tcPr>
            <w:tcW w:w="1660" w:type="dxa"/>
            <w:vAlign w:val="center"/>
          </w:tcPr>
          <w:p w:rsidR="00AE1FB1" w:rsidRDefault="00AE1FB1" w:rsidP="00AE1FB1">
            <w:pPr>
              <w:jc w:val="center"/>
              <w:rPr>
                <w:rFonts w:ascii="宋体" w:hAnsi="宋体" w:cs="Arial"/>
                <w:kern w:val="0"/>
                <w:sz w:val="18"/>
                <w:szCs w:val="18"/>
              </w:rPr>
            </w:pPr>
          </w:p>
        </w:tc>
        <w:tc>
          <w:tcPr>
            <w:tcW w:w="1847" w:type="dxa"/>
            <w:vAlign w:val="center"/>
          </w:tcPr>
          <w:p w:rsidR="00AE1FB1" w:rsidRDefault="00AE1FB1" w:rsidP="00AE1FB1">
            <w:pPr>
              <w:jc w:val="center"/>
              <w:rPr>
                <w:rFonts w:ascii="宋体" w:hAnsi="宋体" w:cs="Arial"/>
                <w:kern w:val="0"/>
                <w:sz w:val="18"/>
                <w:szCs w:val="18"/>
              </w:rPr>
            </w:pPr>
            <w:r>
              <w:rPr>
                <w:rFonts w:ascii="宋体" w:hAnsi="宋体" w:cs="Arial" w:hint="eastAsia"/>
                <w:kern w:val="0"/>
                <w:sz w:val="18"/>
                <w:szCs w:val="18"/>
              </w:rPr>
              <w:t>1.60</w:t>
            </w:r>
          </w:p>
        </w:tc>
        <w:tc>
          <w:tcPr>
            <w:tcW w:w="1275" w:type="dxa"/>
            <w:vAlign w:val="center"/>
          </w:tcPr>
          <w:p w:rsidR="00AE1FB1" w:rsidRPr="00DD39BB" w:rsidRDefault="00AE1FB1" w:rsidP="00AE1FB1">
            <w:pPr>
              <w:tabs>
                <w:tab w:val="left" w:pos="8280"/>
              </w:tabs>
              <w:autoSpaceDE w:val="0"/>
              <w:autoSpaceDN w:val="0"/>
              <w:adjustRightInd w:val="0"/>
              <w:spacing w:line="360" w:lineRule="auto"/>
              <w:ind w:right="25"/>
              <w:jc w:val="center"/>
              <w:rPr>
                <w:rFonts w:ascii="宋体" w:hAnsi="宋体"/>
                <w:sz w:val="18"/>
                <w:szCs w:val="18"/>
              </w:rPr>
            </w:pPr>
          </w:p>
        </w:tc>
      </w:tr>
      <w:tr w:rsidR="00AE1FB1" w:rsidRPr="00DD39BB" w:rsidTr="00AE1FB1">
        <w:trPr>
          <w:trHeight w:val="444"/>
          <w:jc w:val="center"/>
        </w:trPr>
        <w:tc>
          <w:tcPr>
            <w:tcW w:w="5207" w:type="dxa"/>
            <w:gridSpan w:val="4"/>
            <w:vAlign w:val="center"/>
          </w:tcPr>
          <w:p w:rsidR="00AE1FB1" w:rsidRPr="00DD39BB" w:rsidRDefault="00AE1FB1" w:rsidP="00AE1FB1">
            <w:pPr>
              <w:widowControl/>
              <w:jc w:val="center"/>
              <w:rPr>
                <w:rFonts w:ascii="宋体" w:hAnsi="宋体" w:cs="Arial"/>
                <w:kern w:val="0"/>
                <w:sz w:val="18"/>
                <w:szCs w:val="18"/>
              </w:rPr>
            </w:pPr>
            <w:r w:rsidRPr="00DD39BB">
              <w:rPr>
                <w:rFonts w:ascii="宋体" w:hAnsi="宋体" w:cs="Arial" w:hint="eastAsia"/>
                <w:kern w:val="0"/>
                <w:sz w:val="18"/>
                <w:szCs w:val="18"/>
              </w:rPr>
              <w:t>合计（结转至首次报价一览表）</w:t>
            </w:r>
          </w:p>
        </w:tc>
        <w:tc>
          <w:tcPr>
            <w:tcW w:w="4782" w:type="dxa"/>
            <w:gridSpan w:val="3"/>
            <w:vAlign w:val="center"/>
          </w:tcPr>
          <w:p w:rsidR="00AE1FB1" w:rsidRPr="00DD39BB" w:rsidRDefault="00C63B4C" w:rsidP="00AE1FB1">
            <w:pPr>
              <w:tabs>
                <w:tab w:val="left" w:pos="8280"/>
              </w:tabs>
              <w:autoSpaceDE w:val="0"/>
              <w:autoSpaceDN w:val="0"/>
              <w:adjustRightInd w:val="0"/>
              <w:spacing w:line="360" w:lineRule="auto"/>
              <w:ind w:right="25"/>
              <w:jc w:val="center"/>
              <w:rPr>
                <w:rFonts w:ascii="宋体" w:hAnsi="宋体"/>
                <w:sz w:val="18"/>
                <w:szCs w:val="18"/>
              </w:rPr>
            </w:pPr>
            <w:r w:rsidRPr="00C63B4C">
              <w:rPr>
                <w:rFonts w:ascii="宋体" w:hAnsi="宋体" w:hint="eastAsia"/>
                <w:sz w:val="18"/>
                <w:szCs w:val="18"/>
              </w:rPr>
              <w:t>元/吨*公里</w:t>
            </w:r>
          </w:p>
        </w:tc>
      </w:tr>
    </w:tbl>
    <w:p w:rsidR="00AE1FB1" w:rsidRDefault="00AE1FB1" w:rsidP="00AE1FB1">
      <w:pPr>
        <w:spacing w:line="320" w:lineRule="exact"/>
        <w:rPr>
          <w:rFonts w:ascii="宋体" w:hAnsi="宋体"/>
          <w:sz w:val="24"/>
        </w:rPr>
      </w:pPr>
      <w:r>
        <w:rPr>
          <w:rFonts w:ascii="宋体" w:hAnsi="宋体" w:hint="eastAsia"/>
          <w:sz w:val="24"/>
          <w:u w:val="single"/>
        </w:rPr>
        <w:t xml:space="preserve">                </w:t>
      </w:r>
      <w:r>
        <w:rPr>
          <w:rFonts w:ascii="宋体" w:hAnsi="宋体" w:hint="eastAsia"/>
          <w:sz w:val="24"/>
        </w:rPr>
        <w:t xml:space="preserve">                               </w:t>
      </w:r>
    </w:p>
    <w:p w:rsidR="00AE1FB1" w:rsidRDefault="00AE1FB1" w:rsidP="00AE1FB1">
      <w:pPr>
        <w:spacing w:line="384" w:lineRule="auto"/>
        <w:ind w:left="420"/>
        <w:rPr>
          <w:rFonts w:ascii="宋体" w:hAnsi="宋体"/>
          <w:szCs w:val="21"/>
          <w:u w:val="single"/>
        </w:rPr>
      </w:pPr>
      <w:r>
        <w:rPr>
          <w:rFonts w:ascii="宋体" w:hAnsi="宋体" w:hint="eastAsia"/>
          <w:kern w:val="0"/>
          <w:szCs w:val="21"/>
        </w:rPr>
        <w:t>谈判供应商</w:t>
      </w:r>
      <w:r>
        <w:rPr>
          <w:rFonts w:ascii="宋体" w:hAnsi="宋体" w:hint="eastAsia"/>
          <w:szCs w:val="21"/>
        </w:rPr>
        <w:t>名称（盖章）：</w:t>
      </w:r>
      <w:r>
        <w:rPr>
          <w:rFonts w:ascii="宋体" w:hAnsi="宋体" w:hint="eastAsia"/>
          <w:szCs w:val="21"/>
          <w:u w:val="single"/>
        </w:rPr>
        <w:t xml:space="preserve">                     </w:t>
      </w:r>
    </w:p>
    <w:p w:rsidR="00AE1FB1" w:rsidRDefault="00AE1FB1" w:rsidP="00AE1FB1">
      <w:pPr>
        <w:spacing w:line="384" w:lineRule="auto"/>
        <w:ind w:firstLine="435"/>
        <w:rPr>
          <w:rFonts w:ascii="宋体" w:hAnsi="宋体"/>
          <w:szCs w:val="21"/>
        </w:rPr>
      </w:pPr>
      <w:r>
        <w:rPr>
          <w:rFonts w:ascii="宋体" w:hAnsi="宋体" w:hint="eastAsia"/>
          <w:kern w:val="0"/>
          <w:szCs w:val="21"/>
        </w:rPr>
        <w:t>谈判供应商</w:t>
      </w:r>
      <w:r>
        <w:rPr>
          <w:rFonts w:ascii="宋体" w:hAnsi="宋体" w:hint="eastAsia"/>
          <w:szCs w:val="21"/>
        </w:rPr>
        <w:t>代表签字或盖章：</w:t>
      </w:r>
      <w:r>
        <w:rPr>
          <w:rFonts w:ascii="宋体" w:hAnsi="宋体" w:hint="eastAsia"/>
          <w:szCs w:val="21"/>
          <w:u w:val="single"/>
        </w:rPr>
        <w:t xml:space="preserve">                 </w:t>
      </w:r>
    </w:p>
    <w:p w:rsidR="00AE1FB1" w:rsidRDefault="00AE1FB1" w:rsidP="00AE1FB1">
      <w:pPr>
        <w:spacing w:line="384" w:lineRule="auto"/>
        <w:ind w:firstLine="435"/>
        <w:rPr>
          <w:rFonts w:ascii="宋体" w:hAnsi="宋体"/>
          <w:szCs w:val="21"/>
        </w:rPr>
      </w:pPr>
      <w:r>
        <w:rPr>
          <w:rFonts w:ascii="宋体" w:hAnsi="宋体" w:hint="eastAsia"/>
          <w:szCs w:val="21"/>
        </w:rPr>
        <w:t>职        务：</w:t>
      </w:r>
      <w:r>
        <w:rPr>
          <w:rFonts w:ascii="宋体" w:hAnsi="宋体" w:hint="eastAsia"/>
          <w:szCs w:val="21"/>
          <w:u w:val="single"/>
        </w:rPr>
        <w:t xml:space="preserve">                              </w:t>
      </w:r>
    </w:p>
    <w:p w:rsidR="00AE1FB1" w:rsidRDefault="00AE1FB1" w:rsidP="00AE1FB1">
      <w:pPr>
        <w:spacing w:line="384" w:lineRule="auto"/>
        <w:ind w:firstLine="435"/>
        <w:rPr>
          <w:rFonts w:ascii="宋体" w:hAnsi="宋体"/>
          <w:szCs w:val="21"/>
        </w:rPr>
      </w:pPr>
      <w:r>
        <w:rPr>
          <w:rFonts w:ascii="宋体" w:hAnsi="宋体" w:hint="eastAsia"/>
          <w:szCs w:val="21"/>
        </w:rPr>
        <w:t>日        期：</w:t>
      </w:r>
      <w:r>
        <w:rPr>
          <w:rFonts w:ascii="宋体" w:hAnsi="宋体" w:hint="eastAsia"/>
          <w:szCs w:val="21"/>
          <w:u w:val="single"/>
        </w:rPr>
        <w:t xml:space="preserve">                              </w:t>
      </w:r>
    </w:p>
    <w:p w:rsidR="00AE1FB1" w:rsidRDefault="00AE1FB1" w:rsidP="00AE1FB1">
      <w:pPr>
        <w:spacing w:line="360" w:lineRule="atLeast"/>
        <w:outlineLvl w:val="1"/>
        <w:rPr>
          <w:rFonts w:ascii="宋体" w:hAnsi="宋体"/>
          <w:szCs w:val="21"/>
        </w:rPr>
      </w:pPr>
      <w:bookmarkStart w:id="60" w:name="_Toc477849477"/>
      <w:r>
        <w:rPr>
          <w:rFonts w:ascii="宋体" w:hAnsi="宋体" w:hint="eastAsia"/>
          <w:b/>
          <w:szCs w:val="21"/>
        </w:rPr>
        <w:t>说明：</w:t>
      </w:r>
      <w:r>
        <w:rPr>
          <w:rFonts w:ascii="宋体" w:hAnsi="宋体" w:hint="eastAsia"/>
          <w:szCs w:val="21"/>
        </w:rPr>
        <w:t>本表要求同附件1的合计人民币数相等。</w:t>
      </w:r>
      <w:bookmarkEnd w:id="60"/>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b/>
          <w:sz w:val="28"/>
        </w:rPr>
      </w:pPr>
      <w:bookmarkStart w:id="61" w:name="_Toc477849478"/>
      <w:r>
        <w:rPr>
          <w:rFonts w:ascii="宋体" w:hAnsi="宋体" w:hint="eastAsia"/>
          <w:b/>
          <w:sz w:val="28"/>
        </w:rPr>
        <w:lastRenderedPageBreak/>
        <w:t>附件1-5</w:t>
      </w:r>
      <w:bookmarkEnd w:id="61"/>
      <w:r>
        <w:rPr>
          <w:rFonts w:ascii="宋体" w:hAnsi="宋体" w:hint="eastAsia"/>
          <w:b/>
          <w:sz w:val="28"/>
        </w:rPr>
        <w:t xml:space="preserve">             </w:t>
      </w:r>
    </w:p>
    <w:p w:rsidR="00AE1FB1" w:rsidRDefault="00AE1FB1" w:rsidP="00AE1FB1">
      <w:pPr>
        <w:spacing w:line="360" w:lineRule="atLeast"/>
        <w:ind w:left="480"/>
        <w:jc w:val="center"/>
        <w:rPr>
          <w:rFonts w:ascii="宋体" w:hAnsi="宋体"/>
          <w:b/>
          <w:spacing w:val="-20"/>
          <w:sz w:val="30"/>
          <w:szCs w:val="30"/>
        </w:rPr>
      </w:pPr>
      <w:r w:rsidRPr="004F1F97">
        <w:rPr>
          <w:rFonts w:hint="eastAsia"/>
          <w:spacing w:val="-20"/>
          <w:kern w:val="0"/>
          <w:sz w:val="30"/>
          <w:szCs w:val="30"/>
        </w:rPr>
        <w:t>三门县蛇蟠石荒料及部分碎块石运输采购项目</w:t>
      </w:r>
    </w:p>
    <w:p w:rsidR="00AE1FB1" w:rsidRDefault="00AE1FB1" w:rsidP="00AE1FB1">
      <w:pPr>
        <w:spacing w:line="360" w:lineRule="atLeast"/>
        <w:jc w:val="center"/>
        <w:rPr>
          <w:rFonts w:ascii="宋体" w:hAnsi="宋体"/>
          <w:b/>
          <w:sz w:val="36"/>
          <w:szCs w:val="36"/>
        </w:rPr>
      </w:pPr>
      <w:r>
        <w:rPr>
          <w:rFonts w:ascii="宋体" w:hAnsi="宋体" w:hint="eastAsia"/>
          <w:b/>
          <w:sz w:val="36"/>
          <w:szCs w:val="36"/>
        </w:rPr>
        <w:t>首次报价一览表（五</w:t>
      </w:r>
      <w:r w:rsidRPr="004F1F97">
        <w:rPr>
          <w:rFonts w:ascii="宋体" w:hAnsi="宋体" w:hint="eastAsia"/>
          <w:b/>
          <w:sz w:val="36"/>
          <w:szCs w:val="36"/>
        </w:rPr>
        <w:t>标段</w:t>
      </w:r>
      <w:r>
        <w:rPr>
          <w:rFonts w:ascii="宋体" w:hAnsi="宋体" w:hint="eastAsia"/>
          <w:b/>
          <w:sz w:val="36"/>
          <w:szCs w:val="36"/>
        </w:rPr>
        <w:t>）</w:t>
      </w:r>
    </w:p>
    <w:p w:rsidR="00AE1FB1" w:rsidRDefault="00AE1FB1" w:rsidP="00AE1FB1">
      <w:pPr>
        <w:jc w:val="center"/>
        <w:rPr>
          <w:rFonts w:ascii="宋体" w:hAnsi="宋体"/>
        </w:rPr>
      </w:pPr>
      <w:r>
        <w:rPr>
          <w:rFonts w:ascii="宋体" w:hAnsi="宋体" w:hint="eastAsia"/>
          <w:sz w:val="24"/>
        </w:rPr>
        <w:t xml:space="preserve">                                                                                       </w:t>
      </w:r>
    </w:p>
    <w:p w:rsidR="00AE1FB1" w:rsidRDefault="00AE1FB1" w:rsidP="00AE1FB1">
      <w:pPr>
        <w:spacing w:line="320" w:lineRule="exact"/>
        <w:ind w:firstLine="480"/>
        <w:rPr>
          <w:rFonts w:ascii="宋体" w:hAnsi="宋体"/>
          <w:sz w:val="24"/>
        </w:rPr>
      </w:pPr>
      <w:r>
        <w:rPr>
          <w:rFonts w:ascii="宋体" w:hAnsi="宋体" w:hint="eastAsia"/>
          <w:sz w:val="24"/>
        </w:rPr>
        <w:t>项目编号：</w:t>
      </w:r>
      <w:r>
        <w:rPr>
          <w:rFonts w:ascii="宋体" w:hAnsi="宋体" w:hint="eastAsia"/>
          <w:sz w:val="24"/>
          <w:u w:val="single"/>
        </w:rPr>
        <w:t xml:space="preserve">                </w:t>
      </w:r>
    </w:p>
    <w:p w:rsidR="00AE1FB1" w:rsidRDefault="00AE1FB1" w:rsidP="00AE1FB1">
      <w:pPr>
        <w:spacing w:line="320" w:lineRule="exact"/>
        <w:rPr>
          <w:rFonts w:ascii="宋体" w:hAnsi="宋体"/>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57"/>
        <w:gridCol w:w="4588"/>
        <w:gridCol w:w="3416"/>
      </w:tblGrid>
      <w:tr w:rsidR="00AE1FB1" w:rsidTr="00AE1FB1">
        <w:trPr>
          <w:trHeight w:val="756"/>
          <w:jc w:val="center"/>
        </w:trPr>
        <w:tc>
          <w:tcPr>
            <w:tcW w:w="1157" w:type="dxa"/>
            <w:vAlign w:val="center"/>
          </w:tcPr>
          <w:p w:rsidR="00AE1FB1" w:rsidRDefault="00AE1FB1" w:rsidP="00AE1FB1">
            <w:pPr>
              <w:adjustRightInd w:val="0"/>
              <w:snapToGrid w:val="0"/>
              <w:jc w:val="center"/>
              <w:rPr>
                <w:rFonts w:ascii="宋体" w:hAnsi="宋体"/>
                <w:b/>
                <w:szCs w:val="21"/>
              </w:rPr>
            </w:pPr>
            <w:r>
              <w:rPr>
                <w:rFonts w:ascii="宋体" w:hAnsi="宋体" w:hint="eastAsia"/>
                <w:b/>
                <w:szCs w:val="21"/>
              </w:rPr>
              <w:t>序号</w:t>
            </w:r>
          </w:p>
        </w:tc>
        <w:tc>
          <w:tcPr>
            <w:tcW w:w="4588" w:type="dxa"/>
            <w:vAlign w:val="center"/>
          </w:tcPr>
          <w:p w:rsidR="00AE1FB1" w:rsidRDefault="00AE1FB1" w:rsidP="00AE1FB1">
            <w:pPr>
              <w:widowControl/>
              <w:jc w:val="center"/>
              <w:rPr>
                <w:rFonts w:ascii="宋体" w:hAnsi="宋体" w:cs="宋体"/>
                <w:b/>
                <w:kern w:val="0"/>
                <w:szCs w:val="21"/>
              </w:rPr>
            </w:pPr>
            <w:r>
              <w:rPr>
                <w:rFonts w:ascii="宋体" w:hAnsi="宋体" w:cs="宋体" w:hint="eastAsia"/>
                <w:b/>
                <w:kern w:val="0"/>
                <w:szCs w:val="21"/>
              </w:rPr>
              <w:t>内容</w:t>
            </w:r>
          </w:p>
        </w:tc>
        <w:tc>
          <w:tcPr>
            <w:tcW w:w="3416" w:type="dxa"/>
            <w:vAlign w:val="center"/>
          </w:tcPr>
          <w:p w:rsidR="00AE1FB1" w:rsidRDefault="00642717" w:rsidP="00AE1FB1">
            <w:pPr>
              <w:adjustRightInd w:val="0"/>
              <w:snapToGrid w:val="0"/>
              <w:jc w:val="center"/>
              <w:rPr>
                <w:rFonts w:ascii="宋体" w:hAnsi="宋体"/>
                <w:b/>
                <w:szCs w:val="21"/>
              </w:rPr>
            </w:pPr>
            <w:r>
              <w:rPr>
                <w:rFonts w:ascii="宋体" w:hAnsi="宋体" w:hint="eastAsia"/>
                <w:b/>
                <w:szCs w:val="21"/>
              </w:rPr>
              <w:t>投标报价（元/吨*公里）</w:t>
            </w:r>
          </w:p>
        </w:tc>
      </w:tr>
      <w:tr w:rsidR="00AE1FB1" w:rsidTr="00AE1FB1">
        <w:trPr>
          <w:trHeight w:val="720"/>
          <w:jc w:val="center"/>
        </w:trPr>
        <w:tc>
          <w:tcPr>
            <w:tcW w:w="1157" w:type="dxa"/>
            <w:vAlign w:val="center"/>
          </w:tcPr>
          <w:p w:rsidR="00AE1FB1" w:rsidRDefault="00AE1FB1" w:rsidP="00AE1FB1">
            <w:pPr>
              <w:adjustRightInd w:val="0"/>
              <w:snapToGrid w:val="0"/>
              <w:jc w:val="center"/>
              <w:rPr>
                <w:rFonts w:ascii="宋体" w:hAnsi="宋体" w:cs="宋体"/>
                <w:kern w:val="0"/>
                <w:sz w:val="24"/>
              </w:rPr>
            </w:pPr>
            <w:r w:rsidRPr="00AE1FB1">
              <w:rPr>
                <w:rFonts w:ascii="宋体" w:hAnsi="宋体" w:cs="宋体" w:hint="eastAsia"/>
                <w:kern w:val="0"/>
                <w:sz w:val="24"/>
              </w:rPr>
              <w:t>五标段</w:t>
            </w:r>
          </w:p>
        </w:tc>
        <w:tc>
          <w:tcPr>
            <w:tcW w:w="4588" w:type="dxa"/>
            <w:vAlign w:val="center"/>
          </w:tcPr>
          <w:p w:rsidR="00AE1FB1" w:rsidRDefault="00AE1FB1" w:rsidP="00AE1FB1">
            <w:pPr>
              <w:adjustRightInd w:val="0"/>
              <w:snapToGrid w:val="0"/>
              <w:rPr>
                <w:rFonts w:ascii="宋体" w:hAnsi="宋体" w:cs="宋体"/>
                <w:kern w:val="0"/>
                <w:sz w:val="24"/>
              </w:rPr>
            </w:pPr>
            <w:r>
              <w:rPr>
                <w:rFonts w:ascii="宋体" w:hAnsi="宋体" w:cs="宋体" w:hint="eastAsia"/>
                <w:kern w:val="0"/>
                <w:sz w:val="24"/>
              </w:rPr>
              <w:t>运输费（</w:t>
            </w:r>
            <w:r w:rsidRPr="00AE1FB1">
              <w:rPr>
                <w:rFonts w:ascii="宋体" w:hAnsi="宋体" w:cs="宋体" w:hint="eastAsia"/>
                <w:kern w:val="0"/>
                <w:sz w:val="24"/>
              </w:rPr>
              <w:t>20 km＜运距≤40km</w:t>
            </w:r>
            <w:r>
              <w:rPr>
                <w:rFonts w:ascii="宋体" w:hAnsi="宋体" w:cs="宋体" w:hint="eastAsia"/>
                <w:kern w:val="0"/>
                <w:sz w:val="24"/>
              </w:rPr>
              <w:t>）</w:t>
            </w:r>
          </w:p>
        </w:tc>
        <w:tc>
          <w:tcPr>
            <w:tcW w:w="3416" w:type="dxa"/>
            <w:vAlign w:val="center"/>
          </w:tcPr>
          <w:p w:rsidR="00AE1FB1" w:rsidRDefault="00AE1FB1" w:rsidP="00AE1FB1">
            <w:pPr>
              <w:widowControl/>
              <w:jc w:val="center"/>
              <w:rPr>
                <w:rFonts w:ascii="宋体" w:hAnsi="宋体" w:cs="Arial"/>
                <w:kern w:val="0"/>
                <w:szCs w:val="21"/>
              </w:rPr>
            </w:pPr>
          </w:p>
        </w:tc>
      </w:tr>
      <w:tr w:rsidR="00AE1FB1" w:rsidTr="00AE1FB1">
        <w:trPr>
          <w:trHeight w:val="720"/>
          <w:jc w:val="center"/>
        </w:trPr>
        <w:tc>
          <w:tcPr>
            <w:tcW w:w="5745" w:type="dxa"/>
            <w:gridSpan w:val="2"/>
            <w:vAlign w:val="center"/>
          </w:tcPr>
          <w:p w:rsidR="00AE1FB1" w:rsidRDefault="00AE1FB1" w:rsidP="00AE1FB1">
            <w:pPr>
              <w:adjustRightInd w:val="0"/>
              <w:snapToGrid w:val="0"/>
              <w:jc w:val="center"/>
              <w:rPr>
                <w:rFonts w:ascii="宋体" w:hAnsi="宋体"/>
                <w:b/>
                <w:szCs w:val="21"/>
                <w:u w:val="single"/>
              </w:rPr>
            </w:pPr>
            <w:r>
              <w:rPr>
                <w:rFonts w:ascii="宋体" w:hAnsi="宋体" w:cs="宋体" w:hint="eastAsia"/>
                <w:kern w:val="0"/>
                <w:sz w:val="24"/>
              </w:rPr>
              <w:t>合计</w:t>
            </w:r>
          </w:p>
        </w:tc>
        <w:tc>
          <w:tcPr>
            <w:tcW w:w="3416" w:type="dxa"/>
            <w:vAlign w:val="center"/>
          </w:tcPr>
          <w:p w:rsidR="00AE1FB1" w:rsidRDefault="00AE1FB1" w:rsidP="00AE1FB1">
            <w:pPr>
              <w:adjustRightInd w:val="0"/>
              <w:snapToGrid w:val="0"/>
              <w:jc w:val="left"/>
              <w:rPr>
                <w:rFonts w:ascii="宋体" w:hAnsi="宋体"/>
                <w:b/>
                <w:szCs w:val="21"/>
                <w:u w:val="single"/>
              </w:rPr>
            </w:pPr>
            <w:r>
              <w:rPr>
                <w:rFonts w:ascii="宋体" w:hAnsi="宋体" w:cs="宋体" w:hint="eastAsia"/>
                <w:kern w:val="0"/>
                <w:sz w:val="24"/>
              </w:rPr>
              <w:t xml:space="preserve">  ￥</w:t>
            </w:r>
            <w:r>
              <w:rPr>
                <w:rFonts w:ascii="宋体" w:hAnsi="宋体" w:cs="宋体" w:hint="eastAsia"/>
                <w:kern w:val="0"/>
                <w:sz w:val="24"/>
                <w:u w:val="single"/>
              </w:rPr>
              <w:t xml:space="preserve">                 </w:t>
            </w:r>
          </w:p>
        </w:tc>
      </w:tr>
      <w:tr w:rsidR="00AE1FB1" w:rsidTr="00AE1FB1">
        <w:trPr>
          <w:trHeight w:val="720"/>
          <w:jc w:val="center"/>
        </w:trPr>
        <w:tc>
          <w:tcPr>
            <w:tcW w:w="9161" w:type="dxa"/>
            <w:gridSpan w:val="3"/>
            <w:vAlign w:val="center"/>
          </w:tcPr>
          <w:p w:rsidR="00AE1FB1" w:rsidRDefault="00AE1FB1" w:rsidP="00AE1FB1">
            <w:pPr>
              <w:adjustRightInd w:val="0"/>
              <w:snapToGrid w:val="0"/>
              <w:jc w:val="left"/>
              <w:rPr>
                <w:rFonts w:ascii="宋体" w:hAnsi="宋体" w:cs="宋体"/>
                <w:kern w:val="0"/>
                <w:sz w:val="24"/>
              </w:rPr>
            </w:pPr>
            <w:r>
              <w:rPr>
                <w:rFonts w:ascii="宋体" w:hAnsi="宋体" w:cs="宋体" w:hint="eastAsia"/>
                <w:kern w:val="0"/>
                <w:sz w:val="24"/>
              </w:rPr>
              <w:t>投标总报价大写：</w:t>
            </w:r>
            <w:r>
              <w:rPr>
                <w:rFonts w:ascii="宋体" w:hAnsi="宋体" w:cs="宋体" w:hint="eastAsia"/>
                <w:kern w:val="0"/>
                <w:sz w:val="24"/>
                <w:u w:val="single"/>
              </w:rPr>
              <w:t xml:space="preserve">                                   </w:t>
            </w:r>
            <w:r>
              <w:rPr>
                <w:rFonts w:ascii="宋体" w:hAnsi="宋体" w:cs="宋体" w:hint="eastAsia"/>
                <w:kern w:val="0"/>
                <w:sz w:val="24"/>
              </w:rPr>
              <w:t xml:space="preserve">  </w:t>
            </w:r>
          </w:p>
        </w:tc>
      </w:tr>
    </w:tbl>
    <w:p w:rsidR="00AE1FB1" w:rsidRDefault="00AE1FB1" w:rsidP="00AE1FB1">
      <w:pPr>
        <w:spacing w:line="320" w:lineRule="exact"/>
        <w:ind w:left="420"/>
        <w:rPr>
          <w:rFonts w:ascii="宋体" w:hAnsi="宋体"/>
          <w:sz w:val="24"/>
        </w:rPr>
      </w:pPr>
    </w:p>
    <w:p w:rsidR="00AE1FB1" w:rsidRDefault="00AE1FB1" w:rsidP="00AE1FB1">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r>
        <w:rPr>
          <w:rFonts w:ascii="宋体" w:hAnsi="宋体" w:hint="eastAsia"/>
          <w:sz w:val="24"/>
          <w:u w:val="single"/>
        </w:rPr>
        <w:t xml:space="preserve">                      </w:t>
      </w:r>
    </w:p>
    <w:p w:rsidR="00AE1FB1" w:rsidRDefault="00AE1FB1" w:rsidP="00AE1FB1">
      <w:pPr>
        <w:spacing w:line="320" w:lineRule="exact"/>
        <w:ind w:left="420"/>
        <w:rPr>
          <w:rFonts w:ascii="宋体" w:hAnsi="宋体"/>
          <w:sz w:val="24"/>
        </w:rPr>
      </w:pPr>
    </w:p>
    <w:p w:rsidR="00AE1FB1" w:rsidRDefault="00AE1FB1" w:rsidP="00AE1FB1">
      <w:pPr>
        <w:spacing w:line="320" w:lineRule="exact"/>
        <w:ind w:firstLine="435"/>
        <w:rPr>
          <w:rFonts w:ascii="宋体" w:hAnsi="宋体"/>
          <w:sz w:val="24"/>
        </w:rPr>
      </w:pPr>
      <w:r>
        <w:rPr>
          <w:rFonts w:ascii="宋体" w:hAnsi="宋体" w:hint="eastAsia"/>
          <w:kern w:val="0"/>
          <w:sz w:val="24"/>
        </w:rPr>
        <w:t>谈判供应商</w:t>
      </w:r>
      <w:r>
        <w:rPr>
          <w:rFonts w:ascii="宋体" w:hAnsi="宋体" w:hint="eastAsia"/>
          <w:sz w:val="24"/>
        </w:rPr>
        <w:t>代表签字或盖章：</w:t>
      </w:r>
      <w:r>
        <w:rPr>
          <w:rFonts w:ascii="宋体" w:hAnsi="宋体" w:hint="eastAsia"/>
          <w:sz w:val="24"/>
          <w:u w:val="single"/>
        </w:rPr>
        <w:t xml:space="preserve">                   </w:t>
      </w:r>
    </w:p>
    <w:p w:rsidR="00AE1FB1" w:rsidRDefault="00AE1FB1" w:rsidP="00AE1FB1">
      <w:pPr>
        <w:spacing w:line="320" w:lineRule="exact"/>
        <w:ind w:firstLine="435"/>
        <w:rPr>
          <w:rFonts w:ascii="宋体" w:hAnsi="宋体"/>
          <w:sz w:val="24"/>
        </w:rPr>
      </w:pPr>
    </w:p>
    <w:p w:rsidR="00AE1FB1" w:rsidRDefault="00AE1FB1" w:rsidP="00AE1FB1">
      <w:pPr>
        <w:spacing w:line="320" w:lineRule="exact"/>
        <w:ind w:firstLine="435"/>
        <w:rPr>
          <w:rFonts w:ascii="宋体" w:hAnsi="宋体"/>
          <w:sz w:val="24"/>
        </w:rPr>
      </w:pPr>
      <w:r>
        <w:rPr>
          <w:rFonts w:ascii="宋体" w:hAnsi="宋体" w:hint="eastAsia"/>
          <w:sz w:val="24"/>
        </w:rPr>
        <w:t>职        务：</w:t>
      </w:r>
      <w:r>
        <w:rPr>
          <w:rFonts w:ascii="宋体" w:hAnsi="宋体" w:hint="eastAsia"/>
          <w:sz w:val="24"/>
          <w:u w:val="single"/>
        </w:rPr>
        <w:t xml:space="preserve">                               </w:t>
      </w:r>
    </w:p>
    <w:p w:rsidR="00AE1FB1" w:rsidRDefault="00AE1FB1" w:rsidP="00AE1FB1">
      <w:pPr>
        <w:spacing w:line="320" w:lineRule="exact"/>
        <w:rPr>
          <w:rFonts w:ascii="宋体" w:hAnsi="宋体"/>
          <w:sz w:val="24"/>
        </w:rPr>
      </w:pPr>
      <w:r>
        <w:rPr>
          <w:rFonts w:ascii="宋体" w:hAnsi="宋体" w:hint="eastAsia"/>
          <w:sz w:val="24"/>
        </w:rPr>
        <w:t xml:space="preserve"> </w:t>
      </w:r>
    </w:p>
    <w:p w:rsidR="00AE1FB1" w:rsidRDefault="00AE1FB1" w:rsidP="00AE1FB1">
      <w:pPr>
        <w:spacing w:line="320" w:lineRule="exact"/>
        <w:ind w:firstLine="435"/>
        <w:rPr>
          <w:rFonts w:ascii="宋体" w:hAnsi="宋体"/>
          <w:sz w:val="24"/>
        </w:rPr>
      </w:pPr>
      <w:r>
        <w:rPr>
          <w:rFonts w:ascii="宋体" w:hAnsi="宋体" w:hint="eastAsia"/>
          <w:sz w:val="24"/>
        </w:rPr>
        <w:t>日        期：</w:t>
      </w:r>
      <w:r>
        <w:rPr>
          <w:rFonts w:ascii="宋体" w:hAnsi="宋体" w:hint="eastAsia"/>
          <w:sz w:val="24"/>
          <w:u w:val="single"/>
        </w:rPr>
        <w:t xml:space="preserve">                               </w:t>
      </w:r>
    </w:p>
    <w:p w:rsidR="00AE1FB1" w:rsidRDefault="00AE1FB1" w:rsidP="00AE1FB1">
      <w:pPr>
        <w:spacing w:line="320" w:lineRule="exact"/>
        <w:ind w:firstLine="435"/>
        <w:rPr>
          <w:rFonts w:ascii="宋体" w:hAnsi="宋体"/>
          <w:sz w:val="24"/>
        </w:rPr>
      </w:pPr>
      <w:r>
        <w:rPr>
          <w:rFonts w:ascii="宋体" w:hAnsi="宋体" w:hint="eastAsia"/>
          <w:sz w:val="24"/>
        </w:rPr>
        <w:t xml:space="preserve">  </w:t>
      </w:r>
    </w:p>
    <w:p w:rsidR="00AE1FB1" w:rsidRDefault="00AE1FB1" w:rsidP="00AE1FB1">
      <w:pPr>
        <w:spacing w:line="360" w:lineRule="auto"/>
        <w:rPr>
          <w:rFonts w:ascii="宋体" w:hAnsi="宋体"/>
          <w:b/>
          <w:szCs w:val="21"/>
        </w:rPr>
      </w:pPr>
      <w:r>
        <w:rPr>
          <w:rFonts w:ascii="宋体" w:hAnsi="宋体" w:hint="eastAsia"/>
          <w:b/>
          <w:szCs w:val="21"/>
        </w:rPr>
        <w:t>说明：</w:t>
      </w:r>
    </w:p>
    <w:p w:rsidR="00AE1FB1" w:rsidRDefault="00AE1FB1" w:rsidP="00AE1FB1">
      <w:pPr>
        <w:spacing w:line="360" w:lineRule="auto"/>
        <w:ind w:firstLineChars="150" w:firstLine="315"/>
        <w:rPr>
          <w:rFonts w:ascii="宋体" w:hAnsi="宋体"/>
          <w:b/>
          <w:i/>
          <w:szCs w:val="21"/>
          <w:u w:val="single"/>
        </w:rPr>
      </w:pPr>
      <w:r>
        <w:rPr>
          <w:rFonts w:ascii="宋体" w:hAnsi="宋体"/>
          <w:szCs w:val="21"/>
        </w:rPr>
        <w:t xml:space="preserve"> 1</w:t>
      </w:r>
      <w:r>
        <w:rPr>
          <w:rFonts w:ascii="宋体" w:hAnsi="宋体" w:hint="eastAsia"/>
          <w:szCs w:val="21"/>
        </w:rPr>
        <w:t>、报价一经涂改，应在涂改处加盖单位公章或者由法定代表人或授权委托人签字或盖章，否则其谈判作无效标处理；</w:t>
      </w:r>
    </w:p>
    <w:p w:rsidR="00AE1FB1" w:rsidRDefault="00AE1FB1" w:rsidP="00AE1FB1">
      <w:pPr>
        <w:spacing w:line="360" w:lineRule="atLeast"/>
        <w:outlineLvl w:val="1"/>
        <w:rPr>
          <w:rFonts w:ascii="宋体" w:hAnsi="宋体"/>
          <w:szCs w:val="21"/>
        </w:rPr>
      </w:pPr>
      <w:bookmarkStart w:id="62" w:name="_Toc477849479"/>
      <w:r>
        <w:rPr>
          <w:rFonts w:ascii="宋体" w:hAnsi="宋体"/>
          <w:szCs w:val="21"/>
        </w:rPr>
        <w:t>2</w:t>
      </w:r>
      <w:r>
        <w:rPr>
          <w:rFonts w:ascii="宋体" w:hAnsi="宋体" w:hint="eastAsia"/>
          <w:szCs w:val="21"/>
        </w:rPr>
        <w:t>、以上报价应与“谈判项目明细清单”中的“合计人民币”数相一致；</w:t>
      </w:r>
      <w:bookmarkEnd w:id="62"/>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b/>
          <w:sz w:val="28"/>
        </w:rPr>
      </w:pPr>
      <w:bookmarkStart w:id="63" w:name="_Toc477849480"/>
      <w:r>
        <w:rPr>
          <w:rFonts w:ascii="宋体" w:hAnsi="宋体" w:hint="eastAsia"/>
          <w:b/>
          <w:sz w:val="28"/>
        </w:rPr>
        <w:lastRenderedPageBreak/>
        <w:t>附件2-5</w:t>
      </w:r>
      <w:bookmarkEnd w:id="63"/>
      <w:r>
        <w:rPr>
          <w:rFonts w:ascii="宋体" w:hAnsi="宋体" w:hint="eastAsia"/>
          <w:b/>
          <w:sz w:val="28"/>
        </w:rPr>
        <w:t xml:space="preserve"> </w:t>
      </w:r>
    </w:p>
    <w:p w:rsidR="00AE1FB1" w:rsidRDefault="00AE1FB1" w:rsidP="00AE1FB1">
      <w:pPr>
        <w:spacing w:line="360" w:lineRule="atLeast"/>
        <w:jc w:val="center"/>
        <w:outlineLvl w:val="1"/>
        <w:rPr>
          <w:rFonts w:ascii="宋体" w:hAnsi="宋体"/>
          <w:b/>
          <w:sz w:val="28"/>
        </w:rPr>
      </w:pPr>
      <w:bookmarkStart w:id="64" w:name="_Toc477849481"/>
      <w:r w:rsidRPr="00DD39BB">
        <w:rPr>
          <w:rFonts w:hint="eastAsia"/>
          <w:spacing w:val="-20"/>
          <w:kern w:val="0"/>
          <w:sz w:val="30"/>
          <w:szCs w:val="30"/>
        </w:rPr>
        <w:t>三门县蛇蟠石荒料及部分碎块石运输采购项目</w:t>
      </w:r>
      <w:bookmarkEnd w:id="64"/>
    </w:p>
    <w:p w:rsidR="00AE1FB1" w:rsidRDefault="00AE1FB1" w:rsidP="00AE1FB1">
      <w:pPr>
        <w:spacing w:line="360" w:lineRule="atLeast"/>
        <w:jc w:val="center"/>
        <w:rPr>
          <w:rFonts w:ascii="宋体" w:hAnsi="宋体"/>
          <w:b/>
          <w:sz w:val="36"/>
          <w:szCs w:val="36"/>
        </w:rPr>
      </w:pPr>
      <w:r>
        <w:rPr>
          <w:rFonts w:ascii="宋体" w:hAnsi="宋体" w:hint="eastAsia"/>
          <w:b/>
          <w:sz w:val="36"/>
          <w:szCs w:val="36"/>
        </w:rPr>
        <w:t>谈判项目明细清单（五</w:t>
      </w:r>
      <w:r w:rsidRPr="00DD39BB">
        <w:rPr>
          <w:rFonts w:ascii="宋体" w:hAnsi="宋体" w:hint="eastAsia"/>
          <w:b/>
          <w:sz w:val="36"/>
          <w:szCs w:val="36"/>
        </w:rPr>
        <w:t>标段</w:t>
      </w:r>
      <w:r>
        <w:rPr>
          <w:rFonts w:ascii="宋体" w:hAnsi="宋体" w:hint="eastAsia"/>
          <w:b/>
          <w:sz w:val="36"/>
          <w:szCs w:val="36"/>
        </w:rPr>
        <w:t>）</w:t>
      </w:r>
    </w:p>
    <w:p w:rsidR="00AE1FB1" w:rsidRDefault="00AE1FB1" w:rsidP="00AE1FB1">
      <w:pPr>
        <w:spacing w:line="320" w:lineRule="exact"/>
        <w:rPr>
          <w:rFonts w:ascii="宋体" w:hAnsi="宋体"/>
          <w:sz w:val="24"/>
          <w:u w:val="single"/>
        </w:rPr>
      </w:pPr>
      <w:r>
        <w:rPr>
          <w:rFonts w:ascii="宋体" w:hAnsi="宋体" w:hint="eastAsia"/>
          <w:sz w:val="24"/>
        </w:rPr>
        <w:t xml:space="preserve">  招标编号：</w:t>
      </w:r>
      <w:r>
        <w:rPr>
          <w:rFonts w:ascii="宋体" w:hAnsi="宋体" w:hint="eastAsia"/>
          <w:sz w:val="24"/>
          <w:u w:val="single"/>
        </w:rPr>
        <w:t xml:space="preserve"> </w:t>
      </w: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2"/>
        <w:gridCol w:w="1983"/>
        <w:gridCol w:w="1006"/>
        <w:gridCol w:w="874"/>
        <w:gridCol w:w="1663"/>
        <w:gridCol w:w="1846"/>
        <w:gridCol w:w="1275"/>
      </w:tblGrid>
      <w:tr w:rsidR="00AE1FB1" w:rsidRPr="00DD39BB" w:rsidTr="00AE1FB1">
        <w:trPr>
          <w:trHeight w:val="910"/>
          <w:jc w:val="center"/>
        </w:trPr>
        <w:tc>
          <w:tcPr>
            <w:tcW w:w="1343" w:type="dxa"/>
            <w:vAlign w:val="center"/>
          </w:tcPr>
          <w:p w:rsidR="00AE1FB1" w:rsidRPr="00DD39BB" w:rsidRDefault="00AE1FB1" w:rsidP="00AE1FB1">
            <w:pPr>
              <w:jc w:val="center"/>
              <w:rPr>
                <w:rFonts w:ascii="宋体" w:hAnsi="宋体"/>
                <w:b/>
                <w:sz w:val="18"/>
                <w:szCs w:val="18"/>
              </w:rPr>
            </w:pPr>
            <w:r w:rsidRPr="00DD39BB">
              <w:rPr>
                <w:rFonts w:ascii="宋体" w:hAnsi="宋体" w:hint="eastAsia"/>
                <w:b/>
                <w:sz w:val="18"/>
                <w:szCs w:val="18"/>
              </w:rPr>
              <w:t>序号</w:t>
            </w:r>
          </w:p>
        </w:tc>
        <w:tc>
          <w:tcPr>
            <w:tcW w:w="1984" w:type="dxa"/>
            <w:vAlign w:val="center"/>
          </w:tcPr>
          <w:p w:rsidR="00AE1FB1" w:rsidRPr="00DD39BB" w:rsidRDefault="00AE1FB1" w:rsidP="00AE1FB1">
            <w:pPr>
              <w:jc w:val="center"/>
              <w:rPr>
                <w:rFonts w:ascii="宋体" w:hAnsi="宋体"/>
                <w:b/>
                <w:sz w:val="18"/>
                <w:szCs w:val="18"/>
              </w:rPr>
            </w:pPr>
            <w:r w:rsidRPr="00DD39BB">
              <w:rPr>
                <w:rFonts w:ascii="宋体" w:hAnsi="宋体" w:hint="eastAsia"/>
                <w:b/>
                <w:sz w:val="18"/>
                <w:szCs w:val="18"/>
              </w:rPr>
              <w:t>项目名称</w:t>
            </w:r>
          </w:p>
        </w:tc>
        <w:tc>
          <w:tcPr>
            <w:tcW w:w="1006" w:type="dxa"/>
            <w:vAlign w:val="center"/>
          </w:tcPr>
          <w:p w:rsidR="00AE1FB1" w:rsidRPr="00DD39BB" w:rsidRDefault="00AE1FB1" w:rsidP="00AE1FB1">
            <w:pPr>
              <w:jc w:val="center"/>
              <w:rPr>
                <w:rFonts w:ascii="宋体" w:hAnsi="宋体"/>
                <w:b/>
                <w:sz w:val="18"/>
                <w:szCs w:val="18"/>
              </w:rPr>
            </w:pPr>
            <w:r w:rsidRPr="00DD39BB">
              <w:rPr>
                <w:rFonts w:ascii="宋体" w:hAnsi="宋体" w:hint="eastAsia"/>
                <w:b/>
                <w:sz w:val="18"/>
                <w:szCs w:val="18"/>
              </w:rPr>
              <w:t>单位</w:t>
            </w:r>
          </w:p>
        </w:tc>
        <w:tc>
          <w:tcPr>
            <w:tcW w:w="874" w:type="dxa"/>
            <w:vAlign w:val="center"/>
          </w:tcPr>
          <w:p w:rsidR="00AE1FB1" w:rsidRPr="00DD39BB" w:rsidRDefault="00AE1FB1" w:rsidP="00AE1FB1">
            <w:pPr>
              <w:jc w:val="center"/>
              <w:rPr>
                <w:rFonts w:ascii="宋体" w:hAnsi="宋体"/>
                <w:b/>
                <w:sz w:val="18"/>
                <w:szCs w:val="18"/>
              </w:rPr>
            </w:pPr>
            <w:r w:rsidRPr="00DD39BB">
              <w:rPr>
                <w:rFonts w:ascii="宋体" w:hAnsi="宋体" w:hint="eastAsia"/>
                <w:b/>
                <w:sz w:val="18"/>
                <w:szCs w:val="18"/>
              </w:rPr>
              <w:t>数量</w:t>
            </w:r>
          </w:p>
        </w:tc>
        <w:tc>
          <w:tcPr>
            <w:tcW w:w="1664" w:type="dxa"/>
            <w:vAlign w:val="center"/>
          </w:tcPr>
          <w:p w:rsidR="00AE1FB1" w:rsidRDefault="00AE1FB1" w:rsidP="00AE1FB1">
            <w:pPr>
              <w:jc w:val="center"/>
              <w:rPr>
                <w:rFonts w:ascii="宋体" w:hAnsi="宋体"/>
                <w:b/>
                <w:sz w:val="18"/>
                <w:szCs w:val="18"/>
              </w:rPr>
            </w:pPr>
            <w:r>
              <w:rPr>
                <w:rFonts w:ascii="宋体" w:hAnsi="宋体" w:hint="eastAsia"/>
                <w:b/>
                <w:sz w:val="18"/>
                <w:szCs w:val="18"/>
              </w:rPr>
              <w:t>综合单价（元）</w:t>
            </w:r>
          </w:p>
        </w:tc>
        <w:tc>
          <w:tcPr>
            <w:tcW w:w="1843" w:type="dxa"/>
            <w:vAlign w:val="center"/>
          </w:tcPr>
          <w:p w:rsidR="00AE1FB1" w:rsidRDefault="00AE1FB1" w:rsidP="00AE1FB1">
            <w:pPr>
              <w:jc w:val="center"/>
              <w:rPr>
                <w:rFonts w:ascii="宋体" w:hAnsi="宋体"/>
                <w:b/>
                <w:sz w:val="18"/>
                <w:szCs w:val="18"/>
              </w:rPr>
            </w:pPr>
            <w:r>
              <w:rPr>
                <w:rFonts w:ascii="宋体" w:hAnsi="宋体" w:hint="eastAsia"/>
                <w:b/>
                <w:sz w:val="18"/>
                <w:szCs w:val="18"/>
              </w:rPr>
              <w:t>参考综合单价（元）</w:t>
            </w:r>
          </w:p>
        </w:tc>
        <w:tc>
          <w:tcPr>
            <w:tcW w:w="1275" w:type="dxa"/>
            <w:vAlign w:val="center"/>
          </w:tcPr>
          <w:p w:rsidR="00AE1FB1" w:rsidRDefault="00AE1FB1" w:rsidP="00AE1FB1">
            <w:pPr>
              <w:jc w:val="center"/>
              <w:rPr>
                <w:rFonts w:ascii="宋体" w:hAnsi="宋体"/>
                <w:b/>
                <w:sz w:val="18"/>
                <w:szCs w:val="18"/>
              </w:rPr>
            </w:pPr>
            <w:r>
              <w:rPr>
                <w:rFonts w:ascii="宋体" w:hAnsi="宋体" w:hint="eastAsia"/>
                <w:b/>
                <w:sz w:val="18"/>
                <w:szCs w:val="18"/>
              </w:rPr>
              <w:t>备注</w:t>
            </w:r>
          </w:p>
        </w:tc>
      </w:tr>
      <w:tr w:rsidR="00AE1FB1" w:rsidRPr="00DD39BB" w:rsidTr="00AE1FB1">
        <w:trPr>
          <w:trHeight w:val="444"/>
          <w:jc w:val="center"/>
        </w:trPr>
        <w:tc>
          <w:tcPr>
            <w:tcW w:w="1343" w:type="dxa"/>
            <w:vAlign w:val="center"/>
          </w:tcPr>
          <w:p w:rsidR="00AE1FB1" w:rsidRPr="00DD39BB" w:rsidRDefault="00AE1FB1" w:rsidP="00AE1FB1">
            <w:pPr>
              <w:jc w:val="center"/>
              <w:rPr>
                <w:sz w:val="18"/>
                <w:szCs w:val="18"/>
              </w:rPr>
            </w:pPr>
            <w:r>
              <w:rPr>
                <w:rFonts w:ascii="宋体" w:hAnsi="宋体" w:cs="Arial" w:hint="eastAsia"/>
                <w:kern w:val="0"/>
                <w:sz w:val="18"/>
                <w:szCs w:val="18"/>
              </w:rPr>
              <w:t>五</w:t>
            </w:r>
            <w:r w:rsidRPr="00DD39BB">
              <w:rPr>
                <w:rFonts w:ascii="宋体" w:hAnsi="宋体" w:cs="Arial" w:hint="eastAsia"/>
                <w:kern w:val="0"/>
                <w:sz w:val="18"/>
                <w:szCs w:val="18"/>
              </w:rPr>
              <w:t>标段</w:t>
            </w:r>
          </w:p>
        </w:tc>
        <w:tc>
          <w:tcPr>
            <w:tcW w:w="1984" w:type="dxa"/>
            <w:vAlign w:val="center"/>
          </w:tcPr>
          <w:p w:rsidR="00AE1FB1" w:rsidRDefault="00AE1FB1" w:rsidP="00AE1FB1">
            <w:pPr>
              <w:pStyle w:val="a9"/>
              <w:snapToGrid w:val="0"/>
              <w:spacing w:line="360" w:lineRule="auto"/>
              <w:jc w:val="center"/>
              <w:rPr>
                <w:sz w:val="18"/>
                <w:szCs w:val="18"/>
              </w:rPr>
            </w:pPr>
            <w:r w:rsidRPr="00DD39BB">
              <w:rPr>
                <w:rFonts w:hint="eastAsia"/>
                <w:sz w:val="18"/>
                <w:szCs w:val="18"/>
              </w:rPr>
              <w:t>运输费</w:t>
            </w:r>
          </w:p>
          <w:p w:rsidR="00AE1FB1" w:rsidRPr="00DD39BB" w:rsidRDefault="00AE1FB1" w:rsidP="00AE1FB1">
            <w:pPr>
              <w:pStyle w:val="a9"/>
              <w:snapToGrid w:val="0"/>
              <w:spacing w:line="360" w:lineRule="auto"/>
              <w:jc w:val="center"/>
              <w:rPr>
                <w:sz w:val="18"/>
                <w:szCs w:val="18"/>
              </w:rPr>
            </w:pPr>
            <w:r w:rsidRPr="00DD39BB">
              <w:rPr>
                <w:rFonts w:hint="eastAsia"/>
                <w:sz w:val="18"/>
                <w:szCs w:val="18"/>
              </w:rPr>
              <w:t>（</w:t>
            </w:r>
            <w:r w:rsidRPr="00AE1FB1">
              <w:rPr>
                <w:rFonts w:hAnsi="宋体" w:hint="eastAsia"/>
                <w:sz w:val="18"/>
                <w:szCs w:val="18"/>
              </w:rPr>
              <w:t>20 km＜运距≤40km</w:t>
            </w:r>
            <w:r w:rsidRPr="00DD39BB">
              <w:rPr>
                <w:rFonts w:hint="eastAsia"/>
                <w:sz w:val="18"/>
                <w:szCs w:val="18"/>
              </w:rPr>
              <w:t>）</w:t>
            </w:r>
          </w:p>
        </w:tc>
        <w:tc>
          <w:tcPr>
            <w:tcW w:w="1006" w:type="dxa"/>
            <w:vAlign w:val="center"/>
          </w:tcPr>
          <w:p w:rsidR="00AE1FB1" w:rsidRPr="00DD39BB" w:rsidRDefault="00262EC6" w:rsidP="00AE1FB1">
            <w:pPr>
              <w:pStyle w:val="a9"/>
              <w:snapToGrid w:val="0"/>
              <w:spacing w:line="360" w:lineRule="auto"/>
              <w:jc w:val="center"/>
              <w:rPr>
                <w:sz w:val="18"/>
                <w:szCs w:val="18"/>
              </w:rPr>
            </w:pPr>
            <w:r>
              <w:rPr>
                <w:rFonts w:hint="eastAsia"/>
                <w:sz w:val="18"/>
                <w:szCs w:val="18"/>
              </w:rPr>
              <w:t>吨*公里</w:t>
            </w:r>
          </w:p>
        </w:tc>
        <w:tc>
          <w:tcPr>
            <w:tcW w:w="874" w:type="dxa"/>
            <w:vAlign w:val="center"/>
          </w:tcPr>
          <w:p w:rsidR="00AE1FB1" w:rsidRPr="00DD39BB" w:rsidRDefault="00AE1FB1" w:rsidP="00AE1FB1">
            <w:pPr>
              <w:pStyle w:val="a9"/>
              <w:snapToGrid w:val="0"/>
              <w:spacing w:line="360" w:lineRule="auto"/>
              <w:jc w:val="center"/>
              <w:rPr>
                <w:sz w:val="18"/>
                <w:szCs w:val="18"/>
              </w:rPr>
            </w:pPr>
            <w:r w:rsidRPr="00DD39BB">
              <w:rPr>
                <w:rFonts w:hint="eastAsia"/>
                <w:sz w:val="18"/>
                <w:szCs w:val="18"/>
              </w:rPr>
              <w:t>1</w:t>
            </w:r>
          </w:p>
        </w:tc>
        <w:tc>
          <w:tcPr>
            <w:tcW w:w="1660" w:type="dxa"/>
            <w:vAlign w:val="center"/>
          </w:tcPr>
          <w:p w:rsidR="00AE1FB1" w:rsidRDefault="00AE1FB1" w:rsidP="00AE1FB1">
            <w:pPr>
              <w:jc w:val="center"/>
              <w:rPr>
                <w:rFonts w:ascii="宋体" w:hAnsi="宋体" w:cs="Arial"/>
                <w:kern w:val="0"/>
                <w:sz w:val="18"/>
                <w:szCs w:val="18"/>
              </w:rPr>
            </w:pPr>
          </w:p>
        </w:tc>
        <w:tc>
          <w:tcPr>
            <w:tcW w:w="1847" w:type="dxa"/>
            <w:vAlign w:val="center"/>
          </w:tcPr>
          <w:p w:rsidR="00AE1FB1" w:rsidRDefault="00AE1FB1" w:rsidP="00AE1FB1">
            <w:pPr>
              <w:jc w:val="center"/>
              <w:rPr>
                <w:rFonts w:ascii="宋体" w:hAnsi="宋体" w:cs="Arial"/>
                <w:kern w:val="0"/>
                <w:sz w:val="18"/>
                <w:szCs w:val="18"/>
              </w:rPr>
            </w:pPr>
            <w:r>
              <w:rPr>
                <w:rFonts w:ascii="宋体" w:hAnsi="宋体" w:cs="Arial" w:hint="eastAsia"/>
                <w:kern w:val="0"/>
                <w:sz w:val="18"/>
                <w:szCs w:val="18"/>
              </w:rPr>
              <w:t>1.20</w:t>
            </w:r>
          </w:p>
        </w:tc>
        <w:tc>
          <w:tcPr>
            <w:tcW w:w="1275" w:type="dxa"/>
            <w:vAlign w:val="center"/>
          </w:tcPr>
          <w:p w:rsidR="00AE1FB1" w:rsidRPr="00DD39BB" w:rsidRDefault="00AE1FB1" w:rsidP="00AE1FB1">
            <w:pPr>
              <w:tabs>
                <w:tab w:val="left" w:pos="8280"/>
              </w:tabs>
              <w:autoSpaceDE w:val="0"/>
              <w:autoSpaceDN w:val="0"/>
              <w:adjustRightInd w:val="0"/>
              <w:spacing w:line="360" w:lineRule="auto"/>
              <w:ind w:right="25"/>
              <w:jc w:val="center"/>
              <w:rPr>
                <w:rFonts w:ascii="宋体" w:hAnsi="宋体"/>
                <w:sz w:val="18"/>
                <w:szCs w:val="18"/>
              </w:rPr>
            </w:pPr>
          </w:p>
        </w:tc>
      </w:tr>
      <w:tr w:rsidR="00AE1FB1" w:rsidRPr="00DD39BB" w:rsidTr="00AE1FB1">
        <w:trPr>
          <w:trHeight w:val="444"/>
          <w:jc w:val="center"/>
        </w:trPr>
        <w:tc>
          <w:tcPr>
            <w:tcW w:w="5207" w:type="dxa"/>
            <w:gridSpan w:val="4"/>
            <w:vAlign w:val="center"/>
          </w:tcPr>
          <w:p w:rsidR="00AE1FB1" w:rsidRPr="00DD39BB" w:rsidRDefault="00AE1FB1" w:rsidP="00AE1FB1">
            <w:pPr>
              <w:widowControl/>
              <w:jc w:val="center"/>
              <w:rPr>
                <w:rFonts w:ascii="宋体" w:hAnsi="宋体" w:cs="Arial"/>
                <w:kern w:val="0"/>
                <w:sz w:val="18"/>
                <w:szCs w:val="18"/>
              </w:rPr>
            </w:pPr>
            <w:r w:rsidRPr="00DD39BB">
              <w:rPr>
                <w:rFonts w:ascii="宋体" w:hAnsi="宋体" w:cs="Arial" w:hint="eastAsia"/>
                <w:kern w:val="0"/>
                <w:sz w:val="18"/>
                <w:szCs w:val="18"/>
              </w:rPr>
              <w:t>合计（结转至首次报价一览表）</w:t>
            </w:r>
          </w:p>
        </w:tc>
        <w:tc>
          <w:tcPr>
            <w:tcW w:w="4782" w:type="dxa"/>
            <w:gridSpan w:val="3"/>
            <w:vAlign w:val="center"/>
          </w:tcPr>
          <w:p w:rsidR="00AE1FB1" w:rsidRPr="00C63B4C" w:rsidRDefault="00C63B4C" w:rsidP="00AE1FB1">
            <w:pPr>
              <w:tabs>
                <w:tab w:val="left" w:pos="8280"/>
              </w:tabs>
              <w:autoSpaceDE w:val="0"/>
              <w:autoSpaceDN w:val="0"/>
              <w:adjustRightInd w:val="0"/>
              <w:spacing w:line="360" w:lineRule="auto"/>
              <w:ind w:right="25"/>
              <w:jc w:val="center"/>
              <w:rPr>
                <w:rFonts w:ascii="宋体" w:hAnsi="宋体"/>
                <w:sz w:val="18"/>
                <w:szCs w:val="18"/>
              </w:rPr>
            </w:pPr>
            <w:r w:rsidRPr="00C63B4C">
              <w:rPr>
                <w:rFonts w:ascii="宋体" w:hAnsi="宋体" w:hint="eastAsia"/>
                <w:sz w:val="18"/>
                <w:szCs w:val="18"/>
              </w:rPr>
              <w:t>元/吨*公里</w:t>
            </w:r>
          </w:p>
        </w:tc>
      </w:tr>
    </w:tbl>
    <w:p w:rsidR="00AE1FB1" w:rsidRDefault="00AE1FB1" w:rsidP="00AE1FB1">
      <w:pPr>
        <w:spacing w:line="320" w:lineRule="exact"/>
        <w:rPr>
          <w:rFonts w:ascii="宋体" w:hAnsi="宋体"/>
          <w:sz w:val="24"/>
        </w:rPr>
      </w:pPr>
      <w:r>
        <w:rPr>
          <w:rFonts w:ascii="宋体" w:hAnsi="宋体" w:hint="eastAsia"/>
          <w:sz w:val="24"/>
          <w:u w:val="single"/>
        </w:rPr>
        <w:t xml:space="preserve">                </w:t>
      </w:r>
      <w:r>
        <w:rPr>
          <w:rFonts w:ascii="宋体" w:hAnsi="宋体" w:hint="eastAsia"/>
          <w:sz w:val="24"/>
        </w:rPr>
        <w:t xml:space="preserve">                               </w:t>
      </w:r>
    </w:p>
    <w:p w:rsidR="00AE1FB1" w:rsidRDefault="00AE1FB1" w:rsidP="00AE1FB1">
      <w:pPr>
        <w:spacing w:line="384" w:lineRule="auto"/>
        <w:ind w:left="420"/>
        <w:rPr>
          <w:rFonts w:ascii="宋体" w:hAnsi="宋体"/>
          <w:szCs w:val="21"/>
          <w:u w:val="single"/>
        </w:rPr>
      </w:pPr>
      <w:r>
        <w:rPr>
          <w:rFonts w:ascii="宋体" w:hAnsi="宋体" w:hint="eastAsia"/>
          <w:kern w:val="0"/>
          <w:szCs w:val="21"/>
        </w:rPr>
        <w:t>谈判供应商</w:t>
      </w:r>
      <w:r>
        <w:rPr>
          <w:rFonts w:ascii="宋体" w:hAnsi="宋体" w:hint="eastAsia"/>
          <w:szCs w:val="21"/>
        </w:rPr>
        <w:t>名称（盖章）：</w:t>
      </w:r>
      <w:r>
        <w:rPr>
          <w:rFonts w:ascii="宋体" w:hAnsi="宋体" w:hint="eastAsia"/>
          <w:szCs w:val="21"/>
          <w:u w:val="single"/>
        </w:rPr>
        <w:t xml:space="preserve">                     </w:t>
      </w:r>
    </w:p>
    <w:p w:rsidR="00AE1FB1" w:rsidRDefault="00AE1FB1" w:rsidP="00AE1FB1">
      <w:pPr>
        <w:spacing w:line="384" w:lineRule="auto"/>
        <w:ind w:firstLine="435"/>
        <w:rPr>
          <w:rFonts w:ascii="宋体" w:hAnsi="宋体"/>
          <w:szCs w:val="21"/>
        </w:rPr>
      </w:pPr>
      <w:r>
        <w:rPr>
          <w:rFonts w:ascii="宋体" w:hAnsi="宋体" w:hint="eastAsia"/>
          <w:kern w:val="0"/>
          <w:szCs w:val="21"/>
        </w:rPr>
        <w:t>谈判供应商</w:t>
      </w:r>
      <w:r>
        <w:rPr>
          <w:rFonts w:ascii="宋体" w:hAnsi="宋体" w:hint="eastAsia"/>
          <w:szCs w:val="21"/>
        </w:rPr>
        <w:t>代表签字或盖章：</w:t>
      </w:r>
      <w:r>
        <w:rPr>
          <w:rFonts w:ascii="宋体" w:hAnsi="宋体" w:hint="eastAsia"/>
          <w:szCs w:val="21"/>
          <w:u w:val="single"/>
        </w:rPr>
        <w:t xml:space="preserve">                 </w:t>
      </w:r>
    </w:p>
    <w:p w:rsidR="00AE1FB1" w:rsidRDefault="00AE1FB1" w:rsidP="00AE1FB1">
      <w:pPr>
        <w:spacing w:line="384" w:lineRule="auto"/>
        <w:ind w:firstLine="435"/>
        <w:rPr>
          <w:rFonts w:ascii="宋体" w:hAnsi="宋体"/>
          <w:szCs w:val="21"/>
        </w:rPr>
      </w:pPr>
      <w:r>
        <w:rPr>
          <w:rFonts w:ascii="宋体" w:hAnsi="宋体" w:hint="eastAsia"/>
          <w:szCs w:val="21"/>
        </w:rPr>
        <w:t>职        务：</w:t>
      </w:r>
      <w:r>
        <w:rPr>
          <w:rFonts w:ascii="宋体" w:hAnsi="宋体" w:hint="eastAsia"/>
          <w:szCs w:val="21"/>
          <w:u w:val="single"/>
        </w:rPr>
        <w:t xml:space="preserve">                              </w:t>
      </w:r>
    </w:p>
    <w:p w:rsidR="00AE1FB1" w:rsidRDefault="00AE1FB1" w:rsidP="00AE1FB1">
      <w:pPr>
        <w:spacing w:line="384" w:lineRule="auto"/>
        <w:ind w:firstLine="435"/>
        <w:rPr>
          <w:rFonts w:ascii="宋体" w:hAnsi="宋体"/>
          <w:szCs w:val="21"/>
        </w:rPr>
      </w:pPr>
      <w:r>
        <w:rPr>
          <w:rFonts w:ascii="宋体" w:hAnsi="宋体" w:hint="eastAsia"/>
          <w:szCs w:val="21"/>
        </w:rPr>
        <w:t>日        期：</w:t>
      </w:r>
      <w:r>
        <w:rPr>
          <w:rFonts w:ascii="宋体" w:hAnsi="宋体" w:hint="eastAsia"/>
          <w:szCs w:val="21"/>
          <w:u w:val="single"/>
        </w:rPr>
        <w:t xml:space="preserve">                              </w:t>
      </w:r>
    </w:p>
    <w:p w:rsidR="00AE1FB1" w:rsidRDefault="00AE1FB1" w:rsidP="00AE1FB1">
      <w:pPr>
        <w:spacing w:line="360" w:lineRule="atLeast"/>
        <w:outlineLvl w:val="1"/>
        <w:rPr>
          <w:rFonts w:ascii="宋体" w:hAnsi="宋体"/>
          <w:szCs w:val="21"/>
        </w:rPr>
      </w:pPr>
      <w:bookmarkStart w:id="65" w:name="_Toc477849482"/>
      <w:r>
        <w:rPr>
          <w:rFonts w:ascii="宋体" w:hAnsi="宋体" w:hint="eastAsia"/>
          <w:b/>
          <w:szCs w:val="21"/>
        </w:rPr>
        <w:t>说明：</w:t>
      </w:r>
      <w:r>
        <w:rPr>
          <w:rFonts w:ascii="宋体" w:hAnsi="宋体" w:hint="eastAsia"/>
          <w:szCs w:val="21"/>
        </w:rPr>
        <w:t>本表要求同附件1的合计人民币数相等。</w:t>
      </w:r>
      <w:bookmarkEnd w:id="65"/>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b/>
          <w:sz w:val="28"/>
        </w:rPr>
      </w:pPr>
      <w:bookmarkStart w:id="66" w:name="_Toc477849483"/>
      <w:r>
        <w:rPr>
          <w:rFonts w:ascii="宋体" w:hAnsi="宋体" w:hint="eastAsia"/>
          <w:b/>
          <w:sz w:val="28"/>
        </w:rPr>
        <w:lastRenderedPageBreak/>
        <w:t>附件1-6</w:t>
      </w:r>
      <w:bookmarkEnd w:id="66"/>
      <w:r>
        <w:rPr>
          <w:rFonts w:ascii="宋体" w:hAnsi="宋体" w:hint="eastAsia"/>
          <w:b/>
          <w:sz w:val="28"/>
        </w:rPr>
        <w:t xml:space="preserve">             </w:t>
      </w:r>
    </w:p>
    <w:p w:rsidR="00AE1FB1" w:rsidRDefault="00AE1FB1" w:rsidP="00AE1FB1">
      <w:pPr>
        <w:spacing w:line="360" w:lineRule="atLeast"/>
        <w:ind w:left="480"/>
        <w:jc w:val="center"/>
        <w:rPr>
          <w:rFonts w:ascii="宋体" w:hAnsi="宋体"/>
          <w:b/>
          <w:spacing w:val="-20"/>
          <w:sz w:val="30"/>
          <w:szCs w:val="30"/>
        </w:rPr>
      </w:pPr>
      <w:r w:rsidRPr="004F1F97">
        <w:rPr>
          <w:rFonts w:hint="eastAsia"/>
          <w:spacing w:val="-20"/>
          <w:kern w:val="0"/>
          <w:sz w:val="30"/>
          <w:szCs w:val="30"/>
        </w:rPr>
        <w:t>三门县蛇蟠石荒料及部分碎块石运输采购项目</w:t>
      </w:r>
    </w:p>
    <w:p w:rsidR="00AE1FB1" w:rsidRDefault="00AE1FB1" w:rsidP="00AE1FB1">
      <w:pPr>
        <w:spacing w:line="360" w:lineRule="atLeast"/>
        <w:jc w:val="center"/>
        <w:rPr>
          <w:rFonts w:ascii="宋体" w:hAnsi="宋体"/>
          <w:b/>
          <w:sz w:val="36"/>
          <w:szCs w:val="36"/>
        </w:rPr>
      </w:pPr>
      <w:r>
        <w:rPr>
          <w:rFonts w:ascii="宋体" w:hAnsi="宋体" w:hint="eastAsia"/>
          <w:b/>
          <w:sz w:val="36"/>
          <w:szCs w:val="36"/>
        </w:rPr>
        <w:t>首次报价一览表（六</w:t>
      </w:r>
      <w:r w:rsidRPr="004F1F97">
        <w:rPr>
          <w:rFonts w:ascii="宋体" w:hAnsi="宋体" w:hint="eastAsia"/>
          <w:b/>
          <w:sz w:val="36"/>
          <w:szCs w:val="36"/>
        </w:rPr>
        <w:t>标段</w:t>
      </w:r>
      <w:r>
        <w:rPr>
          <w:rFonts w:ascii="宋体" w:hAnsi="宋体" w:hint="eastAsia"/>
          <w:b/>
          <w:sz w:val="36"/>
          <w:szCs w:val="36"/>
        </w:rPr>
        <w:t>）</w:t>
      </w:r>
    </w:p>
    <w:p w:rsidR="00AE1FB1" w:rsidRDefault="00AE1FB1" w:rsidP="00AE1FB1">
      <w:pPr>
        <w:jc w:val="center"/>
        <w:rPr>
          <w:rFonts w:ascii="宋体" w:hAnsi="宋体"/>
        </w:rPr>
      </w:pPr>
      <w:r>
        <w:rPr>
          <w:rFonts w:ascii="宋体" w:hAnsi="宋体" w:hint="eastAsia"/>
          <w:sz w:val="24"/>
        </w:rPr>
        <w:t xml:space="preserve">                                                                                       </w:t>
      </w:r>
    </w:p>
    <w:p w:rsidR="00AE1FB1" w:rsidRDefault="00AE1FB1" w:rsidP="00AE1FB1">
      <w:pPr>
        <w:spacing w:line="320" w:lineRule="exact"/>
        <w:ind w:firstLine="480"/>
        <w:rPr>
          <w:rFonts w:ascii="宋体" w:hAnsi="宋体"/>
          <w:sz w:val="24"/>
        </w:rPr>
      </w:pPr>
      <w:r>
        <w:rPr>
          <w:rFonts w:ascii="宋体" w:hAnsi="宋体" w:hint="eastAsia"/>
          <w:sz w:val="24"/>
        </w:rPr>
        <w:t>项目编号：</w:t>
      </w:r>
      <w:r>
        <w:rPr>
          <w:rFonts w:ascii="宋体" w:hAnsi="宋体" w:hint="eastAsia"/>
          <w:sz w:val="24"/>
          <w:u w:val="single"/>
        </w:rPr>
        <w:t xml:space="preserve">                </w:t>
      </w:r>
    </w:p>
    <w:p w:rsidR="00AE1FB1" w:rsidRDefault="00AE1FB1" w:rsidP="00AE1FB1">
      <w:pPr>
        <w:spacing w:line="320" w:lineRule="exact"/>
        <w:rPr>
          <w:rFonts w:ascii="宋体" w:hAnsi="宋体"/>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57"/>
        <w:gridCol w:w="4588"/>
        <w:gridCol w:w="3416"/>
      </w:tblGrid>
      <w:tr w:rsidR="00AE1FB1" w:rsidTr="00AE1FB1">
        <w:trPr>
          <w:trHeight w:val="756"/>
          <w:jc w:val="center"/>
        </w:trPr>
        <w:tc>
          <w:tcPr>
            <w:tcW w:w="1157" w:type="dxa"/>
            <w:vAlign w:val="center"/>
          </w:tcPr>
          <w:p w:rsidR="00AE1FB1" w:rsidRDefault="00AE1FB1" w:rsidP="00AE1FB1">
            <w:pPr>
              <w:adjustRightInd w:val="0"/>
              <w:snapToGrid w:val="0"/>
              <w:jc w:val="center"/>
              <w:rPr>
                <w:rFonts w:ascii="宋体" w:hAnsi="宋体"/>
                <w:b/>
                <w:szCs w:val="21"/>
              </w:rPr>
            </w:pPr>
            <w:r>
              <w:rPr>
                <w:rFonts w:ascii="宋体" w:hAnsi="宋体" w:hint="eastAsia"/>
                <w:b/>
                <w:szCs w:val="21"/>
              </w:rPr>
              <w:t>序号</w:t>
            </w:r>
          </w:p>
        </w:tc>
        <w:tc>
          <w:tcPr>
            <w:tcW w:w="4588" w:type="dxa"/>
            <w:vAlign w:val="center"/>
          </w:tcPr>
          <w:p w:rsidR="00AE1FB1" w:rsidRDefault="00AE1FB1" w:rsidP="00AE1FB1">
            <w:pPr>
              <w:widowControl/>
              <w:jc w:val="center"/>
              <w:rPr>
                <w:rFonts w:ascii="宋体" w:hAnsi="宋体" w:cs="宋体"/>
                <w:b/>
                <w:kern w:val="0"/>
                <w:szCs w:val="21"/>
              </w:rPr>
            </w:pPr>
            <w:r>
              <w:rPr>
                <w:rFonts w:ascii="宋体" w:hAnsi="宋体" w:cs="宋体" w:hint="eastAsia"/>
                <w:b/>
                <w:kern w:val="0"/>
                <w:szCs w:val="21"/>
              </w:rPr>
              <w:t>内容</w:t>
            </w:r>
          </w:p>
        </w:tc>
        <w:tc>
          <w:tcPr>
            <w:tcW w:w="3416" w:type="dxa"/>
            <w:vAlign w:val="center"/>
          </w:tcPr>
          <w:p w:rsidR="00AE1FB1" w:rsidRDefault="00642717" w:rsidP="00AE1FB1">
            <w:pPr>
              <w:adjustRightInd w:val="0"/>
              <w:snapToGrid w:val="0"/>
              <w:jc w:val="center"/>
              <w:rPr>
                <w:rFonts w:ascii="宋体" w:hAnsi="宋体"/>
                <w:b/>
                <w:szCs w:val="21"/>
              </w:rPr>
            </w:pPr>
            <w:r>
              <w:rPr>
                <w:rFonts w:ascii="宋体" w:hAnsi="宋体" w:hint="eastAsia"/>
                <w:b/>
                <w:szCs w:val="21"/>
              </w:rPr>
              <w:t>投标报价（元/吨*公里）</w:t>
            </w:r>
          </w:p>
        </w:tc>
      </w:tr>
      <w:tr w:rsidR="00AE1FB1" w:rsidTr="00AE1FB1">
        <w:trPr>
          <w:trHeight w:val="720"/>
          <w:jc w:val="center"/>
        </w:trPr>
        <w:tc>
          <w:tcPr>
            <w:tcW w:w="1157" w:type="dxa"/>
            <w:vAlign w:val="center"/>
          </w:tcPr>
          <w:p w:rsidR="00AE1FB1" w:rsidRDefault="00AE1FB1" w:rsidP="00AE1FB1">
            <w:pPr>
              <w:adjustRightInd w:val="0"/>
              <w:snapToGrid w:val="0"/>
              <w:jc w:val="center"/>
              <w:rPr>
                <w:rFonts w:ascii="宋体" w:hAnsi="宋体" w:cs="宋体"/>
                <w:kern w:val="0"/>
                <w:sz w:val="24"/>
              </w:rPr>
            </w:pPr>
            <w:r w:rsidRPr="00AE1FB1">
              <w:rPr>
                <w:rFonts w:ascii="宋体" w:hAnsi="宋体" w:cs="宋体" w:hint="eastAsia"/>
                <w:kern w:val="0"/>
                <w:sz w:val="24"/>
              </w:rPr>
              <w:t>六标段</w:t>
            </w:r>
          </w:p>
        </w:tc>
        <w:tc>
          <w:tcPr>
            <w:tcW w:w="4588" w:type="dxa"/>
            <w:vAlign w:val="center"/>
          </w:tcPr>
          <w:p w:rsidR="00AE1FB1" w:rsidRDefault="00AE1FB1" w:rsidP="00AE1FB1">
            <w:pPr>
              <w:adjustRightInd w:val="0"/>
              <w:snapToGrid w:val="0"/>
              <w:rPr>
                <w:rFonts w:ascii="宋体" w:hAnsi="宋体" w:cs="宋体"/>
                <w:kern w:val="0"/>
                <w:sz w:val="24"/>
              </w:rPr>
            </w:pPr>
            <w:r>
              <w:rPr>
                <w:rFonts w:ascii="宋体" w:hAnsi="宋体" w:cs="宋体" w:hint="eastAsia"/>
                <w:kern w:val="0"/>
                <w:sz w:val="24"/>
              </w:rPr>
              <w:t>运输费（</w:t>
            </w:r>
            <w:r w:rsidRPr="00AE1FB1">
              <w:rPr>
                <w:rFonts w:ascii="宋体" w:hAnsi="宋体" w:cs="宋体" w:hint="eastAsia"/>
                <w:kern w:val="0"/>
                <w:sz w:val="24"/>
              </w:rPr>
              <w:t>40 km＜运距≤60km</w:t>
            </w:r>
            <w:r>
              <w:rPr>
                <w:rFonts w:ascii="宋体" w:hAnsi="宋体" w:cs="宋体" w:hint="eastAsia"/>
                <w:kern w:val="0"/>
                <w:sz w:val="24"/>
              </w:rPr>
              <w:t>）</w:t>
            </w:r>
          </w:p>
        </w:tc>
        <w:tc>
          <w:tcPr>
            <w:tcW w:w="3416" w:type="dxa"/>
            <w:vAlign w:val="center"/>
          </w:tcPr>
          <w:p w:rsidR="00AE1FB1" w:rsidRDefault="00AE1FB1" w:rsidP="00AE1FB1">
            <w:pPr>
              <w:widowControl/>
              <w:jc w:val="center"/>
              <w:rPr>
                <w:rFonts w:ascii="宋体" w:hAnsi="宋体" w:cs="Arial"/>
                <w:kern w:val="0"/>
                <w:szCs w:val="21"/>
              </w:rPr>
            </w:pPr>
          </w:p>
        </w:tc>
      </w:tr>
      <w:tr w:rsidR="00AE1FB1" w:rsidTr="00AE1FB1">
        <w:trPr>
          <w:trHeight w:val="720"/>
          <w:jc w:val="center"/>
        </w:trPr>
        <w:tc>
          <w:tcPr>
            <w:tcW w:w="5745" w:type="dxa"/>
            <w:gridSpan w:val="2"/>
            <w:vAlign w:val="center"/>
          </w:tcPr>
          <w:p w:rsidR="00AE1FB1" w:rsidRDefault="00AE1FB1" w:rsidP="00AE1FB1">
            <w:pPr>
              <w:adjustRightInd w:val="0"/>
              <w:snapToGrid w:val="0"/>
              <w:jc w:val="center"/>
              <w:rPr>
                <w:rFonts w:ascii="宋体" w:hAnsi="宋体"/>
                <w:b/>
                <w:szCs w:val="21"/>
                <w:u w:val="single"/>
              </w:rPr>
            </w:pPr>
            <w:r>
              <w:rPr>
                <w:rFonts w:ascii="宋体" w:hAnsi="宋体" w:cs="宋体" w:hint="eastAsia"/>
                <w:kern w:val="0"/>
                <w:sz w:val="24"/>
              </w:rPr>
              <w:t>合计</w:t>
            </w:r>
          </w:p>
        </w:tc>
        <w:tc>
          <w:tcPr>
            <w:tcW w:w="3416" w:type="dxa"/>
            <w:vAlign w:val="center"/>
          </w:tcPr>
          <w:p w:rsidR="00AE1FB1" w:rsidRDefault="00AE1FB1" w:rsidP="00AE1FB1">
            <w:pPr>
              <w:adjustRightInd w:val="0"/>
              <w:snapToGrid w:val="0"/>
              <w:jc w:val="left"/>
              <w:rPr>
                <w:rFonts w:ascii="宋体" w:hAnsi="宋体"/>
                <w:b/>
                <w:szCs w:val="21"/>
                <w:u w:val="single"/>
              </w:rPr>
            </w:pPr>
            <w:r>
              <w:rPr>
                <w:rFonts w:ascii="宋体" w:hAnsi="宋体" w:cs="宋体" w:hint="eastAsia"/>
                <w:kern w:val="0"/>
                <w:sz w:val="24"/>
              </w:rPr>
              <w:t xml:space="preserve">  ￥</w:t>
            </w:r>
            <w:r>
              <w:rPr>
                <w:rFonts w:ascii="宋体" w:hAnsi="宋体" w:cs="宋体" w:hint="eastAsia"/>
                <w:kern w:val="0"/>
                <w:sz w:val="24"/>
                <w:u w:val="single"/>
              </w:rPr>
              <w:t xml:space="preserve">                 </w:t>
            </w:r>
          </w:p>
        </w:tc>
      </w:tr>
      <w:tr w:rsidR="00AE1FB1" w:rsidTr="00AE1FB1">
        <w:trPr>
          <w:trHeight w:val="720"/>
          <w:jc w:val="center"/>
        </w:trPr>
        <w:tc>
          <w:tcPr>
            <w:tcW w:w="9161" w:type="dxa"/>
            <w:gridSpan w:val="3"/>
            <w:vAlign w:val="center"/>
          </w:tcPr>
          <w:p w:rsidR="00AE1FB1" w:rsidRDefault="00AE1FB1" w:rsidP="00AE1FB1">
            <w:pPr>
              <w:adjustRightInd w:val="0"/>
              <w:snapToGrid w:val="0"/>
              <w:jc w:val="left"/>
              <w:rPr>
                <w:rFonts w:ascii="宋体" w:hAnsi="宋体" w:cs="宋体"/>
                <w:kern w:val="0"/>
                <w:sz w:val="24"/>
              </w:rPr>
            </w:pPr>
            <w:r>
              <w:rPr>
                <w:rFonts w:ascii="宋体" w:hAnsi="宋体" w:cs="宋体" w:hint="eastAsia"/>
                <w:kern w:val="0"/>
                <w:sz w:val="24"/>
              </w:rPr>
              <w:t>投标总报价大写：</w:t>
            </w:r>
            <w:r>
              <w:rPr>
                <w:rFonts w:ascii="宋体" w:hAnsi="宋体" w:cs="宋体" w:hint="eastAsia"/>
                <w:kern w:val="0"/>
                <w:sz w:val="24"/>
                <w:u w:val="single"/>
              </w:rPr>
              <w:t xml:space="preserve">                                   </w:t>
            </w:r>
            <w:r>
              <w:rPr>
                <w:rFonts w:ascii="宋体" w:hAnsi="宋体" w:cs="宋体" w:hint="eastAsia"/>
                <w:kern w:val="0"/>
                <w:sz w:val="24"/>
              </w:rPr>
              <w:t xml:space="preserve">  </w:t>
            </w:r>
          </w:p>
        </w:tc>
      </w:tr>
    </w:tbl>
    <w:p w:rsidR="00AE1FB1" w:rsidRDefault="00AE1FB1" w:rsidP="00AE1FB1">
      <w:pPr>
        <w:spacing w:line="320" w:lineRule="exact"/>
        <w:ind w:left="420"/>
        <w:rPr>
          <w:rFonts w:ascii="宋体" w:hAnsi="宋体"/>
          <w:sz w:val="24"/>
        </w:rPr>
      </w:pPr>
    </w:p>
    <w:p w:rsidR="00AE1FB1" w:rsidRDefault="00AE1FB1" w:rsidP="00AE1FB1">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r>
        <w:rPr>
          <w:rFonts w:ascii="宋体" w:hAnsi="宋体" w:hint="eastAsia"/>
          <w:sz w:val="24"/>
          <w:u w:val="single"/>
        </w:rPr>
        <w:t xml:space="preserve">                      </w:t>
      </w:r>
    </w:p>
    <w:p w:rsidR="00AE1FB1" w:rsidRDefault="00AE1FB1" w:rsidP="00AE1FB1">
      <w:pPr>
        <w:spacing w:line="320" w:lineRule="exact"/>
        <w:ind w:left="420"/>
        <w:rPr>
          <w:rFonts w:ascii="宋体" w:hAnsi="宋体"/>
          <w:sz w:val="24"/>
        </w:rPr>
      </w:pPr>
    </w:p>
    <w:p w:rsidR="00AE1FB1" w:rsidRDefault="00AE1FB1" w:rsidP="00AE1FB1">
      <w:pPr>
        <w:spacing w:line="320" w:lineRule="exact"/>
        <w:ind w:firstLine="435"/>
        <w:rPr>
          <w:rFonts w:ascii="宋体" w:hAnsi="宋体"/>
          <w:sz w:val="24"/>
        </w:rPr>
      </w:pPr>
      <w:r>
        <w:rPr>
          <w:rFonts w:ascii="宋体" w:hAnsi="宋体" w:hint="eastAsia"/>
          <w:kern w:val="0"/>
          <w:sz w:val="24"/>
        </w:rPr>
        <w:t>谈判供应商</w:t>
      </w:r>
      <w:r>
        <w:rPr>
          <w:rFonts w:ascii="宋体" w:hAnsi="宋体" w:hint="eastAsia"/>
          <w:sz w:val="24"/>
        </w:rPr>
        <w:t>代表签字或盖章：</w:t>
      </w:r>
      <w:r>
        <w:rPr>
          <w:rFonts w:ascii="宋体" w:hAnsi="宋体" w:hint="eastAsia"/>
          <w:sz w:val="24"/>
          <w:u w:val="single"/>
        </w:rPr>
        <w:t xml:space="preserve">                   </w:t>
      </w:r>
    </w:p>
    <w:p w:rsidR="00AE1FB1" w:rsidRDefault="00AE1FB1" w:rsidP="00AE1FB1">
      <w:pPr>
        <w:spacing w:line="320" w:lineRule="exact"/>
        <w:ind w:firstLine="435"/>
        <w:rPr>
          <w:rFonts w:ascii="宋体" w:hAnsi="宋体"/>
          <w:sz w:val="24"/>
        </w:rPr>
      </w:pPr>
    </w:p>
    <w:p w:rsidR="00AE1FB1" w:rsidRDefault="00AE1FB1" w:rsidP="00AE1FB1">
      <w:pPr>
        <w:spacing w:line="320" w:lineRule="exact"/>
        <w:ind w:firstLine="435"/>
        <w:rPr>
          <w:rFonts w:ascii="宋体" w:hAnsi="宋体"/>
          <w:sz w:val="24"/>
        </w:rPr>
      </w:pPr>
      <w:r>
        <w:rPr>
          <w:rFonts w:ascii="宋体" w:hAnsi="宋体" w:hint="eastAsia"/>
          <w:sz w:val="24"/>
        </w:rPr>
        <w:t>职        务：</w:t>
      </w:r>
      <w:r>
        <w:rPr>
          <w:rFonts w:ascii="宋体" w:hAnsi="宋体" w:hint="eastAsia"/>
          <w:sz w:val="24"/>
          <w:u w:val="single"/>
        </w:rPr>
        <w:t xml:space="preserve">                               </w:t>
      </w:r>
    </w:p>
    <w:p w:rsidR="00AE1FB1" w:rsidRDefault="00AE1FB1" w:rsidP="00AE1FB1">
      <w:pPr>
        <w:spacing w:line="320" w:lineRule="exact"/>
        <w:rPr>
          <w:rFonts w:ascii="宋体" w:hAnsi="宋体"/>
          <w:sz w:val="24"/>
        </w:rPr>
      </w:pPr>
      <w:r>
        <w:rPr>
          <w:rFonts w:ascii="宋体" w:hAnsi="宋体" w:hint="eastAsia"/>
          <w:sz w:val="24"/>
        </w:rPr>
        <w:t xml:space="preserve"> </w:t>
      </w:r>
    </w:p>
    <w:p w:rsidR="00AE1FB1" w:rsidRDefault="00AE1FB1" w:rsidP="00AE1FB1">
      <w:pPr>
        <w:spacing w:line="320" w:lineRule="exact"/>
        <w:ind w:firstLine="435"/>
        <w:rPr>
          <w:rFonts w:ascii="宋体" w:hAnsi="宋体"/>
          <w:sz w:val="24"/>
        </w:rPr>
      </w:pPr>
      <w:r>
        <w:rPr>
          <w:rFonts w:ascii="宋体" w:hAnsi="宋体" w:hint="eastAsia"/>
          <w:sz w:val="24"/>
        </w:rPr>
        <w:t>日        期：</w:t>
      </w:r>
      <w:r>
        <w:rPr>
          <w:rFonts w:ascii="宋体" w:hAnsi="宋体" w:hint="eastAsia"/>
          <w:sz w:val="24"/>
          <w:u w:val="single"/>
        </w:rPr>
        <w:t xml:space="preserve">                               </w:t>
      </w:r>
    </w:p>
    <w:p w:rsidR="00AE1FB1" w:rsidRDefault="00AE1FB1" w:rsidP="00AE1FB1">
      <w:pPr>
        <w:spacing w:line="320" w:lineRule="exact"/>
        <w:ind w:firstLine="435"/>
        <w:rPr>
          <w:rFonts w:ascii="宋体" w:hAnsi="宋体"/>
          <w:sz w:val="24"/>
        </w:rPr>
      </w:pPr>
      <w:r>
        <w:rPr>
          <w:rFonts w:ascii="宋体" w:hAnsi="宋体" w:hint="eastAsia"/>
          <w:sz w:val="24"/>
        </w:rPr>
        <w:t xml:space="preserve">  </w:t>
      </w:r>
    </w:p>
    <w:p w:rsidR="00AE1FB1" w:rsidRDefault="00AE1FB1" w:rsidP="00AE1FB1">
      <w:pPr>
        <w:spacing w:line="360" w:lineRule="auto"/>
        <w:rPr>
          <w:rFonts w:ascii="宋体" w:hAnsi="宋体"/>
          <w:b/>
          <w:szCs w:val="21"/>
        </w:rPr>
      </w:pPr>
      <w:r>
        <w:rPr>
          <w:rFonts w:ascii="宋体" w:hAnsi="宋体" w:hint="eastAsia"/>
          <w:b/>
          <w:szCs w:val="21"/>
        </w:rPr>
        <w:t>说明：</w:t>
      </w:r>
    </w:p>
    <w:p w:rsidR="00AE1FB1" w:rsidRDefault="00AE1FB1" w:rsidP="00AE1FB1">
      <w:pPr>
        <w:spacing w:line="360" w:lineRule="auto"/>
        <w:ind w:firstLineChars="150" w:firstLine="315"/>
        <w:rPr>
          <w:rFonts w:ascii="宋体" w:hAnsi="宋体"/>
          <w:b/>
          <w:i/>
          <w:szCs w:val="21"/>
          <w:u w:val="single"/>
        </w:rPr>
      </w:pPr>
      <w:r>
        <w:rPr>
          <w:rFonts w:ascii="宋体" w:hAnsi="宋体"/>
          <w:szCs w:val="21"/>
        </w:rPr>
        <w:t xml:space="preserve"> 1</w:t>
      </w:r>
      <w:r>
        <w:rPr>
          <w:rFonts w:ascii="宋体" w:hAnsi="宋体" w:hint="eastAsia"/>
          <w:szCs w:val="21"/>
        </w:rPr>
        <w:t>、报价一经涂改，应在涂改处加盖单位公章或者由法定代表人或授权委托人签字或盖章，否则其谈判作无效标处理；</w:t>
      </w:r>
    </w:p>
    <w:p w:rsidR="00AE1FB1" w:rsidRDefault="00AE1FB1" w:rsidP="00AE1FB1">
      <w:pPr>
        <w:spacing w:line="360" w:lineRule="atLeast"/>
        <w:outlineLvl w:val="1"/>
        <w:rPr>
          <w:rFonts w:ascii="宋体" w:hAnsi="宋体"/>
          <w:szCs w:val="21"/>
        </w:rPr>
      </w:pPr>
      <w:bookmarkStart w:id="67" w:name="_Toc477849484"/>
      <w:r>
        <w:rPr>
          <w:rFonts w:ascii="宋体" w:hAnsi="宋体"/>
          <w:szCs w:val="21"/>
        </w:rPr>
        <w:t>2</w:t>
      </w:r>
      <w:r>
        <w:rPr>
          <w:rFonts w:ascii="宋体" w:hAnsi="宋体" w:hint="eastAsia"/>
          <w:szCs w:val="21"/>
        </w:rPr>
        <w:t>、以上报价应与“谈判项目明细清单”中的“合计人民币”数相一致；</w:t>
      </w:r>
      <w:bookmarkEnd w:id="67"/>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szCs w:val="21"/>
        </w:rPr>
      </w:pPr>
    </w:p>
    <w:p w:rsidR="00AE1FB1" w:rsidRDefault="00AE1FB1" w:rsidP="00AE1FB1">
      <w:pPr>
        <w:spacing w:line="360" w:lineRule="atLeast"/>
        <w:outlineLvl w:val="1"/>
        <w:rPr>
          <w:rFonts w:ascii="宋体" w:hAnsi="宋体"/>
          <w:b/>
          <w:sz w:val="28"/>
        </w:rPr>
      </w:pPr>
      <w:bookmarkStart w:id="68" w:name="_Toc477849485"/>
      <w:r>
        <w:rPr>
          <w:rFonts w:ascii="宋体" w:hAnsi="宋体" w:hint="eastAsia"/>
          <w:b/>
          <w:sz w:val="28"/>
        </w:rPr>
        <w:lastRenderedPageBreak/>
        <w:t>附件2-6</w:t>
      </w:r>
      <w:bookmarkEnd w:id="68"/>
    </w:p>
    <w:p w:rsidR="00AE1FB1" w:rsidRDefault="00AE1FB1" w:rsidP="00AE1FB1">
      <w:pPr>
        <w:spacing w:line="360" w:lineRule="atLeast"/>
        <w:jc w:val="center"/>
        <w:outlineLvl w:val="1"/>
        <w:rPr>
          <w:rFonts w:ascii="宋体" w:hAnsi="宋体"/>
          <w:b/>
          <w:sz w:val="28"/>
        </w:rPr>
      </w:pPr>
      <w:bookmarkStart w:id="69" w:name="_Toc477849486"/>
      <w:r w:rsidRPr="00DD39BB">
        <w:rPr>
          <w:rFonts w:hint="eastAsia"/>
          <w:spacing w:val="-20"/>
          <w:kern w:val="0"/>
          <w:sz w:val="30"/>
          <w:szCs w:val="30"/>
        </w:rPr>
        <w:t>三门县蛇蟠石荒料及部分碎块石运输采购项目</w:t>
      </w:r>
      <w:bookmarkEnd w:id="69"/>
    </w:p>
    <w:p w:rsidR="00AE1FB1" w:rsidRDefault="00AE1FB1" w:rsidP="00AE1FB1">
      <w:pPr>
        <w:spacing w:line="360" w:lineRule="atLeast"/>
        <w:jc w:val="center"/>
        <w:rPr>
          <w:rFonts w:ascii="宋体" w:hAnsi="宋体"/>
          <w:b/>
          <w:sz w:val="36"/>
          <w:szCs w:val="36"/>
        </w:rPr>
      </w:pPr>
      <w:r>
        <w:rPr>
          <w:rFonts w:ascii="宋体" w:hAnsi="宋体" w:hint="eastAsia"/>
          <w:b/>
          <w:sz w:val="36"/>
          <w:szCs w:val="36"/>
        </w:rPr>
        <w:t>谈判项目明细清单（六</w:t>
      </w:r>
      <w:r w:rsidRPr="00DD39BB">
        <w:rPr>
          <w:rFonts w:ascii="宋体" w:hAnsi="宋体" w:hint="eastAsia"/>
          <w:b/>
          <w:sz w:val="36"/>
          <w:szCs w:val="36"/>
        </w:rPr>
        <w:t>标段</w:t>
      </w:r>
      <w:r>
        <w:rPr>
          <w:rFonts w:ascii="宋体" w:hAnsi="宋体" w:hint="eastAsia"/>
          <w:b/>
          <w:sz w:val="36"/>
          <w:szCs w:val="36"/>
        </w:rPr>
        <w:t>）</w:t>
      </w:r>
    </w:p>
    <w:p w:rsidR="00AE1FB1" w:rsidRDefault="00AE1FB1" w:rsidP="00AE1FB1">
      <w:pPr>
        <w:spacing w:line="320" w:lineRule="exact"/>
        <w:rPr>
          <w:rFonts w:ascii="宋体" w:hAnsi="宋体"/>
          <w:sz w:val="24"/>
          <w:u w:val="single"/>
        </w:rPr>
      </w:pPr>
      <w:r>
        <w:rPr>
          <w:rFonts w:ascii="宋体" w:hAnsi="宋体" w:hint="eastAsia"/>
          <w:sz w:val="24"/>
        </w:rPr>
        <w:t xml:space="preserve">  招标编号：</w:t>
      </w:r>
      <w:r>
        <w:rPr>
          <w:rFonts w:ascii="宋体" w:hAnsi="宋体" w:hint="eastAsia"/>
          <w:sz w:val="24"/>
          <w:u w:val="single"/>
        </w:rPr>
        <w:t xml:space="preserve"> </w:t>
      </w: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2"/>
        <w:gridCol w:w="1983"/>
        <w:gridCol w:w="1006"/>
        <w:gridCol w:w="874"/>
        <w:gridCol w:w="1663"/>
        <w:gridCol w:w="1846"/>
        <w:gridCol w:w="1275"/>
      </w:tblGrid>
      <w:tr w:rsidR="00AE1FB1" w:rsidRPr="00DD39BB" w:rsidTr="00AE1FB1">
        <w:trPr>
          <w:trHeight w:val="910"/>
          <w:jc w:val="center"/>
        </w:trPr>
        <w:tc>
          <w:tcPr>
            <w:tcW w:w="1343" w:type="dxa"/>
            <w:vAlign w:val="center"/>
          </w:tcPr>
          <w:p w:rsidR="00AE1FB1" w:rsidRPr="00DD39BB" w:rsidRDefault="00AE1FB1" w:rsidP="00AE1FB1">
            <w:pPr>
              <w:jc w:val="center"/>
              <w:rPr>
                <w:rFonts w:ascii="宋体" w:hAnsi="宋体"/>
                <w:b/>
                <w:sz w:val="18"/>
                <w:szCs w:val="18"/>
              </w:rPr>
            </w:pPr>
            <w:r w:rsidRPr="00DD39BB">
              <w:rPr>
                <w:rFonts w:ascii="宋体" w:hAnsi="宋体" w:hint="eastAsia"/>
                <w:b/>
                <w:sz w:val="18"/>
                <w:szCs w:val="18"/>
              </w:rPr>
              <w:t>序号</w:t>
            </w:r>
          </w:p>
        </w:tc>
        <w:tc>
          <w:tcPr>
            <w:tcW w:w="1984" w:type="dxa"/>
            <w:vAlign w:val="center"/>
          </w:tcPr>
          <w:p w:rsidR="00AE1FB1" w:rsidRPr="00DD39BB" w:rsidRDefault="00AE1FB1" w:rsidP="00AE1FB1">
            <w:pPr>
              <w:jc w:val="center"/>
              <w:rPr>
                <w:rFonts w:ascii="宋体" w:hAnsi="宋体"/>
                <w:b/>
                <w:sz w:val="18"/>
                <w:szCs w:val="18"/>
              </w:rPr>
            </w:pPr>
            <w:r w:rsidRPr="00DD39BB">
              <w:rPr>
                <w:rFonts w:ascii="宋体" w:hAnsi="宋体" w:hint="eastAsia"/>
                <w:b/>
                <w:sz w:val="18"/>
                <w:szCs w:val="18"/>
              </w:rPr>
              <w:t>项目名称</w:t>
            </w:r>
          </w:p>
        </w:tc>
        <w:tc>
          <w:tcPr>
            <w:tcW w:w="1006" w:type="dxa"/>
            <w:vAlign w:val="center"/>
          </w:tcPr>
          <w:p w:rsidR="00AE1FB1" w:rsidRPr="00DD39BB" w:rsidRDefault="00AE1FB1" w:rsidP="00AE1FB1">
            <w:pPr>
              <w:jc w:val="center"/>
              <w:rPr>
                <w:rFonts w:ascii="宋体" w:hAnsi="宋体"/>
                <w:b/>
                <w:sz w:val="18"/>
                <w:szCs w:val="18"/>
              </w:rPr>
            </w:pPr>
            <w:r w:rsidRPr="00DD39BB">
              <w:rPr>
                <w:rFonts w:ascii="宋体" w:hAnsi="宋体" w:hint="eastAsia"/>
                <w:b/>
                <w:sz w:val="18"/>
                <w:szCs w:val="18"/>
              </w:rPr>
              <w:t>单位</w:t>
            </w:r>
          </w:p>
        </w:tc>
        <w:tc>
          <w:tcPr>
            <w:tcW w:w="874" w:type="dxa"/>
            <w:vAlign w:val="center"/>
          </w:tcPr>
          <w:p w:rsidR="00AE1FB1" w:rsidRPr="00DD39BB" w:rsidRDefault="00AE1FB1" w:rsidP="00AE1FB1">
            <w:pPr>
              <w:jc w:val="center"/>
              <w:rPr>
                <w:rFonts w:ascii="宋体" w:hAnsi="宋体"/>
                <w:b/>
                <w:sz w:val="18"/>
                <w:szCs w:val="18"/>
              </w:rPr>
            </w:pPr>
            <w:r w:rsidRPr="00DD39BB">
              <w:rPr>
                <w:rFonts w:ascii="宋体" w:hAnsi="宋体" w:hint="eastAsia"/>
                <w:b/>
                <w:sz w:val="18"/>
                <w:szCs w:val="18"/>
              </w:rPr>
              <w:t>数量</w:t>
            </w:r>
          </w:p>
        </w:tc>
        <w:tc>
          <w:tcPr>
            <w:tcW w:w="1664" w:type="dxa"/>
            <w:vAlign w:val="center"/>
          </w:tcPr>
          <w:p w:rsidR="00AE1FB1" w:rsidRDefault="00AE1FB1" w:rsidP="00AE1FB1">
            <w:pPr>
              <w:jc w:val="center"/>
              <w:rPr>
                <w:rFonts w:ascii="宋体" w:hAnsi="宋体"/>
                <w:b/>
                <w:sz w:val="18"/>
                <w:szCs w:val="18"/>
              </w:rPr>
            </w:pPr>
            <w:r>
              <w:rPr>
                <w:rFonts w:ascii="宋体" w:hAnsi="宋体" w:hint="eastAsia"/>
                <w:b/>
                <w:sz w:val="18"/>
                <w:szCs w:val="18"/>
              </w:rPr>
              <w:t>综合单价（元）</w:t>
            </w:r>
          </w:p>
        </w:tc>
        <w:tc>
          <w:tcPr>
            <w:tcW w:w="1843" w:type="dxa"/>
            <w:vAlign w:val="center"/>
          </w:tcPr>
          <w:p w:rsidR="00AE1FB1" w:rsidRDefault="00AE1FB1" w:rsidP="00AE1FB1">
            <w:pPr>
              <w:jc w:val="center"/>
              <w:rPr>
                <w:rFonts w:ascii="宋体" w:hAnsi="宋体"/>
                <w:b/>
                <w:sz w:val="18"/>
                <w:szCs w:val="18"/>
              </w:rPr>
            </w:pPr>
            <w:r>
              <w:rPr>
                <w:rFonts w:ascii="宋体" w:hAnsi="宋体" w:hint="eastAsia"/>
                <w:b/>
                <w:sz w:val="18"/>
                <w:szCs w:val="18"/>
              </w:rPr>
              <w:t>参考综合单价（元）</w:t>
            </w:r>
          </w:p>
        </w:tc>
        <w:tc>
          <w:tcPr>
            <w:tcW w:w="1275" w:type="dxa"/>
            <w:vAlign w:val="center"/>
          </w:tcPr>
          <w:p w:rsidR="00AE1FB1" w:rsidRDefault="00AE1FB1" w:rsidP="00AE1FB1">
            <w:pPr>
              <w:jc w:val="center"/>
              <w:rPr>
                <w:rFonts w:ascii="宋体" w:hAnsi="宋体"/>
                <w:b/>
                <w:sz w:val="18"/>
                <w:szCs w:val="18"/>
              </w:rPr>
            </w:pPr>
            <w:r>
              <w:rPr>
                <w:rFonts w:ascii="宋体" w:hAnsi="宋体" w:hint="eastAsia"/>
                <w:b/>
                <w:sz w:val="18"/>
                <w:szCs w:val="18"/>
              </w:rPr>
              <w:t>备注</w:t>
            </w:r>
          </w:p>
        </w:tc>
      </w:tr>
      <w:tr w:rsidR="00AE1FB1" w:rsidRPr="00DD39BB" w:rsidTr="00AE1FB1">
        <w:trPr>
          <w:trHeight w:val="444"/>
          <w:jc w:val="center"/>
        </w:trPr>
        <w:tc>
          <w:tcPr>
            <w:tcW w:w="1343" w:type="dxa"/>
            <w:vAlign w:val="center"/>
          </w:tcPr>
          <w:p w:rsidR="00AE1FB1" w:rsidRPr="00DD39BB" w:rsidRDefault="00262EC6" w:rsidP="00AE1FB1">
            <w:pPr>
              <w:jc w:val="center"/>
              <w:rPr>
                <w:sz w:val="18"/>
                <w:szCs w:val="18"/>
              </w:rPr>
            </w:pPr>
            <w:r>
              <w:rPr>
                <w:rFonts w:ascii="宋体" w:hAnsi="宋体" w:cs="Arial" w:hint="eastAsia"/>
                <w:kern w:val="0"/>
                <w:sz w:val="18"/>
                <w:szCs w:val="18"/>
              </w:rPr>
              <w:t>六</w:t>
            </w:r>
            <w:r w:rsidR="00AE1FB1" w:rsidRPr="00DD39BB">
              <w:rPr>
                <w:rFonts w:ascii="宋体" w:hAnsi="宋体" w:cs="Arial" w:hint="eastAsia"/>
                <w:kern w:val="0"/>
                <w:sz w:val="18"/>
                <w:szCs w:val="18"/>
              </w:rPr>
              <w:t>标段</w:t>
            </w:r>
          </w:p>
        </w:tc>
        <w:tc>
          <w:tcPr>
            <w:tcW w:w="1984" w:type="dxa"/>
            <w:vAlign w:val="center"/>
          </w:tcPr>
          <w:p w:rsidR="00AE1FB1" w:rsidRDefault="00AE1FB1" w:rsidP="00AE1FB1">
            <w:pPr>
              <w:pStyle w:val="a9"/>
              <w:snapToGrid w:val="0"/>
              <w:spacing w:line="360" w:lineRule="auto"/>
              <w:jc w:val="center"/>
              <w:rPr>
                <w:sz w:val="18"/>
                <w:szCs w:val="18"/>
              </w:rPr>
            </w:pPr>
            <w:r w:rsidRPr="00DD39BB">
              <w:rPr>
                <w:rFonts w:hint="eastAsia"/>
                <w:sz w:val="18"/>
                <w:szCs w:val="18"/>
              </w:rPr>
              <w:t>运输费</w:t>
            </w:r>
          </w:p>
          <w:p w:rsidR="00AE1FB1" w:rsidRPr="00DD39BB" w:rsidRDefault="00AE1FB1" w:rsidP="00AE1FB1">
            <w:pPr>
              <w:pStyle w:val="a9"/>
              <w:snapToGrid w:val="0"/>
              <w:spacing w:line="360" w:lineRule="auto"/>
              <w:jc w:val="center"/>
              <w:rPr>
                <w:sz w:val="18"/>
                <w:szCs w:val="18"/>
              </w:rPr>
            </w:pPr>
            <w:r w:rsidRPr="00DD39BB">
              <w:rPr>
                <w:rFonts w:hint="eastAsia"/>
                <w:sz w:val="18"/>
                <w:szCs w:val="18"/>
              </w:rPr>
              <w:t>（</w:t>
            </w:r>
            <w:r w:rsidR="00262EC6" w:rsidRPr="00262EC6">
              <w:rPr>
                <w:rFonts w:hAnsi="宋体" w:hint="eastAsia"/>
                <w:sz w:val="18"/>
                <w:szCs w:val="18"/>
              </w:rPr>
              <w:t>40 km＜运距≤60km</w:t>
            </w:r>
            <w:r w:rsidRPr="00DD39BB">
              <w:rPr>
                <w:rFonts w:hint="eastAsia"/>
                <w:sz w:val="18"/>
                <w:szCs w:val="18"/>
              </w:rPr>
              <w:t>）</w:t>
            </w:r>
          </w:p>
        </w:tc>
        <w:tc>
          <w:tcPr>
            <w:tcW w:w="1006" w:type="dxa"/>
            <w:vAlign w:val="center"/>
          </w:tcPr>
          <w:p w:rsidR="00AE1FB1" w:rsidRPr="00DD39BB" w:rsidRDefault="00262EC6" w:rsidP="00AE1FB1">
            <w:pPr>
              <w:pStyle w:val="a9"/>
              <w:snapToGrid w:val="0"/>
              <w:spacing w:line="360" w:lineRule="auto"/>
              <w:jc w:val="center"/>
              <w:rPr>
                <w:sz w:val="18"/>
                <w:szCs w:val="18"/>
              </w:rPr>
            </w:pPr>
            <w:r>
              <w:rPr>
                <w:rFonts w:hint="eastAsia"/>
                <w:sz w:val="18"/>
                <w:szCs w:val="18"/>
              </w:rPr>
              <w:t>吨*公里</w:t>
            </w:r>
          </w:p>
        </w:tc>
        <w:tc>
          <w:tcPr>
            <w:tcW w:w="874" w:type="dxa"/>
            <w:vAlign w:val="center"/>
          </w:tcPr>
          <w:p w:rsidR="00AE1FB1" w:rsidRPr="00DD39BB" w:rsidRDefault="00AE1FB1" w:rsidP="00AE1FB1">
            <w:pPr>
              <w:pStyle w:val="a9"/>
              <w:snapToGrid w:val="0"/>
              <w:spacing w:line="360" w:lineRule="auto"/>
              <w:jc w:val="center"/>
              <w:rPr>
                <w:sz w:val="18"/>
                <w:szCs w:val="18"/>
              </w:rPr>
            </w:pPr>
            <w:r w:rsidRPr="00DD39BB">
              <w:rPr>
                <w:rFonts w:hint="eastAsia"/>
                <w:sz w:val="18"/>
                <w:szCs w:val="18"/>
              </w:rPr>
              <w:t>1</w:t>
            </w:r>
          </w:p>
        </w:tc>
        <w:tc>
          <w:tcPr>
            <w:tcW w:w="1660" w:type="dxa"/>
            <w:vAlign w:val="center"/>
          </w:tcPr>
          <w:p w:rsidR="00AE1FB1" w:rsidRDefault="00AE1FB1" w:rsidP="00AE1FB1">
            <w:pPr>
              <w:jc w:val="center"/>
              <w:rPr>
                <w:rFonts w:ascii="宋体" w:hAnsi="宋体" w:cs="Arial"/>
                <w:kern w:val="0"/>
                <w:sz w:val="18"/>
                <w:szCs w:val="18"/>
              </w:rPr>
            </w:pPr>
          </w:p>
        </w:tc>
        <w:tc>
          <w:tcPr>
            <w:tcW w:w="1847" w:type="dxa"/>
            <w:vAlign w:val="center"/>
          </w:tcPr>
          <w:p w:rsidR="00AE1FB1" w:rsidRDefault="00262EC6" w:rsidP="00AE1FB1">
            <w:pPr>
              <w:jc w:val="center"/>
              <w:rPr>
                <w:rFonts w:ascii="宋体" w:hAnsi="宋体" w:cs="Arial"/>
                <w:kern w:val="0"/>
                <w:sz w:val="18"/>
                <w:szCs w:val="18"/>
              </w:rPr>
            </w:pPr>
            <w:r>
              <w:rPr>
                <w:rFonts w:ascii="宋体" w:hAnsi="宋体" w:cs="Arial" w:hint="eastAsia"/>
                <w:kern w:val="0"/>
                <w:sz w:val="18"/>
                <w:szCs w:val="18"/>
              </w:rPr>
              <w:t>1.00</w:t>
            </w:r>
          </w:p>
        </w:tc>
        <w:tc>
          <w:tcPr>
            <w:tcW w:w="1275" w:type="dxa"/>
            <w:vAlign w:val="center"/>
          </w:tcPr>
          <w:p w:rsidR="00AE1FB1" w:rsidRPr="00DD39BB" w:rsidRDefault="00AE1FB1" w:rsidP="00AE1FB1">
            <w:pPr>
              <w:tabs>
                <w:tab w:val="left" w:pos="8280"/>
              </w:tabs>
              <w:autoSpaceDE w:val="0"/>
              <w:autoSpaceDN w:val="0"/>
              <w:adjustRightInd w:val="0"/>
              <w:spacing w:line="360" w:lineRule="auto"/>
              <w:ind w:right="25"/>
              <w:jc w:val="center"/>
              <w:rPr>
                <w:rFonts w:ascii="宋体" w:hAnsi="宋体"/>
                <w:sz w:val="18"/>
                <w:szCs w:val="18"/>
              </w:rPr>
            </w:pPr>
          </w:p>
        </w:tc>
      </w:tr>
      <w:tr w:rsidR="00AE1FB1" w:rsidRPr="00DD39BB" w:rsidTr="00AE1FB1">
        <w:trPr>
          <w:trHeight w:val="444"/>
          <w:jc w:val="center"/>
        </w:trPr>
        <w:tc>
          <w:tcPr>
            <w:tcW w:w="5207" w:type="dxa"/>
            <w:gridSpan w:val="4"/>
            <w:vAlign w:val="center"/>
          </w:tcPr>
          <w:p w:rsidR="00AE1FB1" w:rsidRPr="00DD39BB" w:rsidRDefault="00AE1FB1" w:rsidP="00AE1FB1">
            <w:pPr>
              <w:widowControl/>
              <w:jc w:val="center"/>
              <w:rPr>
                <w:rFonts w:ascii="宋体" w:hAnsi="宋体" w:cs="Arial"/>
                <w:kern w:val="0"/>
                <w:sz w:val="18"/>
                <w:szCs w:val="18"/>
              </w:rPr>
            </w:pPr>
            <w:r w:rsidRPr="00DD39BB">
              <w:rPr>
                <w:rFonts w:ascii="宋体" w:hAnsi="宋体" w:cs="Arial" w:hint="eastAsia"/>
                <w:kern w:val="0"/>
                <w:sz w:val="18"/>
                <w:szCs w:val="18"/>
              </w:rPr>
              <w:t>合计（结转至首次报价一览表）</w:t>
            </w:r>
          </w:p>
        </w:tc>
        <w:tc>
          <w:tcPr>
            <w:tcW w:w="4782" w:type="dxa"/>
            <w:gridSpan w:val="3"/>
            <w:vAlign w:val="center"/>
          </w:tcPr>
          <w:p w:rsidR="00AE1FB1" w:rsidRPr="00DD39BB" w:rsidRDefault="00C63B4C" w:rsidP="00AE1FB1">
            <w:pPr>
              <w:tabs>
                <w:tab w:val="left" w:pos="8280"/>
              </w:tabs>
              <w:autoSpaceDE w:val="0"/>
              <w:autoSpaceDN w:val="0"/>
              <w:adjustRightInd w:val="0"/>
              <w:spacing w:line="360" w:lineRule="auto"/>
              <w:ind w:right="25"/>
              <w:jc w:val="center"/>
              <w:rPr>
                <w:rFonts w:ascii="宋体" w:hAnsi="宋体"/>
                <w:sz w:val="18"/>
                <w:szCs w:val="18"/>
              </w:rPr>
            </w:pPr>
            <w:r w:rsidRPr="00C63B4C">
              <w:rPr>
                <w:rFonts w:ascii="宋体" w:hAnsi="宋体" w:hint="eastAsia"/>
                <w:sz w:val="18"/>
                <w:szCs w:val="18"/>
              </w:rPr>
              <w:t>元/吨*公里</w:t>
            </w:r>
          </w:p>
        </w:tc>
      </w:tr>
    </w:tbl>
    <w:p w:rsidR="00AE1FB1" w:rsidRDefault="00AE1FB1" w:rsidP="00AE1FB1">
      <w:pPr>
        <w:spacing w:line="320" w:lineRule="exact"/>
        <w:rPr>
          <w:rFonts w:ascii="宋体" w:hAnsi="宋体"/>
          <w:sz w:val="24"/>
        </w:rPr>
      </w:pPr>
      <w:r>
        <w:rPr>
          <w:rFonts w:ascii="宋体" w:hAnsi="宋体" w:hint="eastAsia"/>
          <w:sz w:val="24"/>
          <w:u w:val="single"/>
        </w:rPr>
        <w:t xml:space="preserve">                </w:t>
      </w:r>
      <w:r>
        <w:rPr>
          <w:rFonts w:ascii="宋体" w:hAnsi="宋体" w:hint="eastAsia"/>
          <w:sz w:val="24"/>
        </w:rPr>
        <w:t xml:space="preserve">                               </w:t>
      </w:r>
    </w:p>
    <w:p w:rsidR="00AE1FB1" w:rsidRDefault="00AE1FB1" w:rsidP="00AE1FB1">
      <w:pPr>
        <w:spacing w:line="384" w:lineRule="auto"/>
        <w:ind w:left="420"/>
        <w:rPr>
          <w:rFonts w:ascii="宋体" w:hAnsi="宋体"/>
          <w:szCs w:val="21"/>
          <w:u w:val="single"/>
        </w:rPr>
      </w:pPr>
      <w:r>
        <w:rPr>
          <w:rFonts w:ascii="宋体" w:hAnsi="宋体" w:hint="eastAsia"/>
          <w:kern w:val="0"/>
          <w:szCs w:val="21"/>
        </w:rPr>
        <w:t>谈判供应商</w:t>
      </w:r>
      <w:r>
        <w:rPr>
          <w:rFonts w:ascii="宋体" w:hAnsi="宋体" w:hint="eastAsia"/>
          <w:szCs w:val="21"/>
        </w:rPr>
        <w:t>名称（盖章）：</w:t>
      </w:r>
      <w:r>
        <w:rPr>
          <w:rFonts w:ascii="宋体" w:hAnsi="宋体" w:hint="eastAsia"/>
          <w:szCs w:val="21"/>
          <w:u w:val="single"/>
        </w:rPr>
        <w:t xml:space="preserve">                     </w:t>
      </w:r>
    </w:p>
    <w:p w:rsidR="00AE1FB1" w:rsidRDefault="00AE1FB1" w:rsidP="00AE1FB1">
      <w:pPr>
        <w:spacing w:line="384" w:lineRule="auto"/>
        <w:ind w:firstLine="435"/>
        <w:rPr>
          <w:rFonts w:ascii="宋体" w:hAnsi="宋体"/>
          <w:szCs w:val="21"/>
        </w:rPr>
      </w:pPr>
      <w:r>
        <w:rPr>
          <w:rFonts w:ascii="宋体" w:hAnsi="宋体" w:hint="eastAsia"/>
          <w:kern w:val="0"/>
          <w:szCs w:val="21"/>
        </w:rPr>
        <w:t>谈判供应商</w:t>
      </w:r>
      <w:r>
        <w:rPr>
          <w:rFonts w:ascii="宋体" w:hAnsi="宋体" w:hint="eastAsia"/>
          <w:szCs w:val="21"/>
        </w:rPr>
        <w:t>代表签字或盖章：</w:t>
      </w:r>
      <w:r>
        <w:rPr>
          <w:rFonts w:ascii="宋体" w:hAnsi="宋体" w:hint="eastAsia"/>
          <w:szCs w:val="21"/>
          <w:u w:val="single"/>
        </w:rPr>
        <w:t xml:space="preserve">                 </w:t>
      </w:r>
    </w:p>
    <w:p w:rsidR="00AE1FB1" w:rsidRDefault="00AE1FB1" w:rsidP="00AE1FB1">
      <w:pPr>
        <w:spacing w:line="384" w:lineRule="auto"/>
        <w:ind w:firstLine="435"/>
        <w:rPr>
          <w:rFonts w:ascii="宋体" w:hAnsi="宋体"/>
          <w:szCs w:val="21"/>
        </w:rPr>
      </w:pPr>
      <w:r>
        <w:rPr>
          <w:rFonts w:ascii="宋体" w:hAnsi="宋体" w:hint="eastAsia"/>
          <w:szCs w:val="21"/>
        </w:rPr>
        <w:t>职        务：</w:t>
      </w:r>
      <w:r>
        <w:rPr>
          <w:rFonts w:ascii="宋体" w:hAnsi="宋体" w:hint="eastAsia"/>
          <w:szCs w:val="21"/>
          <w:u w:val="single"/>
        </w:rPr>
        <w:t xml:space="preserve">                              </w:t>
      </w:r>
    </w:p>
    <w:p w:rsidR="00AE1FB1" w:rsidRDefault="00AE1FB1" w:rsidP="00AE1FB1">
      <w:pPr>
        <w:spacing w:line="384" w:lineRule="auto"/>
        <w:ind w:firstLine="435"/>
        <w:rPr>
          <w:rFonts w:ascii="宋体" w:hAnsi="宋体"/>
          <w:szCs w:val="21"/>
        </w:rPr>
      </w:pPr>
      <w:r>
        <w:rPr>
          <w:rFonts w:ascii="宋体" w:hAnsi="宋体" w:hint="eastAsia"/>
          <w:szCs w:val="21"/>
        </w:rPr>
        <w:t>日        期：</w:t>
      </w:r>
      <w:r>
        <w:rPr>
          <w:rFonts w:ascii="宋体" w:hAnsi="宋体" w:hint="eastAsia"/>
          <w:szCs w:val="21"/>
          <w:u w:val="single"/>
        </w:rPr>
        <w:t xml:space="preserve">                              </w:t>
      </w:r>
    </w:p>
    <w:p w:rsidR="00AE1FB1" w:rsidRDefault="00AE1FB1" w:rsidP="00AE1FB1">
      <w:pPr>
        <w:spacing w:line="360" w:lineRule="atLeast"/>
        <w:outlineLvl w:val="1"/>
        <w:rPr>
          <w:rFonts w:ascii="宋体" w:hAnsi="宋体"/>
          <w:szCs w:val="21"/>
        </w:rPr>
      </w:pPr>
      <w:bookmarkStart w:id="70" w:name="_Toc477849487"/>
      <w:r>
        <w:rPr>
          <w:rFonts w:ascii="宋体" w:hAnsi="宋体" w:hint="eastAsia"/>
          <w:b/>
          <w:szCs w:val="21"/>
        </w:rPr>
        <w:t>说明：</w:t>
      </w:r>
      <w:r>
        <w:rPr>
          <w:rFonts w:ascii="宋体" w:hAnsi="宋体" w:hint="eastAsia"/>
          <w:szCs w:val="21"/>
        </w:rPr>
        <w:t>本表要求同附件1的合计人民币数相等。</w:t>
      </w:r>
      <w:bookmarkEnd w:id="70"/>
    </w:p>
    <w:p w:rsidR="00AE1FB1" w:rsidRDefault="00AE1FB1" w:rsidP="004F1F97">
      <w:pPr>
        <w:spacing w:line="360" w:lineRule="atLeast"/>
        <w:outlineLvl w:val="1"/>
        <w:rPr>
          <w:rFonts w:ascii="宋体" w:hAnsi="宋体"/>
          <w:b/>
          <w:sz w:val="28"/>
        </w:rPr>
      </w:pPr>
    </w:p>
    <w:p w:rsidR="00262EC6" w:rsidRDefault="00262EC6" w:rsidP="004F1F97">
      <w:pPr>
        <w:spacing w:line="360" w:lineRule="atLeast"/>
        <w:outlineLvl w:val="1"/>
        <w:rPr>
          <w:rFonts w:ascii="宋体" w:hAnsi="宋体"/>
          <w:b/>
          <w:sz w:val="28"/>
        </w:rPr>
      </w:pPr>
    </w:p>
    <w:p w:rsidR="00262EC6" w:rsidRDefault="00262EC6" w:rsidP="004F1F97">
      <w:pPr>
        <w:spacing w:line="360" w:lineRule="atLeast"/>
        <w:outlineLvl w:val="1"/>
        <w:rPr>
          <w:rFonts w:ascii="宋体" w:hAnsi="宋体"/>
          <w:b/>
          <w:sz w:val="28"/>
        </w:rPr>
      </w:pPr>
    </w:p>
    <w:p w:rsidR="00262EC6" w:rsidRDefault="00262EC6" w:rsidP="004F1F97">
      <w:pPr>
        <w:spacing w:line="360" w:lineRule="atLeast"/>
        <w:outlineLvl w:val="1"/>
        <w:rPr>
          <w:rFonts w:ascii="宋体" w:hAnsi="宋体"/>
          <w:b/>
          <w:sz w:val="28"/>
        </w:rPr>
      </w:pPr>
    </w:p>
    <w:p w:rsidR="00262EC6" w:rsidRDefault="00262EC6" w:rsidP="004F1F97">
      <w:pPr>
        <w:spacing w:line="360" w:lineRule="atLeast"/>
        <w:outlineLvl w:val="1"/>
        <w:rPr>
          <w:rFonts w:ascii="宋体" w:hAnsi="宋体"/>
          <w:b/>
          <w:sz w:val="28"/>
        </w:rPr>
      </w:pPr>
    </w:p>
    <w:p w:rsidR="00262EC6" w:rsidRDefault="00262EC6" w:rsidP="004F1F97">
      <w:pPr>
        <w:spacing w:line="360" w:lineRule="atLeast"/>
        <w:outlineLvl w:val="1"/>
        <w:rPr>
          <w:rFonts w:ascii="宋体" w:hAnsi="宋体"/>
          <w:b/>
          <w:sz w:val="28"/>
        </w:rPr>
      </w:pPr>
    </w:p>
    <w:p w:rsidR="00262EC6" w:rsidRDefault="00262EC6" w:rsidP="004F1F97">
      <w:pPr>
        <w:spacing w:line="360" w:lineRule="atLeast"/>
        <w:outlineLvl w:val="1"/>
        <w:rPr>
          <w:rFonts w:ascii="宋体" w:hAnsi="宋体"/>
          <w:b/>
          <w:sz w:val="28"/>
        </w:rPr>
      </w:pPr>
    </w:p>
    <w:p w:rsidR="00262EC6" w:rsidRDefault="00262EC6" w:rsidP="004F1F97">
      <w:pPr>
        <w:spacing w:line="360" w:lineRule="atLeast"/>
        <w:outlineLvl w:val="1"/>
        <w:rPr>
          <w:rFonts w:ascii="宋体" w:hAnsi="宋体"/>
          <w:b/>
          <w:sz w:val="28"/>
        </w:rPr>
      </w:pPr>
    </w:p>
    <w:p w:rsidR="00262EC6" w:rsidRDefault="00262EC6" w:rsidP="004F1F97">
      <w:pPr>
        <w:spacing w:line="360" w:lineRule="atLeast"/>
        <w:outlineLvl w:val="1"/>
        <w:rPr>
          <w:rFonts w:ascii="宋体" w:hAnsi="宋体"/>
          <w:b/>
          <w:sz w:val="28"/>
        </w:rPr>
      </w:pPr>
    </w:p>
    <w:p w:rsidR="00262EC6" w:rsidRDefault="00262EC6" w:rsidP="004F1F97">
      <w:pPr>
        <w:spacing w:line="360" w:lineRule="atLeast"/>
        <w:outlineLvl w:val="1"/>
        <w:rPr>
          <w:rFonts w:ascii="宋体" w:hAnsi="宋体"/>
          <w:b/>
          <w:sz w:val="28"/>
        </w:rPr>
      </w:pPr>
    </w:p>
    <w:p w:rsidR="00262EC6" w:rsidRDefault="00262EC6" w:rsidP="004F1F97">
      <w:pPr>
        <w:spacing w:line="360" w:lineRule="atLeast"/>
        <w:outlineLvl w:val="1"/>
        <w:rPr>
          <w:rFonts w:ascii="宋体" w:hAnsi="宋体"/>
          <w:b/>
          <w:sz w:val="28"/>
        </w:rPr>
      </w:pPr>
    </w:p>
    <w:p w:rsidR="00262EC6" w:rsidRDefault="00262EC6" w:rsidP="004F1F97">
      <w:pPr>
        <w:spacing w:line="360" w:lineRule="atLeast"/>
        <w:outlineLvl w:val="1"/>
        <w:rPr>
          <w:rFonts w:ascii="宋体" w:hAnsi="宋体"/>
          <w:b/>
          <w:sz w:val="28"/>
        </w:rPr>
      </w:pPr>
    </w:p>
    <w:p w:rsidR="00262EC6" w:rsidRDefault="00262EC6" w:rsidP="00262EC6">
      <w:pPr>
        <w:spacing w:line="360" w:lineRule="atLeast"/>
        <w:outlineLvl w:val="1"/>
        <w:rPr>
          <w:rFonts w:ascii="宋体" w:hAnsi="宋体"/>
          <w:b/>
          <w:sz w:val="28"/>
        </w:rPr>
      </w:pPr>
      <w:bookmarkStart w:id="71" w:name="_Toc477849488"/>
      <w:r>
        <w:rPr>
          <w:rFonts w:ascii="宋体" w:hAnsi="宋体" w:hint="eastAsia"/>
          <w:b/>
          <w:sz w:val="28"/>
        </w:rPr>
        <w:lastRenderedPageBreak/>
        <w:t>附件1-7</w:t>
      </w:r>
      <w:bookmarkEnd w:id="71"/>
      <w:r>
        <w:rPr>
          <w:rFonts w:ascii="宋体" w:hAnsi="宋体" w:hint="eastAsia"/>
          <w:b/>
          <w:sz w:val="28"/>
        </w:rPr>
        <w:t xml:space="preserve">            </w:t>
      </w:r>
    </w:p>
    <w:p w:rsidR="00262EC6" w:rsidRDefault="00262EC6" w:rsidP="00262EC6">
      <w:pPr>
        <w:spacing w:line="360" w:lineRule="atLeast"/>
        <w:ind w:left="480"/>
        <w:jc w:val="center"/>
        <w:rPr>
          <w:rFonts w:ascii="宋体" w:hAnsi="宋体"/>
          <w:b/>
          <w:spacing w:val="-20"/>
          <w:sz w:val="30"/>
          <w:szCs w:val="30"/>
        </w:rPr>
      </w:pPr>
      <w:r w:rsidRPr="004F1F97">
        <w:rPr>
          <w:rFonts w:hint="eastAsia"/>
          <w:spacing w:val="-20"/>
          <w:kern w:val="0"/>
          <w:sz w:val="30"/>
          <w:szCs w:val="30"/>
        </w:rPr>
        <w:t>三门县蛇蟠石荒料及部分碎块石运输采购项目</w:t>
      </w:r>
    </w:p>
    <w:p w:rsidR="00262EC6" w:rsidRDefault="00262EC6" w:rsidP="00262EC6">
      <w:pPr>
        <w:spacing w:line="360" w:lineRule="atLeast"/>
        <w:jc w:val="center"/>
        <w:rPr>
          <w:rFonts w:ascii="宋体" w:hAnsi="宋体"/>
          <w:b/>
          <w:sz w:val="36"/>
          <w:szCs w:val="36"/>
        </w:rPr>
      </w:pPr>
      <w:r>
        <w:rPr>
          <w:rFonts w:ascii="宋体" w:hAnsi="宋体" w:hint="eastAsia"/>
          <w:b/>
          <w:sz w:val="36"/>
          <w:szCs w:val="36"/>
        </w:rPr>
        <w:t>首次报价一览表（七</w:t>
      </w:r>
      <w:r w:rsidRPr="004F1F97">
        <w:rPr>
          <w:rFonts w:ascii="宋体" w:hAnsi="宋体" w:hint="eastAsia"/>
          <w:b/>
          <w:sz w:val="36"/>
          <w:szCs w:val="36"/>
        </w:rPr>
        <w:t>标段</w:t>
      </w:r>
      <w:r>
        <w:rPr>
          <w:rFonts w:ascii="宋体" w:hAnsi="宋体" w:hint="eastAsia"/>
          <w:b/>
          <w:sz w:val="36"/>
          <w:szCs w:val="36"/>
        </w:rPr>
        <w:t>）</w:t>
      </w:r>
    </w:p>
    <w:p w:rsidR="00262EC6" w:rsidRDefault="00262EC6" w:rsidP="00262EC6">
      <w:pPr>
        <w:jc w:val="center"/>
        <w:rPr>
          <w:rFonts w:ascii="宋体" w:hAnsi="宋体"/>
        </w:rPr>
      </w:pPr>
      <w:r>
        <w:rPr>
          <w:rFonts w:ascii="宋体" w:hAnsi="宋体" w:hint="eastAsia"/>
          <w:sz w:val="24"/>
        </w:rPr>
        <w:t xml:space="preserve">                                                                                       </w:t>
      </w:r>
    </w:p>
    <w:p w:rsidR="00262EC6" w:rsidRDefault="00262EC6" w:rsidP="00262EC6">
      <w:pPr>
        <w:spacing w:line="320" w:lineRule="exact"/>
        <w:ind w:firstLine="480"/>
        <w:rPr>
          <w:rFonts w:ascii="宋体" w:hAnsi="宋体"/>
          <w:sz w:val="24"/>
        </w:rPr>
      </w:pPr>
      <w:r>
        <w:rPr>
          <w:rFonts w:ascii="宋体" w:hAnsi="宋体" w:hint="eastAsia"/>
          <w:sz w:val="24"/>
        </w:rPr>
        <w:t>项目编号：</w:t>
      </w:r>
      <w:r>
        <w:rPr>
          <w:rFonts w:ascii="宋体" w:hAnsi="宋体" w:hint="eastAsia"/>
          <w:sz w:val="24"/>
          <w:u w:val="single"/>
        </w:rPr>
        <w:t xml:space="preserve">                </w:t>
      </w:r>
    </w:p>
    <w:p w:rsidR="00262EC6" w:rsidRDefault="00262EC6" w:rsidP="00262EC6">
      <w:pPr>
        <w:spacing w:line="320" w:lineRule="exact"/>
        <w:rPr>
          <w:rFonts w:ascii="宋体" w:hAnsi="宋体"/>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57"/>
        <w:gridCol w:w="4588"/>
        <w:gridCol w:w="3416"/>
      </w:tblGrid>
      <w:tr w:rsidR="00262EC6" w:rsidTr="008F709E">
        <w:trPr>
          <w:trHeight w:val="756"/>
          <w:jc w:val="center"/>
        </w:trPr>
        <w:tc>
          <w:tcPr>
            <w:tcW w:w="1157" w:type="dxa"/>
            <w:vAlign w:val="center"/>
          </w:tcPr>
          <w:p w:rsidR="00262EC6" w:rsidRDefault="00262EC6" w:rsidP="008F709E">
            <w:pPr>
              <w:adjustRightInd w:val="0"/>
              <w:snapToGrid w:val="0"/>
              <w:jc w:val="center"/>
              <w:rPr>
                <w:rFonts w:ascii="宋体" w:hAnsi="宋体"/>
                <w:b/>
                <w:szCs w:val="21"/>
              </w:rPr>
            </w:pPr>
            <w:r>
              <w:rPr>
                <w:rFonts w:ascii="宋体" w:hAnsi="宋体" w:hint="eastAsia"/>
                <w:b/>
                <w:szCs w:val="21"/>
              </w:rPr>
              <w:t>序号</w:t>
            </w:r>
          </w:p>
        </w:tc>
        <w:tc>
          <w:tcPr>
            <w:tcW w:w="4588" w:type="dxa"/>
            <w:vAlign w:val="center"/>
          </w:tcPr>
          <w:p w:rsidR="00262EC6" w:rsidRDefault="00262EC6" w:rsidP="008F709E">
            <w:pPr>
              <w:widowControl/>
              <w:jc w:val="center"/>
              <w:rPr>
                <w:rFonts w:ascii="宋体" w:hAnsi="宋体" w:cs="宋体"/>
                <w:b/>
                <w:kern w:val="0"/>
                <w:szCs w:val="21"/>
              </w:rPr>
            </w:pPr>
            <w:r>
              <w:rPr>
                <w:rFonts w:ascii="宋体" w:hAnsi="宋体" w:cs="宋体" w:hint="eastAsia"/>
                <w:b/>
                <w:kern w:val="0"/>
                <w:szCs w:val="21"/>
              </w:rPr>
              <w:t>内容</w:t>
            </w:r>
          </w:p>
        </w:tc>
        <w:tc>
          <w:tcPr>
            <w:tcW w:w="3416" w:type="dxa"/>
            <w:vAlign w:val="center"/>
          </w:tcPr>
          <w:p w:rsidR="00262EC6" w:rsidRDefault="00262EC6" w:rsidP="008F709E">
            <w:pPr>
              <w:adjustRightInd w:val="0"/>
              <w:snapToGrid w:val="0"/>
              <w:jc w:val="center"/>
              <w:rPr>
                <w:rFonts w:ascii="宋体" w:hAnsi="宋体"/>
                <w:b/>
                <w:szCs w:val="21"/>
              </w:rPr>
            </w:pPr>
            <w:r>
              <w:rPr>
                <w:rFonts w:ascii="宋体" w:hAnsi="宋体" w:hint="eastAsia"/>
                <w:b/>
                <w:szCs w:val="21"/>
              </w:rPr>
              <w:t>投标报价</w:t>
            </w:r>
            <w:r w:rsidR="00642717">
              <w:rPr>
                <w:rFonts w:ascii="宋体" w:hAnsi="宋体" w:hint="eastAsia"/>
                <w:b/>
                <w:szCs w:val="21"/>
              </w:rPr>
              <w:t>（元/吨*公里）</w:t>
            </w:r>
          </w:p>
        </w:tc>
      </w:tr>
      <w:tr w:rsidR="00262EC6" w:rsidTr="008F709E">
        <w:trPr>
          <w:trHeight w:val="720"/>
          <w:jc w:val="center"/>
        </w:trPr>
        <w:tc>
          <w:tcPr>
            <w:tcW w:w="1157" w:type="dxa"/>
            <w:vAlign w:val="center"/>
          </w:tcPr>
          <w:p w:rsidR="00262EC6" w:rsidRDefault="00262EC6" w:rsidP="008F709E">
            <w:pPr>
              <w:adjustRightInd w:val="0"/>
              <w:snapToGrid w:val="0"/>
              <w:jc w:val="center"/>
              <w:rPr>
                <w:rFonts w:ascii="宋体" w:hAnsi="宋体" w:cs="宋体"/>
                <w:kern w:val="0"/>
                <w:sz w:val="24"/>
              </w:rPr>
            </w:pPr>
            <w:r w:rsidRPr="00262EC6">
              <w:rPr>
                <w:rFonts w:ascii="宋体" w:hAnsi="宋体" w:cs="宋体" w:hint="eastAsia"/>
                <w:kern w:val="0"/>
                <w:sz w:val="24"/>
              </w:rPr>
              <w:t>七标段</w:t>
            </w:r>
          </w:p>
        </w:tc>
        <w:tc>
          <w:tcPr>
            <w:tcW w:w="4588" w:type="dxa"/>
            <w:vAlign w:val="center"/>
          </w:tcPr>
          <w:p w:rsidR="00262EC6" w:rsidRDefault="00262EC6" w:rsidP="008F709E">
            <w:pPr>
              <w:adjustRightInd w:val="0"/>
              <w:snapToGrid w:val="0"/>
              <w:rPr>
                <w:rFonts w:ascii="宋体" w:hAnsi="宋体" w:cs="宋体"/>
                <w:kern w:val="0"/>
                <w:sz w:val="24"/>
              </w:rPr>
            </w:pPr>
            <w:r>
              <w:rPr>
                <w:rFonts w:ascii="宋体" w:hAnsi="宋体" w:cs="宋体" w:hint="eastAsia"/>
                <w:kern w:val="0"/>
                <w:sz w:val="24"/>
              </w:rPr>
              <w:t>运输费（</w:t>
            </w:r>
            <w:r w:rsidRPr="00262EC6">
              <w:rPr>
                <w:rFonts w:ascii="宋体" w:hAnsi="宋体" w:cs="宋体" w:hint="eastAsia"/>
                <w:kern w:val="0"/>
                <w:sz w:val="24"/>
              </w:rPr>
              <w:t>60km＜运距≤80km</w:t>
            </w:r>
            <w:r>
              <w:rPr>
                <w:rFonts w:ascii="宋体" w:hAnsi="宋体" w:cs="宋体" w:hint="eastAsia"/>
                <w:kern w:val="0"/>
                <w:sz w:val="24"/>
              </w:rPr>
              <w:t>）</w:t>
            </w:r>
          </w:p>
        </w:tc>
        <w:tc>
          <w:tcPr>
            <w:tcW w:w="3416" w:type="dxa"/>
            <w:vAlign w:val="center"/>
          </w:tcPr>
          <w:p w:rsidR="00262EC6" w:rsidRDefault="00262EC6" w:rsidP="008F709E">
            <w:pPr>
              <w:widowControl/>
              <w:jc w:val="center"/>
              <w:rPr>
                <w:rFonts w:ascii="宋体" w:hAnsi="宋体" w:cs="Arial"/>
                <w:kern w:val="0"/>
                <w:szCs w:val="21"/>
              </w:rPr>
            </w:pPr>
          </w:p>
        </w:tc>
      </w:tr>
      <w:tr w:rsidR="00262EC6" w:rsidTr="008F709E">
        <w:trPr>
          <w:trHeight w:val="720"/>
          <w:jc w:val="center"/>
        </w:trPr>
        <w:tc>
          <w:tcPr>
            <w:tcW w:w="5745" w:type="dxa"/>
            <w:gridSpan w:val="2"/>
            <w:vAlign w:val="center"/>
          </w:tcPr>
          <w:p w:rsidR="00262EC6" w:rsidRDefault="00262EC6" w:rsidP="008F709E">
            <w:pPr>
              <w:adjustRightInd w:val="0"/>
              <w:snapToGrid w:val="0"/>
              <w:jc w:val="center"/>
              <w:rPr>
                <w:rFonts w:ascii="宋体" w:hAnsi="宋体"/>
                <w:b/>
                <w:szCs w:val="21"/>
                <w:u w:val="single"/>
              </w:rPr>
            </w:pPr>
            <w:r>
              <w:rPr>
                <w:rFonts w:ascii="宋体" w:hAnsi="宋体" w:cs="宋体" w:hint="eastAsia"/>
                <w:kern w:val="0"/>
                <w:sz w:val="24"/>
              </w:rPr>
              <w:t>合计</w:t>
            </w:r>
          </w:p>
        </w:tc>
        <w:tc>
          <w:tcPr>
            <w:tcW w:w="3416" w:type="dxa"/>
            <w:vAlign w:val="center"/>
          </w:tcPr>
          <w:p w:rsidR="00262EC6" w:rsidRDefault="00262EC6" w:rsidP="008F709E">
            <w:pPr>
              <w:adjustRightInd w:val="0"/>
              <w:snapToGrid w:val="0"/>
              <w:jc w:val="left"/>
              <w:rPr>
                <w:rFonts w:ascii="宋体" w:hAnsi="宋体"/>
                <w:b/>
                <w:szCs w:val="21"/>
                <w:u w:val="single"/>
              </w:rPr>
            </w:pPr>
            <w:r>
              <w:rPr>
                <w:rFonts w:ascii="宋体" w:hAnsi="宋体" w:cs="宋体" w:hint="eastAsia"/>
                <w:kern w:val="0"/>
                <w:sz w:val="24"/>
              </w:rPr>
              <w:t xml:space="preserve">  ￥</w:t>
            </w:r>
            <w:r>
              <w:rPr>
                <w:rFonts w:ascii="宋体" w:hAnsi="宋体" w:cs="宋体" w:hint="eastAsia"/>
                <w:kern w:val="0"/>
                <w:sz w:val="24"/>
                <w:u w:val="single"/>
              </w:rPr>
              <w:t xml:space="preserve">                 </w:t>
            </w:r>
          </w:p>
        </w:tc>
      </w:tr>
      <w:tr w:rsidR="00262EC6" w:rsidTr="008F709E">
        <w:trPr>
          <w:trHeight w:val="720"/>
          <w:jc w:val="center"/>
        </w:trPr>
        <w:tc>
          <w:tcPr>
            <w:tcW w:w="9161" w:type="dxa"/>
            <w:gridSpan w:val="3"/>
            <w:vAlign w:val="center"/>
          </w:tcPr>
          <w:p w:rsidR="00262EC6" w:rsidRDefault="00262EC6" w:rsidP="008F709E">
            <w:pPr>
              <w:adjustRightInd w:val="0"/>
              <w:snapToGrid w:val="0"/>
              <w:jc w:val="left"/>
              <w:rPr>
                <w:rFonts w:ascii="宋体" w:hAnsi="宋体" w:cs="宋体"/>
                <w:kern w:val="0"/>
                <w:sz w:val="24"/>
              </w:rPr>
            </w:pPr>
            <w:r>
              <w:rPr>
                <w:rFonts w:ascii="宋体" w:hAnsi="宋体" w:cs="宋体" w:hint="eastAsia"/>
                <w:kern w:val="0"/>
                <w:sz w:val="24"/>
              </w:rPr>
              <w:t>投标总报价大写：</w:t>
            </w:r>
            <w:r>
              <w:rPr>
                <w:rFonts w:ascii="宋体" w:hAnsi="宋体" w:cs="宋体" w:hint="eastAsia"/>
                <w:kern w:val="0"/>
                <w:sz w:val="24"/>
                <w:u w:val="single"/>
              </w:rPr>
              <w:t xml:space="preserve">                                   </w:t>
            </w:r>
            <w:r>
              <w:rPr>
                <w:rFonts w:ascii="宋体" w:hAnsi="宋体" w:cs="宋体" w:hint="eastAsia"/>
                <w:kern w:val="0"/>
                <w:sz w:val="24"/>
              </w:rPr>
              <w:t xml:space="preserve">  </w:t>
            </w:r>
          </w:p>
        </w:tc>
      </w:tr>
    </w:tbl>
    <w:p w:rsidR="00262EC6" w:rsidRDefault="00262EC6" w:rsidP="00262EC6">
      <w:pPr>
        <w:spacing w:line="320" w:lineRule="exact"/>
        <w:ind w:left="420"/>
        <w:rPr>
          <w:rFonts w:ascii="宋体" w:hAnsi="宋体"/>
          <w:sz w:val="24"/>
        </w:rPr>
      </w:pPr>
    </w:p>
    <w:p w:rsidR="00262EC6" w:rsidRDefault="00262EC6" w:rsidP="00262EC6">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r>
        <w:rPr>
          <w:rFonts w:ascii="宋体" w:hAnsi="宋体" w:hint="eastAsia"/>
          <w:sz w:val="24"/>
          <w:u w:val="single"/>
        </w:rPr>
        <w:t xml:space="preserve">                      </w:t>
      </w:r>
    </w:p>
    <w:p w:rsidR="00262EC6" w:rsidRDefault="00262EC6" w:rsidP="00262EC6">
      <w:pPr>
        <w:spacing w:line="320" w:lineRule="exact"/>
        <w:ind w:left="420"/>
        <w:rPr>
          <w:rFonts w:ascii="宋体" w:hAnsi="宋体"/>
          <w:sz w:val="24"/>
        </w:rPr>
      </w:pPr>
    </w:p>
    <w:p w:rsidR="00262EC6" w:rsidRDefault="00262EC6" w:rsidP="00262EC6">
      <w:pPr>
        <w:spacing w:line="320" w:lineRule="exact"/>
        <w:ind w:firstLine="435"/>
        <w:rPr>
          <w:rFonts w:ascii="宋体" w:hAnsi="宋体"/>
          <w:sz w:val="24"/>
        </w:rPr>
      </w:pPr>
      <w:r>
        <w:rPr>
          <w:rFonts w:ascii="宋体" w:hAnsi="宋体" w:hint="eastAsia"/>
          <w:kern w:val="0"/>
          <w:sz w:val="24"/>
        </w:rPr>
        <w:t>谈判供应商</w:t>
      </w:r>
      <w:r>
        <w:rPr>
          <w:rFonts w:ascii="宋体" w:hAnsi="宋体" w:hint="eastAsia"/>
          <w:sz w:val="24"/>
        </w:rPr>
        <w:t>代表签字或盖章：</w:t>
      </w:r>
      <w:r>
        <w:rPr>
          <w:rFonts w:ascii="宋体" w:hAnsi="宋体" w:hint="eastAsia"/>
          <w:sz w:val="24"/>
          <w:u w:val="single"/>
        </w:rPr>
        <w:t xml:space="preserve">                   </w:t>
      </w:r>
    </w:p>
    <w:p w:rsidR="00262EC6" w:rsidRDefault="00262EC6" w:rsidP="00262EC6">
      <w:pPr>
        <w:spacing w:line="320" w:lineRule="exact"/>
        <w:ind w:firstLine="435"/>
        <w:rPr>
          <w:rFonts w:ascii="宋体" w:hAnsi="宋体"/>
          <w:sz w:val="24"/>
        </w:rPr>
      </w:pPr>
    </w:p>
    <w:p w:rsidR="00262EC6" w:rsidRDefault="00262EC6" w:rsidP="00262EC6">
      <w:pPr>
        <w:spacing w:line="320" w:lineRule="exact"/>
        <w:ind w:firstLine="435"/>
        <w:rPr>
          <w:rFonts w:ascii="宋体" w:hAnsi="宋体"/>
          <w:sz w:val="24"/>
        </w:rPr>
      </w:pPr>
      <w:r>
        <w:rPr>
          <w:rFonts w:ascii="宋体" w:hAnsi="宋体" w:hint="eastAsia"/>
          <w:sz w:val="24"/>
        </w:rPr>
        <w:t>职        务：</w:t>
      </w:r>
      <w:r>
        <w:rPr>
          <w:rFonts w:ascii="宋体" w:hAnsi="宋体" w:hint="eastAsia"/>
          <w:sz w:val="24"/>
          <w:u w:val="single"/>
        </w:rPr>
        <w:t xml:space="preserve">                               </w:t>
      </w:r>
    </w:p>
    <w:p w:rsidR="00262EC6" w:rsidRDefault="00262EC6" w:rsidP="00262EC6">
      <w:pPr>
        <w:spacing w:line="320" w:lineRule="exact"/>
        <w:rPr>
          <w:rFonts w:ascii="宋体" w:hAnsi="宋体"/>
          <w:sz w:val="24"/>
        </w:rPr>
      </w:pPr>
      <w:r>
        <w:rPr>
          <w:rFonts w:ascii="宋体" w:hAnsi="宋体" w:hint="eastAsia"/>
          <w:sz w:val="24"/>
        </w:rPr>
        <w:t xml:space="preserve"> </w:t>
      </w:r>
    </w:p>
    <w:p w:rsidR="00262EC6" w:rsidRDefault="00262EC6" w:rsidP="00262EC6">
      <w:pPr>
        <w:spacing w:line="320" w:lineRule="exact"/>
        <w:ind w:firstLine="435"/>
        <w:rPr>
          <w:rFonts w:ascii="宋体" w:hAnsi="宋体"/>
          <w:sz w:val="24"/>
        </w:rPr>
      </w:pPr>
      <w:r>
        <w:rPr>
          <w:rFonts w:ascii="宋体" w:hAnsi="宋体" w:hint="eastAsia"/>
          <w:sz w:val="24"/>
        </w:rPr>
        <w:t>日        期：</w:t>
      </w:r>
      <w:r>
        <w:rPr>
          <w:rFonts w:ascii="宋体" w:hAnsi="宋体" w:hint="eastAsia"/>
          <w:sz w:val="24"/>
          <w:u w:val="single"/>
        </w:rPr>
        <w:t xml:space="preserve">                               </w:t>
      </w:r>
    </w:p>
    <w:p w:rsidR="00262EC6" w:rsidRDefault="00262EC6" w:rsidP="00262EC6">
      <w:pPr>
        <w:spacing w:line="320" w:lineRule="exact"/>
        <w:ind w:firstLine="435"/>
        <w:rPr>
          <w:rFonts w:ascii="宋体" w:hAnsi="宋体"/>
          <w:sz w:val="24"/>
        </w:rPr>
      </w:pPr>
      <w:r>
        <w:rPr>
          <w:rFonts w:ascii="宋体" w:hAnsi="宋体" w:hint="eastAsia"/>
          <w:sz w:val="24"/>
        </w:rPr>
        <w:t xml:space="preserve">  </w:t>
      </w:r>
    </w:p>
    <w:p w:rsidR="00262EC6" w:rsidRDefault="00262EC6" w:rsidP="00262EC6">
      <w:pPr>
        <w:spacing w:line="360" w:lineRule="auto"/>
        <w:rPr>
          <w:rFonts w:ascii="宋体" w:hAnsi="宋体"/>
          <w:b/>
          <w:szCs w:val="21"/>
        </w:rPr>
      </w:pPr>
      <w:r>
        <w:rPr>
          <w:rFonts w:ascii="宋体" w:hAnsi="宋体" w:hint="eastAsia"/>
          <w:b/>
          <w:szCs w:val="21"/>
        </w:rPr>
        <w:t>说明：</w:t>
      </w:r>
    </w:p>
    <w:p w:rsidR="00262EC6" w:rsidRDefault="00262EC6" w:rsidP="00262EC6">
      <w:pPr>
        <w:spacing w:line="360" w:lineRule="auto"/>
        <w:ind w:firstLineChars="150" w:firstLine="315"/>
        <w:rPr>
          <w:rFonts w:ascii="宋体" w:hAnsi="宋体"/>
          <w:b/>
          <w:i/>
          <w:szCs w:val="21"/>
          <w:u w:val="single"/>
        </w:rPr>
      </w:pPr>
      <w:r>
        <w:rPr>
          <w:rFonts w:ascii="宋体" w:hAnsi="宋体"/>
          <w:szCs w:val="21"/>
        </w:rPr>
        <w:t xml:space="preserve"> 1</w:t>
      </w:r>
      <w:r>
        <w:rPr>
          <w:rFonts w:ascii="宋体" w:hAnsi="宋体" w:hint="eastAsia"/>
          <w:szCs w:val="21"/>
        </w:rPr>
        <w:t>、报价一经涂改，应在涂改处加盖单位公章或者由法定代表人或授权委托人签字或盖章，否则其谈判作无效标处理；</w:t>
      </w:r>
    </w:p>
    <w:p w:rsidR="00262EC6" w:rsidRDefault="00262EC6" w:rsidP="00262EC6">
      <w:pPr>
        <w:spacing w:line="360" w:lineRule="atLeast"/>
        <w:outlineLvl w:val="1"/>
        <w:rPr>
          <w:rFonts w:ascii="宋体" w:hAnsi="宋体"/>
          <w:szCs w:val="21"/>
        </w:rPr>
      </w:pPr>
      <w:bookmarkStart w:id="72" w:name="_Toc477849489"/>
      <w:r>
        <w:rPr>
          <w:rFonts w:ascii="宋体" w:hAnsi="宋体"/>
          <w:szCs w:val="21"/>
        </w:rPr>
        <w:t>2</w:t>
      </w:r>
      <w:r>
        <w:rPr>
          <w:rFonts w:ascii="宋体" w:hAnsi="宋体" w:hint="eastAsia"/>
          <w:szCs w:val="21"/>
        </w:rPr>
        <w:t>、以上报价应与“谈判项目明细清单”中的“合计人民币”数相一致；</w:t>
      </w:r>
      <w:bookmarkEnd w:id="72"/>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b/>
          <w:sz w:val="28"/>
        </w:rPr>
      </w:pPr>
      <w:bookmarkStart w:id="73" w:name="_Toc477849490"/>
      <w:r>
        <w:rPr>
          <w:rFonts w:ascii="宋体" w:hAnsi="宋体" w:hint="eastAsia"/>
          <w:b/>
          <w:sz w:val="28"/>
        </w:rPr>
        <w:lastRenderedPageBreak/>
        <w:t>附件2-7</w:t>
      </w:r>
      <w:bookmarkEnd w:id="73"/>
    </w:p>
    <w:p w:rsidR="00262EC6" w:rsidRDefault="00262EC6" w:rsidP="00262EC6">
      <w:pPr>
        <w:spacing w:line="360" w:lineRule="atLeast"/>
        <w:jc w:val="center"/>
        <w:outlineLvl w:val="1"/>
        <w:rPr>
          <w:rFonts w:ascii="宋体" w:hAnsi="宋体"/>
          <w:b/>
          <w:sz w:val="28"/>
        </w:rPr>
      </w:pPr>
      <w:bookmarkStart w:id="74" w:name="_Toc477849491"/>
      <w:r w:rsidRPr="00DD39BB">
        <w:rPr>
          <w:rFonts w:hint="eastAsia"/>
          <w:spacing w:val="-20"/>
          <w:kern w:val="0"/>
          <w:sz w:val="30"/>
          <w:szCs w:val="30"/>
        </w:rPr>
        <w:t>三门县蛇蟠石荒料及部分碎块石运输采购项目</w:t>
      </w:r>
      <w:bookmarkEnd w:id="74"/>
    </w:p>
    <w:p w:rsidR="00262EC6" w:rsidRDefault="00262EC6" w:rsidP="00262EC6">
      <w:pPr>
        <w:spacing w:line="360" w:lineRule="atLeast"/>
        <w:jc w:val="center"/>
        <w:rPr>
          <w:rFonts w:ascii="宋体" w:hAnsi="宋体"/>
          <w:b/>
          <w:sz w:val="36"/>
          <w:szCs w:val="36"/>
        </w:rPr>
      </w:pPr>
      <w:r>
        <w:rPr>
          <w:rFonts w:ascii="宋体" w:hAnsi="宋体" w:hint="eastAsia"/>
          <w:b/>
          <w:sz w:val="36"/>
          <w:szCs w:val="36"/>
        </w:rPr>
        <w:t>谈判项目明细清单（七</w:t>
      </w:r>
      <w:r w:rsidRPr="00DD39BB">
        <w:rPr>
          <w:rFonts w:ascii="宋体" w:hAnsi="宋体" w:hint="eastAsia"/>
          <w:b/>
          <w:sz w:val="36"/>
          <w:szCs w:val="36"/>
        </w:rPr>
        <w:t>标段</w:t>
      </w:r>
      <w:r>
        <w:rPr>
          <w:rFonts w:ascii="宋体" w:hAnsi="宋体" w:hint="eastAsia"/>
          <w:b/>
          <w:sz w:val="36"/>
          <w:szCs w:val="36"/>
        </w:rPr>
        <w:t>）</w:t>
      </w:r>
    </w:p>
    <w:p w:rsidR="00262EC6" w:rsidRDefault="00262EC6" w:rsidP="00262EC6">
      <w:pPr>
        <w:spacing w:line="320" w:lineRule="exact"/>
        <w:rPr>
          <w:rFonts w:ascii="宋体" w:hAnsi="宋体"/>
          <w:sz w:val="24"/>
          <w:u w:val="single"/>
        </w:rPr>
      </w:pPr>
      <w:r>
        <w:rPr>
          <w:rFonts w:ascii="宋体" w:hAnsi="宋体" w:hint="eastAsia"/>
          <w:sz w:val="24"/>
        </w:rPr>
        <w:t xml:space="preserve">  招标编号：</w:t>
      </w:r>
      <w:r>
        <w:rPr>
          <w:rFonts w:ascii="宋体" w:hAnsi="宋体" w:hint="eastAsia"/>
          <w:sz w:val="24"/>
          <w:u w:val="single"/>
        </w:rPr>
        <w:t xml:space="preserve"> </w:t>
      </w: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2"/>
        <w:gridCol w:w="1983"/>
        <w:gridCol w:w="1006"/>
        <w:gridCol w:w="874"/>
        <w:gridCol w:w="1663"/>
        <w:gridCol w:w="1846"/>
        <w:gridCol w:w="1275"/>
      </w:tblGrid>
      <w:tr w:rsidR="00262EC6" w:rsidRPr="00DD39BB" w:rsidTr="008F709E">
        <w:trPr>
          <w:trHeight w:val="910"/>
          <w:jc w:val="center"/>
        </w:trPr>
        <w:tc>
          <w:tcPr>
            <w:tcW w:w="1343" w:type="dxa"/>
            <w:vAlign w:val="center"/>
          </w:tcPr>
          <w:p w:rsidR="00262EC6" w:rsidRPr="00DD39BB" w:rsidRDefault="00262EC6" w:rsidP="008F709E">
            <w:pPr>
              <w:jc w:val="center"/>
              <w:rPr>
                <w:rFonts w:ascii="宋体" w:hAnsi="宋体"/>
                <w:b/>
                <w:sz w:val="18"/>
                <w:szCs w:val="18"/>
              </w:rPr>
            </w:pPr>
            <w:r w:rsidRPr="00DD39BB">
              <w:rPr>
                <w:rFonts w:ascii="宋体" w:hAnsi="宋体" w:hint="eastAsia"/>
                <w:b/>
                <w:sz w:val="18"/>
                <w:szCs w:val="18"/>
              </w:rPr>
              <w:t>序号</w:t>
            </w:r>
          </w:p>
        </w:tc>
        <w:tc>
          <w:tcPr>
            <w:tcW w:w="1984" w:type="dxa"/>
            <w:vAlign w:val="center"/>
          </w:tcPr>
          <w:p w:rsidR="00262EC6" w:rsidRPr="00DD39BB" w:rsidRDefault="00262EC6" w:rsidP="008F709E">
            <w:pPr>
              <w:jc w:val="center"/>
              <w:rPr>
                <w:rFonts w:ascii="宋体" w:hAnsi="宋体"/>
                <w:b/>
                <w:sz w:val="18"/>
                <w:szCs w:val="18"/>
              </w:rPr>
            </w:pPr>
            <w:r w:rsidRPr="00DD39BB">
              <w:rPr>
                <w:rFonts w:ascii="宋体" w:hAnsi="宋体" w:hint="eastAsia"/>
                <w:b/>
                <w:sz w:val="18"/>
                <w:szCs w:val="18"/>
              </w:rPr>
              <w:t>项目名称</w:t>
            </w:r>
          </w:p>
        </w:tc>
        <w:tc>
          <w:tcPr>
            <w:tcW w:w="1006" w:type="dxa"/>
            <w:vAlign w:val="center"/>
          </w:tcPr>
          <w:p w:rsidR="00262EC6" w:rsidRPr="00DD39BB" w:rsidRDefault="00262EC6" w:rsidP="008F709E">
            <w:pPr>
              <w:jc w:val="center"/>
              <w:rPr>
                <w:rFonts w:ascii="宋体" w:hAnsi="宋体"/>
                <w:b/>
                <w:sz w:val="18"/>
                <w:szCs w:val="18"/>
              </w:rPr>
            </w:pPr>
            <w:r w:rsidRPr="00DD39BB">
              <w:rPr>
                <w:rFonts w:ascii="宋体" w:hAnsi="宋体" w:hint="eastAsia"/>
                <w:b/>
                <w:sz w:val="18"/>
                <w:szCs w:val="18"/>
              </w:rPr>
              <w:t>单位</w:t>
            </w:r>
          </w:p>
        </w:tc>
        <w:tc>
          <w:tcPr>
            <w:tcW w:w="874" w:type="dxa"/>
            <w:vAlign w:val="center"/>
          </w:tcPr>
          <w:p w:rsidR="00262EC6" w:rsidRPr="00DD39BB" w:rsidRDefault="00262EC6" w:rsidP="008F709E">
            <w:pPr>
              <w:jc w:val="center"/>
              <w:rPr>
                <w:rFonts w:ascii="宋体" w:hAnsi="宋体"/>
                <w:b/>
                <w:sz w:val="18"/>
                <w:szCs w:val="18"/>
              </w:rPr>
            </w:pPr>
            <w:r w:rsidRPr="00DD39BB">
              <w:rPr>
                <w:rFonts w:ascii="宋体" w:hAnsi="宋体" w:hint="eastAsia"/>
                <w:b/>
                <w:sz w:val="18"/>
                <w:szCs w:val="18"/>
              </w:rPr>
              <w:t>数量</w:t>
            </w:r>
          </w:p>
        </w:tc>
        <w:tc>
          <w:tcPr>
            <w:tcW w:w="1664" w:type="dxa"/>
            <w:vAlign w:val="center"/>
          </w:tcPr>
          <w:p w:rsidR="00262EC6" w:rsidRDefault="00262EC6" w:rsidP="008F709E">
            <w:pPr>
              <w:jc w:val="center"/>
              <w:rPr>
                <w:rFonts w:ascii="宋体" w:hAnsi="宋体"/>
                <w:b/>
                <w:sz w:val="18"/>
                <w:szCs w:val="18"/>
              </w:rPr>
            </w:pPr>
            <w:r>
              <w:rPr>
                <w:rFonts w:ascii="宋体" w:hAnsi="宋体" w:hint="eastAsia"/>
                <w:b/>
                <w:sz w:val="18"/>
                <w:szCs w:val="18"/>
              </w:rPr>
              <w:t>综合单价（元）</w:t>
            </w:r>
          </w:p>
        </w:tc>
        <w:tc>
          <w:tcPr>
            <w:tcW w:w="1843" w:type="dxa"/>
            <w:vAlign w:val="center"/>
          </w:tcPr>
          <w:p w:rsidR="00262EC6" w:rsidRDefault="00262EC6" w:rsidP="008F709E">
            <w:pPr>
              <w:jc w:val="center"/>
              <w:rPr>
                <w:rFonts w:ascii="宋体" w:hAnsi="宋体"/>
                <w:b/>
                <w:sz w:val="18"/>
                <w:szCs w:val="18"/>
              </w:rPr>
            </w:pPr>
            <w:r>
              <w:rPr>
                <w:rFonts w:ascii="宋体" w:hAnsi="宋体" w:hint="eastAsia"/>
                <w:b/>
                <w:sz w:val="18"/>
                <w:szCs w:val="18"/>
              </w:rPr>
              <w:t>参考综合单价（元）</w:t>
            </w:r>
          </w:p>
        </w:tc>
        <w:tc>
          <w:tcPr>
            <w:tcW w:w="1275" w:type="dxa"/>
            <w:vAlign w:val="center"/>
          </w:tcPr>
          <w:p w:rsidR="00262EC6" w:rsidRDefault="00262EC6" w:rsidP="008F709E">
            <w:pPr>
              <w:jc w:val="center"/>
              <w:rPr>
                <w:rFonts w:ascii="宋体" w:hAnsi="宋体"/>
                <w:b/>
                <w:sz w:val="18"/>
                <w:szCs w:val="18"/>
              </w:rPr>
            </w:pPr>
            <w:r>
              <w:rPr>
                <w:rFonts w:ascii="宋体" w:hAnsi="宋体" w:hint="eastAsia"/>
                <w:b/>
                <w:sz w:val="18"/>
                <w:szCs w:val="18"/>
              </w:rPr>
              <w:t>备注</w:t>
            </w:r>
          </w:p>
        </w:tc>
      </w:tr>
      <w:tr w:rsidR="00262EC6" w:rsidRPr="00DD39BB" w:rsidTr="008F709E">
        <w:trPr>
          <w:trHeight w:val="444"/>
          <w:jc w:val="center"/>
        </w:trPr>
        <w:tc>
          <w:tcPr>
            <w:tcW w:w="1343" w:type="dxa"/>
            <w:vAlign w:val="center"/>
          </w:tcPr>
          <w:p w:rsidR="00262EC6" w:rsidRPr="00DD39BB" w:rsidRDefault="00262EC6" w:rsidP="008F709E">
            <w:pPr>
              <w:jc w:val="center"/>
              <w:rPr>
                <w:sz w:val="18"/>
                <w:szCs w:val="18"/>
              </w:rPr>
            </w:pPr>
            <w:r>
              <w:rPr>
                <w:rFonts w:ascii="宋体" w:hAnsi="宋体" w:cs="Arial" w:hint="eastAsia"/>
                <w:kern w:val="0"/>
                <w:sz w:val="18"/>
                <w:szCs w:val="18"/>
              </w:rPr>
              <w:t>七</w:t>
            </w:r>
            <w:r w:rsidRPr="00DD39BB">
              <w:rPr>
                <w:rFonts w:ascii="宋体" w:hAnsi="宋体" w:cs="Arial" w:hint="eastAsia"/>
                <w:kern w:val="0"/>
                <w:sz w:val="18"/>
                <w:szCs w:val="18"/>
              </w:rPr>
              <w:t>标段</w:t>
            </w:r>
          </w:p>
        </w:tc>
        <w:tc>
          <w:tcPr>
            <w:tcW w:w="1984" w:type="dxa"/>
            <w:vAlign w:val="center"/>
          </w:tcPr>
          <w:p w:rsidR="00262EC6" w:rsidRDefault="00262EC6" w:rsidP="008F709E">
            <w:pPr>
              <w:pStyle w:val="a9"/>
              <w:snapToGrid w:val="0"/>
              <w:spacing w:line="360" w:lineRule="auto"/>
              <w:jc w:val="center"/>
              <w:rPr>
                <w:sz w:val="18"/>
                <w:szCs w:val="18"/>
              </w:rPr>
            </w:pPr>
            <w:r w:rsidRPr="00DD39BB">
              <w:rPr>
                <w:rFonts w:hint="eastAsia"/>
                <w:sz w:val="18"/>
                <w:szCs w:val="18"/>
              </w:rPr>
              <w:t>运输费</w:t>
            </w:r>
          </w:p>
          <w:p w:rsidR="00262EC6" w:rsidRPr="00DD39BB" w:rsidRDefault="00262EC6" w:rsidP="008F709E">
            <w:pPr>
              <w:pStyle w:val="a9"/>
              <w:snapToGrid w:val="0"/>
              <w:spacing w:line="360" w:lineRule="auto"/>
              <w:jc w:val="center"/>
              <w:rPr>
                <w:sz w:val="18"/>
                <w:szCs w:val="18"/>
              </w:rPr>
            </w:pPr>
            <w:r w:rsidRPr="00DD39BB">
              <w:rPr>
                <w:rFonts w:hint="eastAsia"/>
                <w:sz w:val="18"/>
                <w:szCs w:val="18"/>
              </w:rPr>
              <w:t>（</w:t>
            </w:r>
            <w:r w:rsidRPr="00262EC6">
              <w:rPr>
                <w:rFonts w:hAnsi="宋体" w:hint="eastAsia"/>
                <w:sz w:val="18"/>
                <w:szCs w:val="18"/>
              </w:rPr>
              <w:t>60km＜运距≤80km</w:t>
            </w:r>
            <w:r w:rsidRPr="00DD39BB">
              <w:rPr>
                <w:rFonts w:hint="eastAsia"/>
                <w:sz w:val="18"/>
                <w:szCs w:val="18"/>
              </w:rPr>
              <w:t>）</w:t>
            </w:r>
          </w:p>
        </w:tc>
        <w:tc>
          <w:tcPr>
            <w:tcW w:w="1006" w:type="dxa"/>
            <w:vAlign w:val="center"/>
          </w:tcPr>
          <w:p w:rsidR="00262EC6" w:rsidRPr="00DD39BB" w:rsidRDefault="00262EC6" w:rsidP="008F709E">
            <w:pPr>
              <w:pStyle w:val="a9"/>
              <w:snapToGrid w:val="0"/>
              <w:spacing w:line="360" w:lineRule="auto"/>
              <w:jc w:val="center"/>
              <w:rPr>
                <w:sz w:val="18"/>
                <w:szCs w:val="18"/>
              </w:rPr>
            </w:pPr>
            <w:r>
              <w:rPr>
                <w:rFonts w:hint="eastAsia"/>
                <w:sz w:val="18"/>
                <w:szCs w:val="18"/>
              </w:rPr>
              <w:t>吨*公里</w:t>
            </w:r>
          </w:p>
        </w:tc>
        <w:tc>
          <w:tcPr>
            <w:tcW w:w="874" w:type="dxa"/>
            <w:vAlign w:val="center"/>
          </w:tcPr>
          <w:p w:rsidR="00262EC6" w:rsidRPr="00DD39BB" w:rsidRDefault="00262EC6" w:rsidP="008F709E">
            <w:pPr>
              <w:pStyle w:val="a9"/>
              <w:snapToGrid w:val="0"/>
              <w:spacing w:line="360" w:lineRule="auto"/>
              <w:jc w:val="center"/>
              <w:rPr>
                <w:sz w:val="18"/>
                <w:szCs w:val="18"/>
              </w:rPr>
            </w:pPr>
            <w:r w:rsidRPr="00DD39BB">
              <w:rPr>
                <w:rFonts w:hint="eastAsia"/>
                <w:sz w:val="18"/>
                <w:szCs w:val="18"/>
              </w:rPr>
              <w:t>1</w:t>
            </w:r>
          </w:p>
        </w:tc>
        <w:tc>
          <w:tcPr>
            <w:tcW w:w="1660" w:type="dxa"/>
            <w:vAlign w:val="center"/>
          </w:tcPr>
          <w:p w:rsidR="00262EC6" w:rsidRDefault="00262EC6" w:rsidP="008F709E">
            <w:pPr>
              <w:jc w:val="center"/>
              <w:rPr>
                <w:rFonts w:ascii="宋体" w:hAnsi="宋体" w:cs="Arial"/>
                <w:kern w:val="0"/>
                <w:sz w:val="18"/>
                <w:szCs w:val="18"/>
              </w:rPr>
            </w:pPr>
          </w:p>
        </w:tc>
        <w:tc>
          <w:tcPr>
            <w:tcW w:w="1847" w:type="dxa"/>
            <w:vAlign w:val="center"/>
          </w:tcPr>
          <w:p w:rsidR="00262EC6" w:rsidRDefault="00262EC6" w:rsidP="008F709E">
            <w:pPr>
              <w:jc w:val="center"/>
              <w:rPr>
                <w:rFonts w:ascii="宋体" w:hAnsi="宋体" w:cs="Arial"/>
                <w:kern w:val="0"/>
                <w:sz w:val="18"/>
                <w:szCs w:val="18"/>
              </w:rPr>
            </w:pPr>
            <w:r>
              <w:rPr>
                <w:rFonts w:ascii="宋体" w:hAnsi="宋体" w:cs="Arial" w:hint="eastAsia"/>
                <w:kern w:val="0"/>
                <w:sz w:val="18"/>
                <w:szCs w:val="18"/>
              </w:rPr>
              <w:t>0.90</w:t>
            </w:r>
          </w:p>
        </w:tc>
        <w:tc>
          <w:tcPr>
            <w:tcW w:w="1275" w:type="dxa"/>
            <w:vAlign w:val="center"/>
          </w:tcPr>
          <w:p w:rsidR="00262EC6" w:rsidRPr="00DD39BB" w:rsidRDefault="00262EC6" w:rsidP="008F709E">
            <w:pPr>
              <w:tabs>
                <w:tab w:val="left" w:pos="8280"/>
              </w:tabs>
              <w:autoSpaceDE w:val="0"/>
              <w:autoSpaceDN w:val="0"/>
              <w:adjustRightInd w:val="0"/>
              <w:spacing w:line="360" w:lineRule="auto"/>
              <w:ind w:right="25"/>
              <w:jc w:val="center"/>
              <w:rPr>
                <w:rFonts w:ascii="宋体" w:hAnsi="宋体"/>
                <w:sz w:val="18"/>
                <w:szCs w:val="18"/>
              </w:rPr>
            </w:pPr>
          </w:p>
        </w:tc>
      </w:tr>
      <w:tr w:rsidR="00262EC6" w:rsidRPr="00DD39BB" w:rsidTr="008F709E">
        <w:trPr>
          <w:trHeight w:val="444"/>
          <w:jc w:val="center"/>
        </w:trPr>
        <w:tc>
          <w:tcPr>
            <w:tcW w:w="5207" w:type="dxa"/>
            <w:gridSpan w:val="4"/>
            <w:vAlign w:val="center"/>
          </w:tcPr>
          <w:p w:rsidR="00262EC6" w:rsidRPr="00DD39BB" w:rsidRDefault="00262EC6" w:rsidP="008F709E">
            <w:pPr>
              <w:widowControl/>
              <w:jc w:val="center"/>
              <w:rPr>
                <w:rFonts w:ascii="宋体" w:hAnsi="宋体" w:cs="Arial"/>
                <w:kern w:val="0"/>
                <w:sz w:val="18"/>
                <w:szCs w:val="18"/>
              </w:rPr>
            </w:pPr>
            <w:r w:rsidRPr="00DD39BB">
              <w:rPr>
                <w:rFonts w:ascii="宋体" w:hAnsi="宋体" w:cs="Arial" w:hint="eastAsia"/>
                <w:kern w:val="0"/>
                <w:sz w:val="18"/>
                <w:szCs w:val="18"/>
              </w:rPr>
              <w:t>合计（结转至首次报价一览表）</w:t>
            </w:r>
          </w:p>
        </w:tc>
        <w:tc>
          <w:tcPr>
            <w:tcW w:w="4782" w:type="dxa"/>
            <w:gridSpan w:val="3"/>
            <w:vAlign w:val="center"/>
          </w:tcPr>
          <w:p w:rsidR="00262EC6" w:rsidRPr="00DD39BB" w:rsidRDefault="00C63B4C" w:rsidP="008F709E">
            <w:pPr>
              <w:tabs>
                <w:tab w:val="left" w:pos="8280"/>
              </w:tabs>
              <w:autoSpaceDE w:val="0"/>
              <w:autoSpaceDN w:val="0"/>
              <w:adjustRightInd w:val="0"/>
              <w:spacing w:line="360" w:lineRule="auto"/>
              <w:ind w:right="25"/>
              <w:jc w:val="center"/>
              <w:rPr>
                <w:rFonts w:ascii="宋体" w:hAnsi="宋体"/>
                <w:sz w:val="18"/>
                <w:szCs w:val="18"/>
              </w:rPr>
            </w:pPr>
            <w:r w:rsidRPr="00C63B4C">
              <w:rPr>
                <w:rFonts w:ascii="宋体" w:hAnsi="宋体" w:hint="eastAsia"/>
                <w:sz w:val="18"/>
                <w:szCs w:val="18"/>
              </w:rPr>
              <w:t>元/吨*公里</w:t>
            </w:r>
          </w:p>
        </w:tc>
      </w:tr>
    </w:tbl>
    <w:p w:rsidR="00262EC6" w:rsidRDefault="00262EC6" w:rsidP="00262EC6">
      <w:pPr>
        <w:spacing w:line="320" w:lineRule="exact"/>
        <w:rPr>
          <w:rFonts w:ascii="宋体" w:hAnsi="宋体"/>
          <w:sz w:val="24"/>
        </w:rPr>
      </w:pPr>
      <w:r>
        <w:rPr>
          <w:rFonts w:ascii="宋体" w:hAnsi="宋体" w:hint="eastAsia"/>
          <w:sz w:val="24"/>
          <w:u w:val="single"/>
        </w:rPr>
        <w:t xml:space="preserve">                </w:t>
      </w:r>
      <w:r>
        <w:rPr>
          <w:rFonts w:ascii="宋体" w:hAnsi="宋体" w:hint="eastAsia"/>
          <w:sz w:val="24"/>
        </w:rPr>
        <w:t xml:space="preserve">                               </w:t>
      </w:r>
    </w:p>
    <w:p w:rsidR="00262EC6" w:rsidRDefault="00262EC6" w:rsidP="00262EC6">
      <w:pPr>
        <w:spacing w:line="384" w:lineRule="auto"/>
        <w:ind w:left="420"/>
        <w:rPr>
          <w:rFonts w:ascii="宋体" w:hAnsi="宋体"/>
          <w:szCs w:val="21"/>
          <w:u w:val="single"/>
        </w:rPr>
      </w:pPr>
      <w:r>
        <w:rPr>
          <w:rFonts w:ascii="宋体" w:hAnsi="宋体" w:hint="eastAsia"/>
          <w:kern w:val="0"/>
          <w:szCs w:val="21"/>
        </w:rPr>
        <w:t>谈判供应商</w:t>
      </w:r>
      <w:r>
        <w:rPr>
          <w:rFonts w:ascii="宋体" w:hAnsi="宋体" w:hint="eastAsia"/>
          <w:szCs w:val="21"/>
        </w:rPr>
        <w:t>名称（盖章）：</w:t>
      </w:r>
      <w:r>
        <w:rPr>
          <w:rFonts w:ascii="宋体" w:hAnsi="宋体" w:hint="eastAsia"/>
          <w:szCs w:val="21"/>
          <w:u w:val="single"/>
        </w:rPr>
        <w:t xml:space="preserve">                     </w:t>
      </w:r>
    </w:p>
    <w:p w:rsidR="00262EC6" w:rsidRDefault="00262EC6" w:rsidP="00262EC6">
      <w:pPr>
        <w:spacing w:line="384" w:lineRule="auto"/>
        <w:ind w:firstLine="435"/>
        <w:rPr>
          <w:rFonts w:ascii="宋体" w:hAnsi="宋体"/>
          <w:szCs w:val="21"/>
        </w:rPr>
      </w:pPr>
      <w:r>
        <w:rPr>
          <w:rFonts w:ascii="宋体" w:hAnsi="宋体" w:hint="eastAsia"/>
          <w:kern w:val="0"/>
          <w:szCs w:val="21"/>
        </w:rPr>
        <w:t>谈判供应商</w:t>
      </w:r>
      <w:r>
        <w:rPr>
          <w:rFonts w:ascii="宋体" w:hAnsi="宋体" w:hint="eastAsia"/>
          <w:szCs w:val="21"/>
        </w:rPr>
        <w:t>代表签字或盖章：</w:t>
      </w:r>
      <w:r>
        <w:rPr>
          <w:rFonts w:ascii="宋体" w:hAnsi="宋体" w:hint="eastAsia"/>
          <w:szCs w:val="21"/>
          <w:u w:val="single"/>
        </w:rPr>
        <w:t xml:space="preserve">                 </w:t>
      </w:r>
    </w:p>
    <w:p w:rsidR="00262EC6" w:rsidRDefault="00262EC6" w:rsidP="00262EC6">
      <w:pPr>
        <w:spacing w:line="384" w:lineRule="auto"/>
        <w:ind w:firstLine="435"/>
        <w:rPr>
          <w:rFonts w:ascii="宋体" w:hAnsi="宋体"/>
          <w:szCs w:val="21"/>
        </w:rPr>
      </w:pPr>
      <w:r>
        <w:rPr>
          <w:rFonts w:ascii="宋体" w:hAnsi="宋体" w:hint="eastAsia"/>
          <w:szCs w:val="21"/>
        </w:rPr>
        <w:t>职        务：</w:t>
      </w:r>
      <w:r>
        <w:rPr>
          <w:rFonts w:ascii="宋体" w:hAnsi="宋体" w:hint="eastAsia"/>
          <w:szCs w:val="21"/>
          <w:u w:val="single"/>
        </w:rPr>
        <w:t xml:space="preserve">                              </w:t>
      </w:r>
    </w:p>
    <w:p w:rsidR="00262EC6" w:rsidRDefault="00262EC6" w:rsidP="00262EC6">
      <w:pPr>
        <w:spacing w:line="384" w:lineRule="auto"/>
        <w:ind w:firstLine="435"/>
        <w:rPr>
          <w:rFonts w:ascii="宋体" w:hAnsi="宋体"/>
          <w:szCs w:val="21"/>
        </w:rPr>
      </w:pPr>
      <w:r>
        <w:rPr>
          <w:rFonts w:ascii="宋体" w:hAnsi="宋体" w:hint="eastAsia"/>
          <w:szCs w:val="21"/>
        </w:rPr>
        <w:t>日        期：</w:t>
      </w:r>
      <w:r>
        <w:rPr>
          <w:rFonts w:ascii="宋体" w:hAnsi="宋体" w:hint="eastAsia"/>
          <w:szCs w:val="21"/>
          <w:u w:val="single"/>
        </w:rPr>
        <w:t xml:space="preserve">                              </w:t>
      </w:r>
    </w:p>
    <w:p w:rsidR="00262EC6" w:rsidRDefault="00262EC6" w:rsidP="00262EC6">
      <w:pPr>
        <w:spacing w:line="360" w:lineRule="atLeast"/>
        <w:outlineLvl w:val="1"/>
        <w:rPr>
          <w:rFonts w:ascii="宋体" w:hAnsi="宋体"/>
          <w:szCs w:val="21"/>
        </w:rPr>
      </w:pPr>
      <w:bookmarkStart w:id="75" w:name="_Toc477849492"/>
      <w:r>
        <w:rPr>
          <w:rFonts w:ascii="宋体" w:hAnsi="宋体" w:hint="eastAsia"/>
          <w:b/>
          <w:szCs w:val="21"/>
        </w:rPr>
        <w:t>说明：</w:t>
      </w:r>
      <w:r>
        <w:rPr>
          <w:rFonts w:ascii="宋体" w:hAnsi="宋体" w:hint="eastAsia"/>
          <w:szCs w:val="21"/>
        </w:rPr>
        <w:t>本表要求同附件1的合计人民币数相等。</w:t>
      </w:r>
      <w:bookmarkEnd w:id="75"/>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b/>
          <w:sz w:val="28"/>
        </w:rPr>
      </w:pPr>
      <w:bookmarkStart w:id="76" w:name="_Toc477849493"/>
      <w:r>
        <w:rPr>
          <w:rFonts w:ascii="宋体" w:hAnsi="宋体" w:hint="eastAsia"/>
          <w:b/>
          <w:sz w:val="28"/>
        </w:rPr>
        <w:lastRenderedPageBreak/>
        <w:t>附件1-8</w:t>
      </w:r>
      <w:bookmarkEnd w:id="76"/>
      <w:r>
        <w:rPr>
          <w:rFonts w:ascii="宋体" w:hAnsi="宋体" w:hint="eastAsia"/>
          <w:b/>
          <w:sz w:val="28"/>
        </w:rPr>
        <w:t xml:space="preserve">            </w:t>
      </w:r>
    </w:p>
    <w:p w:rsidR="00262EC6" w:rsidRDefault="00262EC6" w:rsidP="00262EC6">
      <w:pPr>
        <w:spacing w:line="360" w:lineRule="atLeast"/>
        <w:ind w:left="480"/>
        <w:jc w:val="center"/>
        <w:rPr>
          <w:rFonts w:ascii="宋体" w:hAnsi="宋体"/>
          <w:b/>
          <w:spacing w:val="-20"/>
          <w:sz w:val="30"/>
          <w:szCs w:val="30"/>
        </w:rPr>
      </w:pPr>
      <w:r w:rsidRPr="004F1F97">
        <w:rPr>
          <w:rFonts w:hint="eastAsia"/>
          <w:spacing w:val="-20"/>
          <w:kern w:val="0"/>
          <w:sz w:val="30"/>
          <w:szCs w:val="30"/>
        </w:rPr>
        <w:t>三门县蛇蟠石荒料及部分碎块石运输采购项目</w:t>
      </w:r>
    </w:p>
    <w:p w:rsidR="00262EC6" w:rsidRDefault="00262EC6" w:rsidP="00262EC6">
      <w:pPr>
        <w:spacing w:line="360" w:lineRule="atLeast"/>
        <w:jc w:val="center"/>
        <w:rPr>
          <w:rFonts w:ascii="宋体" w:hAnsi="宋体"/>
          <w:b/>
          <w:sz w:val="36"/>
          <w:szCs w:val="36"/>
        </w:rPr>
      </w:pPr>
      <w:r>
        <w:rPr>
          <w:rFonts w:ascii="宋体" w:hAnsi="宋体" w:hint="eastAsia"/>
          <w:b/>
          <w:sz w:val="36"/>
          <w:szCs w:val="36"/>
        </w:rPr>
        <w:t>首次报价一览表（八</w:t>
      </w:r>
      <w:r w:rsidRPr="004F1F97">
        <w:rPr>
          <w:rFonts w:ascii="宋体" w:hAnsi="宋体" w:hint="eastAsia"/>
          <w:b/>
          <w:sz w:val="36"/>
          <w:szCs w:val="36"/>
        </w:rPr>
        <w:t>标段</w:t>
      </w:r>
      <w:r>
        <w:rPr>
          <w:rFonts w:ascii="宋体" w:hAnsi="宋体" w:hint="eastAsia"/>
          <w:b/>
          <w:sz w:val="36"/>
          <w:szCs w:val="36"/>
        </w:rPr>
        <w:t>）</w:t>
      </w:r>
    </w:p>
    <w:p w:rsidR="00262EC6" w:rsidRDefault="00262EC6" w:rsidP="00262EC6">
      <w:pPr>
        <w:jc w:val="center"/>
        <w:rPr>
          <w:rFonts w:ascii="宋体" w:hAnsi="宋体"/>
        </w:rPr>
      </w:pPr>
      <w:r>
        <w:rPr>
          <w:rFonts w:ascii="宋体" w:hAnsi="宋体" w:hint="eastAsia"/>
          <w:sz w:val="24"/>
        </w:rPr>
        <w:t xml:space="preserve">                                                                                       </w:t>
      </w:r>
    </w:p>
    <w:p w:rsidR="00262EC6" w:rsidRDefault="00262EC6" w:rsidP="00262EC6">
      <w:pPr>
        <w:spacing w:line="320" w:lineRule="exact"/>
        <w:ind w:firstLine="480"/>
        <w:rPr>
          <w:rFonts w:ascii="宋体" w:hAnsi="宋体"/>
          <w:sz w:val="24"/>
        </w:rPr>
      </w:pPr>
      <w:r>
        <w:rPr>
          <w:rFonts w:ascii="宋体" w:hAnsi="宋体" w:hint="eastAsia"/>
          <w:sz w:val="24"/>
        </w:rPr>
        <w:t>项目编号：</w:t>
      </w:r>
      <w:r>
        <w:rPr>
          <w:rFonts w:ascii="宋体" w:hAnsi="宋体" w:hint="eastAsia"/>
          <w:sz w:val="24"/>
          <w:u w:val="single"/>
        </w:rPr>
        <w:t xml:space="preserve">                </w:t>
      </w:r>
    </w:p>
    <w:p w:rsidR="00262EC6" w:rsidRDefault="00262EC6" w:rsidP="00262EC6">
      <w:pPr>
        <w:spacing w:line="320" w:lineRule="exact"/>
        <w:rPr>
          <w:rFonts w:ascii="宋体" w:hAnsi="宋体"/>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57"/>
        <w:gridCol w:w="4588"/>
        <w:gridCol w:w="3416"/>
      </w:tblGrid>
      <w:tr w:rsidR="00262EC6" w:rsidTr="008F709E">
        <w:trPr>
          <w:trHeight w:val="756"/>
          <w:jc w:val="center"/>
        </w:trPr>
        <w:tc>
          <w:tcPr>
            <w:tcW w:w="1157" w:type="dxa"/>
            <w:vAlign w:val="center"/>
          </w:tcPr>
          <w:p w:rsidR="00262EC6" w:rsidRDefault="00262EC6" w:rsidP="008F709E">
            <w:pPr>
              <w:adjustRightInd w:val="0"/>
              <w:snapToGrid w:val="0"/>
              <w:jc w:val="center"/>
              <w:rPr>
                <w:rFonts w:ascii="宋体" w:hAnsi="宋体"/>
                <w:b/>
                <w:szCs w:val="21"/>
              </w:rPr>
            </w:pPr>
            <w:r>
              <w:rPr>
                <w:rFonts w:ascii="宋体" w:hAnsi="宋体" w:hint="eastAsia"/>
                <w:b/>
                <w:szCs w:val="21"/>
              </w:rPr>
              <w:t>序号</w:t>
            </w:r>
          </w:p>
        </w:tc>
        <w:tc>
          <w:tcPr>
            <w:tcW w:w="4588" w:type="dxa"/>
            <w:vAlign w:val="center"/>
          </w:tcPr>
          <w:p w:rsidR="00262EC6" w:rsidRDefault="00262EC6" w:rsidP="008F709E">
            <w:pPr>
              <w:widowControl/>
              <w:jc w:val="center"/>
              <w:rPr>
                <w:rFonts w:ascii="宋体" w:hAnsi="宋体" w:cs="宋体"/>
                <w:b/>
                <w:kern w:val="0"/>
                <w:szCs w:val="21"/>
              </w:rPr>
            </w:pPr>
            <w:r>
              <w:rPr>
                <w:rFonts w:ascii="宋体" w:hAnsi="宋体" w:cs="宋体" w:hint="eastAsia"/>
                <w:b/>
                <w:kern w:val="0"/>
                <w:szCs w:val="21"/>
              </w:rPr>
              <w:t>内容</w:t>
            </w:r>
          </w:p>
        </w:tc>
        <w:tc>
          <w:tcPr>
            <w:tcW w:w="3416" w:type="dxa"/>
            <w:vAlign w:val="center"/>
          </w:tcPr>
          <w:p w:rsidR="00262EC6" w:rsidRDefault="00262EC6" w:rsidP="008F709E">
            <w:pPr>
              <w:adjustRightInd w:val="0"/>
              <w:snapToGrid w:val="0"/>
              <w:jc w:val="center"/>
              <w:rPr>
                <w:rFonts w:ascii="宋体" w:hAnsi="宋体"/>
                <w:b/>
                <w:szCs w:val="21"/>
              </w:rPr>
            </w:pPr>
            <w:r>
              <w:rPr>
                <w:rFonts w:ascii="宋体" w:hAnsi="宋体" w:hint="eastAsia"/>
                <w:b/>
                <w:szCs w:val="21"/>
              </w:rPr>
              <w:t>投标报价</w:t>
            </w:r>
            <w:r w:rsidR="00642717">
              <w:rPr>
                <w:rFonts w:ascii="宋体" w:hAnsi="宋体" w:hint="eastAsia"/>
                <w:b/>
                <w:szCs w:val="21"/>
              </w:rPr>
              <w:t>（元/吨*公里）</w:t>
            </w:r>
          </w:p>
        </w:tc>
      </w:tr>
      <w:tr w:rsidR="00262EC6" w:rsidTr="008F709E">
        <w:trPr>
          <w:trHeight w:val="720"/>
          <w:jc w:val="center"/>
        </w:trPr>
        <w:tc>
          <w:tcPr>
            <w:tcW w:w="1157" w:type="dxa"/>
            <w:vAlign w:val="center"/>
          </w:tcPr>
          <w:p w:rsidR="00262EC6" w:rsidRDefault="00262EC6" w:rsidP="008F709E">
            <w:pPr>
              <w:adjustRightInd w:val="0"/>
              <w:snapToGrid w:val="0"/>
              <w:jc w:val="center"/>
              <w:rPr>
                <w:rFonts w:ascii="宋体" w:hAnsi="宋体" w:cs="宋体"/>
                <w:kern w:val="0"/>
                <w:sz w:val="24"/>
              </w:rPr>
            </w:pPr>
            <w:r>
              <w:rPr>
                <w:rFonts w:ascii="宋体" w:hAnsi="宋体" w:cs="宋体" w:hint="eastAsia"/>
                <w:kern w:val="0"/>
                <w:sz w:val="24"/>
              </w:rPr>
              <w:t>八</w:t>
            </w:r>
            <w:r w:rsidRPr="00262EC6">
              <w:rPr>
                <w:rFonts w:ascii="宋体" w:hAnsi="宋体" w:cs="宋体" w:hint="eastAsia"/>
                <w:kern w:val="0"/>
                <w:sz w:val="24"/>
              </w:rPr>
              <w:t>标段</w:t>
            </w:r>
          </w:p>
        </w:tc>
        <w:tc>
          <w:tcPr>
            <w:tcW w:w="4588" w:type="dxa"/>
            <w:vAlign w:val="center"/>
          </w:tcPr>
          <w:p w:rsidR="00262EC6" w:rsidRDefault="00262EC6" w:rsidP="008F709E">
            <w:pPr>
              <w:adjustRightInd w:val="0"/>
              <w:snapToGrid w:val="0"/>
              <w:rPr>
                <w:rFonts w:ascii="宋体" w:hAnsi="宋体" w:cs="宋体"/>
                <w:kern w:val="0"/>
                <w:sz w:val="24"/>
              </w:rPr>
            </w:pPr>
            <w:r>
              <w:rPr>
                <w:rFonts w:ascii="宋体" w:hAnsi="宋体" w:cs="宋体" w:hint="eastAsia"/>
                <w:kern w:val="0"/>
                <w:sz w:val="24"/>
              </w:rPr>
              <w:t>运输费（</w:t>
            </w:r>
            <w:r w:rsidRPr="00262EC6">
              <w:rPr>
                <w:rFonts w:ascii="宋体" w:hAnsi="宋体" w:cs="宋体" w:hint="eastAsia"/>
                <w:kern w:val="0"/>
                <w:sz w:val="24"/>
              </w:rPr>
              <w:t>80km＜运距≤100km</w:t>
            </w:r>
            <w:r>
              <w:rPr>
                <w:rFonts w:ascii="宋体" w:hAnsi="宋体" w:cs="宋体" w:hint="eastAsia"/>
                <w:kern w:val="0"/>
                <w:sz w:val="24"/>
              </w:rPr>
              <w:t>）</w:t>
            </w:r>
          </w:p>
        </w:tc>
        <w:tc>
          <w:tcPr>
            <w:tcW w:w="3416" w:type="dxa"/>
            <w:vAlign w:val="center"/>
          </w:tcPr>
          <w:p w:rsidR="00262EC6" w:rsidRDefault="00262EC6" w:rsidP="008F709E">
            <w:pPr>
              <w:widowControl/>
              <w:jc w:val="center"/>
              <w:rPr>
                <w:rFonts w:ascii="宋体" w:hAnsi="宋体" w:cs="Arial"/>
                <w:kern w:val="0"/>
                <w:szCs w:val="21"/>
              </w:rPr>
            </w:pPr>
          </w:p>
        </w:tc>
      </w:tr>
      <w:tr w:rsidR="00262EC6" w:rsidTr="008F709E">
        <w:trPr>
          <w:trHeight w:val="720"/>
          <w:jc w:val="center"/>
        </w:trPr>
        <w:tc>
          <w:tcPr>
            <w:tcW w:w="5745" w:type="dxa"/>
            <w:gridSpan w:val="2"/>
            <w:vAlign w:val="center"/>
          </w:tcPr>
          <w:p w:rsidR="00262EC6" w:rsidRDefault="00262EC6" w:rsidP="008F709E">
            <w:pPr>
              <w:adjustRightInd w:val="0"/>
              <w:snapToGrid w:val="0"/>
              <w:jc w:val="center"/>
              <w:rPr>
                <w:rFonts w:ascii="宋体" w:hAnsi="宋体"/>
                <w:b/>
                <w:szCs w:val="21"/>
                <w:u w:val="single"/>
              </w:rPr>
            </w:pPr>
            <w:r>
              <w:rPr>
                <w:rFonts w:ascii="宋体" w:hAnsi="宋体" w:cs="宋体" w:hint="eastAsia"/>
                <w:kern w:val="0"/>
                <w:sz w:val="24"/>
              </w:rPr>
              <w:t>合计</w:t>
            </w:r>
          </w:p>
        </w:tc>
        <w:tc>
          <w:tcPr>
            <w:tcW w:w="3416" w:type="dxa"/>
            <w:vAlign w:val="center"/>
          </w:tcPr>
          <w:p w:rsidR="00262EC6" w:rsidRDefault="00262EC6" w:rsidP="008F709E">
            <w:pPr>
              <w:adjustRightInd w:val="0"/>
              <w:snapToGrid w:val="0"/>
              <w:jc w:val="left"/>
              <w:rPr>
                <w:rFonts w:ascii="宋体" w:hAnsi="宋体"/>
                <w:b/>
                <w:szCs w:val="21"/>
                <w:u w:val="single"/>
              </w:rPr>
            </w:pPr>
            <w:r>
              <w:rPr>
                <w:rFonts w:ascii="宋体" w:hAnsi="宋体" w:cs="宋体" w:hint="eastAsia"/>
                <w:kern w:val="0"/>
                <w:sz w:val="24"/>
              </w:rPr>
              <w:t xml:space="preserve">  ￥</w:t>
            </w:r>
            <w:r>
              <w:rPr>
                <w:rFonts w:ascii="宋体" w:hAnsi="宋体" w:cs="宋体" w:hint="eastAsia"/>
                <w:kern w:val="0"/>
                <w:sz w:val="24"/>
                <w:u w:val="single"/>
              </w:rPr>
              <w:t xml:space="preserve">                 </w:t>
            </w:r>
          </w:p>
        </w:tc>
      </w:tr>
      <w:tr w:rsidR="00262EC6" w:rsidTr="008F709E">
        <w:trPr>
          <w:trHeight w:val="720"/>
          <w:jc w:val="center"/>
        </w:trPr>
        <w:tc>
          <w:tcPr>
            <w:tcW w:w="9161" w:type="dxa"/>
            <w:gridSpan w:val="3"/>
            <w:vAlign w:val="center"/>
          </w:tcPr>
          <w:p w:rsidR="00262EC6" w:rsidRDefault="00262EC6" w:rsidP="008F709E">
            <w:pPr>
              <w:adjustRightInd w:val="0"/>
              <w:snapToGrid w:val="0"/>
              <w:jc w:val="left"/>
              <w:rPr>
                <w:rFonts w:ascii="宋体" w:hAnsi="宋体" w:cs="宋体"/>
                <w:kern w:val="0"/>
                <w:sz w:val="24"/>
              </w:rPr>
            </w:pPr>
            <w:r>
              <w:rPr>
                <w:rFonts w:ascii="宋体" w:hAnsi="宋体" w:cs="宋体" w:hint="eastAsia"/>
                <w:kern w:val="0"/>
                <w:sz w:val="24"/>
              </w:rPr>
              <w:t>投标总报价大写：</w:t>
            </w:r>
            <w:r>
              <w:rPr>
                <w:rFonts w:ascii="宋体" w:hAnsi="宋体" w:cs="宋体" w:hint="eastAsia"/>
                <w:kern w:val="0"/>
                <w:sz w:val="24"/>
                <w:u w:val="single"/>
              </w:rPr>
              <w:t xml:space="preserve">                                   </w:t>
            </w:r>
            <w:r>
              <w:rPr>
                <w:rFonts w:ascii="宋体" w:hAnsi="宋体" w:cs="宋体" w:hint="eastAsia"/>
                <w:kern w:val="0"/>
                <w:sz w:val="24"/>
              </w:rPr>
              <w:t xml:space="preserve">  </w:t>
            </w:r>
          </w:p>
        </w:tc>
      </w:tr>
    </w:tbl>
    <w:p w:rsidR="00262EC6" w:rsidRDefault="00262EC6" w:rsidP="00262EC6">
      <w:pPr>
        <w:spacing w:line="320" w:lineRule="exact"/>
        <w:ind w:left="420"/>
        <w:rPr>
          <w:rFonts w:ascii="宋体" w:hAnsi="宋体"/>
          <w:sz w:val="24"/>
        </w:rPr>
      </w:pPr>
    </w:p>
    <w:p w:rsidR="00262EC6" w:rsidRDefault="00262EC6" w:rsidP="00262EC6">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r>
        <w:rPr>
          <w:rFonts w:ascii="宋体" w:hAnsi="宋体" w:hint="eastAsia"/>
          <w:sz w:val="24"/>
          <w:u w:val="single"/>
        </w:rPr>
        <w:t xml:space="preserve">                      </w:t>
      </w:r>
    </w:p>
    <w:p w:rsidR="00262EC6" w:rsidRDefault="00262EC6" w:rsidP="00262EC6">
      <w:pPr>
        <w:spacing w:line="320" w:lineRule="exact"/>
        <w:ind w:left="420"/>
        <w:rPr>
          <w:rFonts w:ascii="宋体" w:hAnsi="宋体"/>
          <w:sz w:val="24"/>
        </w:rPr>
      </w:pPr>
    </w:p>
    <w:p w:rsidR="00262EC6" w:rsidRDefault="00262EC6" w:rsidP="00262EC6">
      <w:pPr>
        <w:spacing w:line="320" w:lineRule="exact"/>
        <w:ind w:firstLine="435"/>
        <w:rPr>
          <w:rFonts w:ascii="宋体" w:hAnsi="宋体"/>
          <w:sz w:val="24"/>
        </w:rPr>
      </w:pPr>
      <w:r>
        <w:rPr>
          <w:rFonts w:ascii="宋体" w:hAnsi="宋体" w:hint="eastAsia"/>
          <w:kern w:val="0"/>
          <w:sz w:val="24"/>
        </w:rPr>
        <w:t>谈判供应商</w:t>
      </w:r>
      <w:r>
        <w:rPr>
          <w:rFonts w:ascii="宋体" w:hAnsi="宋体" w:hint="eastAsia"/>
          <w:sz w:val="24"/>
        </w:rPr>
        <w:t>代表签字或盖章：</w:t>
      </w:r>
      <w:r>
        <w:rPr>
          <w:rFonts w:ascii="宋体" w:hAnsi="宋体" w:hint="eastAsia"/>
          <w:sz w:val="24"/>
          <w:u w:val="single"/>
        </w:rPr>
        <w:t xml:space="preserve">                   </w:t>
      </w:r>
    </w:p>
    <w:p w:rsidR="00262EC6" w:rsidRDefault="00262EC6" w:rsidP="00262EC6">
      <w:pPr>
        <w:spacing w:line="320" w:lineRule="exact"/>
        <w:ind w:firstLine="435"/>
        <w:rPr>
          <w:rFonts w:ascii="宋体" w:hAnsi="宋体"/>
          <w:sz w:val="24"/>
        </w:rPr>
      </w:pPr>
    </w:p>
    <w:p w:rsidR="00262EC6" w:rsidRDefault="00262EC6" w:rsidP="00262EC6">
      <w:pPr>
        <w:spacing w:line="320" w:lineRule="exact"/>
        <w:ind w:firstLine="435"/>
        <w:rPr>
          <w:rFonts w:ascii="宋体" w:hAnsi="宋体"/>
          <w:sz w:val="24"/>
        </w:rPr>
      </w:pPr>
      <w:r>
        <w:rPr>
          <w:rFonts w:ascii="宋体" w:hAnsi="宋体" w:hint="eastAsia"/>
          <w:sz w:val="24"/>
        </w:rPr>
        <w:t>职        务：</w:t>
      </w:r>
      <w:r>
        <w:rPr>
          <w:rFonts w:ascii="宋体" w:hAnsi="宋体" w:hint="eastAsia"/>
          <w:sz w:val="24"/>
          <w:u w:val="single"/>
        </w:rPr>
        <w:t xml:space="preserve">                               </w:t>
      </w:r>
    </w:p>
    <w:p w:rsidR="00262EC6" w:rsidRDefault="00262EC6" w:rsidP="00262EC6">
      <w:pPr>
        <w:spacing w:line="320" w:lineRule="exact"/>
        <w:rPr>
          <w:rFonts w:ascii="宋体" w:hAnsi="宋体"/>
          <w:sz w:val="24"/>
        </w:rPr>
      </w:pPr>
      <w:r>
        <w:rPr>
          <w:rFonts w:ascii="宋体" w:hAnsi="宋体" w:hint="eastAsia"/>
          <w:sz w:val="24"/>
        </w:rPr>
        <w:t xml:space="preserve"> </w:t>
      </w:r>
    </w:p>
    <w:p w:rsidR="00262EC6" w:rsidRDefault="00262EC6" w:rsidP="00262EC6">
      <w:pPr>
        <w:spacing w:line="320" w:lineRule="exact"/>
        <w:ind w:firstLine="435"/>
        <w:rPr>
          <w:rFonts w:ascii="宋体" w:hAnsi="宋体"/>
          <w:sz w:val="24"/>
        </w:rPr>
      </w:pPr>
      <w:r>
        <w:rPr>
          <w:rFonts w:ascii="宋体" w:hAnsi="宋体" w:hint="eastAsia"/>
          <w:sz w:val="24"/>
        </w:rPr>
        <w:t>日        期：</w:t>
      </w:r>
      <w:r>
        <w:rPr>
          <w:rFonts w:ascii="宋体" w:hAnsi="宋体" w:hint="eastAsia"/>
          <w:sz w:val="24"/>
          <w:u w:val="single"/>
        </w:rPr>
        <w:t xml:space="preserve">                               </w:t>
      </w:r>
    </w:p>
    <w:p w:rsidR="00262EC6" w:rsidRDefault="00262EC6" w:rsidP="00262EC6">
      <w:pPr>
        <w:spacing w:line="320" w:lineRule="exact"/>
        <w:ind w:firstLine="435"/>
        <w:rPr>
          <w:rFonts w:ascii="宋体" w:hAnsi="宋体"/>
          <w:sz w:val="24"/>
        </w:rPr>
      </w:pPr>
      <w:r>
        <w:rPr>
          <w:rFonts w:ascii="宋体" w:hAnsi="宋体" w:hint="eastAsia"/>
          <w:sz w:val="24"/>
        </w:rPr>
        <w:t xml:space="preserve">  </w:t>
      </w:r>
    </w:p>
    <w:p w:rsidR="00262EC6" w:rsidRDefault="00262EC6" w:rsidP="00262EC6">
      <w:pPr>
        <w:spacing w:line="360" w:lineRule="auto"/>
        <w:rPr>
          <w:rFonts w:ascii="宋体" w:hAnsi="宋体"/>
          <w:b/>
          <w:szCs w:val="21"/>
        </w:rPr>
      </w:pPr>
      <w:r>
        <w:rPr>
          <w:rFonts w:ascii="宋体" w:hAnsi="宋体" w:hint="eastAsia"/>
          <w:b/>
          <w:szCs w:val="21"/>
        </w:rPr>
        <w:t>说明：</w:t>
      </w:r>
    </w:p>
    <w:p w:rsidR="00262EC6" w:rsidRDefault="00262EC6" w:rsidP="00262EC6">
      <w:pPr>
        <w:spacing w:line="360" w:lineRule="auto"/>
        <w:ind w:firstLineChars="150" w:firstLine="315"/>
        <w:rPr>
          <w:rFonts w:ascii="宋体" w:hAnsi="宋体"/>
          <w:b/>
          <w:i/>
          <w:szCs w:val="21"/>
          <w:u w:val="single"/>
        </w:rPr>
      </w:pPr>
      <w:r>
        <w:rPr>
          <w:rFonts w:ascii="宋体" w:hAnsi="宋体"/>
          <w:szCs w:val="21"/>
        </w:rPr>
        <w:t xml:space="preserve"> 1</w:t>
      </w:r>
      <w:r>
        <w:rPr>
          <w:rFonts w:ascii="宋体" w:hAnsi="宋体" w:hint="eastAsia"/>
          <w:szCs w:val="21"/>
        </w:rPr>
        <w:t>、报价一经涂改，应在涂改处加盖单位公章或者由法定代表人或授权委托人签字或盖章，否则其谈判作无效标处理；</w:t>
      </w:r>
    </w:p>
    <w:p w:rsidR="00262EC6" w:rsidRDefault="00262EC6" w:rsidP="00262EC6">
      <w:pPr>
        <w:spacing w:line="360" w:lineRule="atLeast"/>
        <w:outlineLvl w:val="1"/>
        <w:rPr>
          <w:rFonts w:ascii="宋体" w:hAnsi="宋体"/>
          <w:szCs w:val="21"/>
        </w:rPr>
      </w:pPr>
      <w:bookmarkStart w:id="77" w:name="_Toc477849494"/>
      <w:r>
        <w:rPr>
          <w:rFonts w:ascii="宋体" w:hAnsi="宋体"/>
          <w:szCs w:val="21"/>
        </w:rPr>
        <w:t>2</w:t>
      </w:r>
      <w:r>
        <w:rPr>
          <w:rFonts w:ascii="宋体" w:hAnsi="宋体" w:hint="eastAsia"/>
          <w:szCs w:val="21"/>
        </w:rPr>
        <w:t>、以上报价应与“谈判项目明细清单”中的“合计人民币”数相一致；</w:t>
      </w:r>
      <w:bookmarkEnd w:id="77"/>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b/>
          <w:sz w:val="28"/>
        </w:rPr>
      </w:pPr>
      <w:bookmarkStart w:id="78" w:name="_Toc477849495"/>
      <w:r>
        <w:rPr>
          <w:rFonts w:ascii="宋体" w:hAnsi="宋体" w:hint="eastAsia"/>
          <w:b/>
          <w:sz w:val="28"/>
        </w:rPr>
        <w:lastRenderedPageBreak/>
        <w:t>附件2-8</w:t>
      </w:r>
      <w:bookmarkEnd w:id="78"/>
    </w:p>
    <w:p w:rsidR="00262EC6" w:rsidRDefault="00262EC6" w:rsidP="00262EC6">
      <w:pPr>
        <w:spacing w:line="360" w:lineRule="atLeast"/>
        <w:jc w:val="center"/>
        <w:outlineLvl w:val="1"/>
        <w:rPr>
          <w:rFonts w:ascii="宋体" w:hAnsi="宋体"/>
          <w:b/>
          <w:sz w:val="28"/>
        </w:rPr>
      </w:pPr>
      <w:bookmarkStart w:id="79" w:name="_Toc477849496"/>
      <w:r w:rsidRPr="00DD39BB">
        <w:rPr>
          <w:rFonts w:hint="eastAsia"/>
          <w:spacing w:val="-20"/>
          <w:kern w:val="0"/>
          <w:sz w:val="30"/>
          <w:szCs w:val="30"/>
        </w:rPr>
        <w:t>三门县蛇蟠石荒料及部分碎块石运输采购项目</w:t>
      </w:r>
      <w:bookmarkEnd w:id="79"/>
    </w:p>
    <w:p w:rsidR="00262EC6" w:rsidRDefault="00262EC6" w:rsidP="00262EC6">
      <w:pPr>
        <w:spacing w:line="360" w:lineRule="atLeast"/>
        <w:jc w:val="center"/>
        <w:rPr>
          <w:rFonts w:ascii="宋体" w:hAnsi="宋体"/>
          <w:b/>
          <w:sz w:val="36"/>
          <w:szCs w:val="36"/>
        </w:rPr>
      </w:pPr>
      <w:r>
        <w:rPr>
          <w:rFonts w:ascii="宋体" w:hAnsi="宋体" w:hint="eastAsia"/>
          <w:b/>
          <w:sz w:val="36"/>
          <w:szCs w:val="36"/>
        </w:rPr>
        <w:t>谈判项目明细清单（八</w:t>
      </w:r>
      <w:r w:rsidRPr="00DD39BB">
        <w:rPr>
          <w:rFonts w:ascii="宋体" w:hAnsi="宋体" w:hint="eastAsia"/>
          <w:b/>
          <w:sz w:val="36"/>
          <w:szCs w:val="36"/>
        </w:rPr>
        <w:t>标段</w:t>
      </w:r>
      <w:r>
        <w:rPr>
          <w:rFonts w:ascii="宋体" w:hAnsi="宋体" w:hint="eastAsia"/>
          <w:b/>
          <w:sz w:val="36"/>
          <w:szCs w:val="36"/>
        </w:rPr>
        <w:t>）</w:t>
      </w:r>
    </w:p>
    <w:p w:rsidR="00262EC6" w:rsidRDefault="00262EC6" w:rsidP="00262EC6">
      <w:pPr>
        <w:spacing w:line="320" w:lineRule="exact"/>
        <w:rPr>
          <w:rFonts w:ascii="宋体" w:hAnsi="宋体"/>
          <w:sz w:val="24"/>
          <w:u w:val="single"/>
        </w:rPr>
      </w:pPr>
      <w:r>
        <w:rPr>
          <w:rFonts w:ascii="宋体" w:hAnsi="宋体" w:hint="eastAsia"/>
          <w:sz w:val="24"/>
        </w:rPr>
        <w:t xml:space="preserve">  招标编号：</w:t>
      </w:r>
      <w:r>
        <w:rPr>
          <w:rFonts w:ascii="宋体" w:hAnsi="宋体" w:hint="eastAsia"/>
          <w:sz w:val="24"/>
          <w:u w:val="single"/>
        </w:rPr>
        <w:t xml:space="preserve"> </w:t>
      </w: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7"/>
        <w:gridCol w:w="2128"/>
        <w:gridCol w:w="1006"/>
        <w:gridCol w:w="874"/>
        <w:gridCol w:w="1663"/>
        <w:gridCol w:w="1846"/>
        <w:gridCol w:w="1275"/>
      </w:tblGrid>
      <w:tr w:rsidR="00262EC6" w:rsidRPr="00DD39BB" w:rsidTr="00262EC6">
        <w:trPr>
          <w:trHeight w:val="910"/>
          <w:jc w:val="center"/>
        </w:trPr>
        <w:tc>
          <w:tcPr>
            <w:tcW w:w="1197" w:type="dxa"/>
            <w:vAlign w:val="center"/>
          </w:tcPr>
          <w:p w:rsidR="00262EC6" w:rsidRPr="00DD39BB" w:rsidRDefault="00262EC6" w:rsidP="008F709E">
            <w:pPr>
              <w:jc w:val="center"/>
              <w:rPr>
                <w:rFonts w:ascii="宋体" w:hAnsi="宋体"/>
                <w:b/>
                <w:sz w:val="18"/>
                <w:szCs w:val="18"/>
              </w:rPr>
            </w:pPr>
            <w:r w:rsidRPr="00DD39BB">
              <w:rPr>
                <w:rFonts w:ascii="宋体" w:hAnsi="宋体" w:hint="eastAsia"/>
                <w:b/>
                <w:sz w:val="18"/>
                <w:szCs w:val="18"/>
              </w:rPr>
              <w:t>序号</w:t>
            </w:r>
          </w:p>
        </w:tc>
        <w:tc>
          <w:tcPr>
            <w:tcW w:w="2128" w:type="dxa"/>
            <w:vAlign w:val="center"/>
          </w:tcPr>
          <w:p w:rsidR="00262EC6" w:rsidRPr="00DD39BB" w:rsidRDefault="00262EC6" w:rsidP="008F709E">
            <w:pPr>
              <w:jc w:val="center"/>
              <w:rPr>
                <w:rFonts w:ascii="宋体" w:hAnsi="宋体"/>
                <w:b/>
                <w:sz w:val="18"/>
                <w:szCs w:val="18"/>
              </w:rPr>
            </w:pPr>
            <w:r w:rsidRPr="00DD39BB">
              <w:rPr>
                <w:rFonts w:ascii="宋体" w:hAnsi="宋体" w:hint="eastAsia"/>
                <w:b/>
                <w:sz w:val="18"/>
                <w:szCs w:val="18"/>
              </w:rPr>
              <w:t>项目名称</w:t>
            </w:r>
          </w:p>
        </w:tc>
        <w:tc>
          <w:tcPr>
            <w:tcW w:w="1006" w:type="dxa"/>
            <w:vAlign w:val="center"/>
          </w:tcPr>
          <w:p w:rsidR="00262EC6" w:rsidRPr="00DD39BB" w:rsidRDefault="00262EC6" w:rsidP="008F709E">
            <w:pPr>
              <w:jc w:val="center"/>
              <w:rPr>
                <w:rFonts w:ascii="宋体" w:hAnsi="宋体"/>
                <w:b/>
                <w:sz w:val="18"/>
                <w:szCs w:val="18"/>
              </w:rPr>
            </w:pPr>
            <w:r w:rsidRPr="00DD39BB">
              <w:rPr>
                <w:rFonts w:ascii="宋体" w:hAnsi="宋体" w:hint="eastAsia"/>
                <w:b/>
                <w:sz w:val="18"/>
                <w:szCs w:val="18"/>
              </w:rPr>
              <w:t>单位</w:t>
            </w:r>
          </w:p>
        </w:tc>
        <w:tc>
          <w:tcPr>
            <w:tcW w:w="874" w:type="dxa"/>
            <w:vAlign w:val="center"/>
          </w:tcPr>
          <w:p w:rsidR="00262EC6" w:rsidRPr="00DD39BB" w:rsidRDefault="00262EC6" w:rsidP="008F709E">
            <w:pPr>
              <w:jc w:val="center"/>
              <w:rPr>
                <w:rFonts w:ascii="宋体" w:hAnsi="宋体"/>
                <w:b/>
                <w:sz w:val="18"/>
                <w:szCs w:val="18"/>
              </w:rPr>
            </w:pPr>
            <w:r w:rsidRPr="00DD39BB">
              <w:rPr>
                <w:rFonts w:ascii="宋体" w:hAnsi="宋体" w:hint="eastAsia"/>
                <w:b/>
                <w:sz w:val="18"/>
                <w:szCs w:val="18"/>
              </w:rPr>
              <w:t>数量</w:t>
            </w:r>
          </w:p>
        </w:tc>
        <w:tc>
          <w:tcPr>
            <w:tcW w:w="1663" w:type="dxa"/>
            <w:vAlign w:val="center"/>
          </w:tcPr>
          <w:p w:rsidR="00262EC6" w:rsidRDefault="00262EC6" w:rsidP="008F709E">
            <w:pPr>
              <w:jc w:val="center"/>
              <w:rPr>
                <w:rFonts w:ascii="宋体" w:hAnsi="宋体"/>
                <w:b/>
                <w:sz w:val="18"/>
                <w:szCs w:val="18"/>
              </w:rPr>
            </w:pPr>
            <w:r>
              <w:rPr>
                <w:rFonts w:ascii="宋体" w:hAnsi="宋体" w:hint="eastAsia"/>
                <w:b/>
                <w:sz w:val="18"/>
                <w:szCs w:val="18"/>
              </w:rPr>
              <w:t>综合单价（元）</w:t>
            </w:r>
          </w:p>
        </w:tc>
        <w:tc>
          <w:tcPr>
            <w:tcW w:w="1846" w:type="dxa"/>
            <w:vAlign w:val="center"/>
          </w:tcPr>
          <w:p w:rsidR="00262EC6" w:rsidRDefault="00262EC6" w:rsidP="008F709E">
            <w:pPr>
              <w:jc w:val="center"/>
              <w:rPr>
                <w:rFonts w:ascii="宋体" w:hAnsi="宋体"/>
                <w:b/>
                <w:sz w:val="18"/>
                <w:szCs w:val="18"/>
              </w:rPr>
            </w:pPr>
            <w:r>
              <w:rPr>
                <w:rFonts w:ascii="宋体" w:hAnsi="宋体" w:hint="eastAsia"/>
                <w:b/>
                <w:sz w:val="18"/>
                <w:szCs w:val="18"/>
              </w:rPr>
              <w:t>参考综合单价（元）</w:t>
            </w:r>
          </w:p>
        </w:tc>
        <w:tc>
          <w:tcPr>
            <w:tcW w:w="1275" w:type="dxa"/>
            <w:vAlign w:val="center"/>
          </w:tcPr>
          <w:p w:rsidR="00262EC6" w:rsidRDefault="00262EC6" w:rsidP="008F709E">
            <w:pPr>
              <w:jc w:val="center"/>
              <w:rPr>
                <w:rFonts w:ascii="宋体" w:hAnsi="宋体"/>
                <w:b/>
                <w:sz w:val="18"/>
                <w:szCs w:val="18"/>
              </w:rPr>
            </w:pPr>
            <w:r>
              <w:rPr>
                <w:rFonts w:ascii="宋体" w:hAnsi="宋体" w:hint="eastAsia"/>
                <w:b/>
                <w:sz w:val="18"/>
                <w:szCs w:val="18"/>
              </w:rPr>
              <w:t>备注</w:t>
            </w:r>
          </w:p>
        </w:tc>
      </w:tr>
      <w:tr w:rsidR="00262EC6" w:rsidRPr="00DD39BB" w:rsidTr="00262EC6">
        <w:trPr>
          <w:trHeight w:val="444"/>
          <w:jc w:val="center"/>
        </w:trPr>
        <w:tc>
          <w:tcPr>
            <w:tcW w:w="1197" w:type="dxa"/>
            <w:vAlign w:val="center"/>
          </w:tcPr>
          <w:p w:rsidR="00262EC6" w:rsidRPr="00DD39BB" w:rsidRDefault="00262EC6" w:rsidP="008F709E">
            <w:pPr>
              <w:jc w:val="center"/>
              <w:rPr>
                <w:sz w:val="18"/>
                <w:szCs w:val="18"/>
              </w:rPr>
            </w:pPr>
            <w:r>
              <w:rPr>
                <w:rFonts w:ascii="宋体" w:hAnsi="宋体" w:cs="Arial" w:hint="eastAsia"/>
                <w:kern w:val="0"/>
                <w:sz w:val="18"/>
                <w:szCs w:val="18"/>
              </w:rPr>
              <w:t>八</w:t>
            </w:r>
            <w:r w:rsidRPr="00DD39BB">
              <w:rPr>
                <w:rFonts w:ascii="宋体" w:hAnsi="宋体" w:cs="Arial" w:hint="eastAsia"/>
                <w:kern w:val="0"/>
                <w:sz w:val="18"/>
                <w:szCs w:val="18"/>
              </w:rPr>
              <w:t>标段</w:t>
            </w:r>
          </w:p>
        </w:tc>
        <w:tc>
          <w:tcPr>
            <w:tcW w:w="2128" w:type="dxa"/>
            <w:vAlign w:val="center"/>
          </w:tcPr>
          <w:p w:rsidR="00262EC6" w:rsidRDefault="00262EC6" w:rsidP="008F709E">
            <w:pPr>
              <w:pStyle w:val="a9"/>
              <w:snapToGrid w:val="0"/>
              <w:spacing w:line="360" w:lineRule="auto"/>
              <w:jc w:val="center"/>
              <w:rPr>
                <w:sz w:val="18"/>
                <w:szCs w:val="18"/>
              </w:rPr>
            </w:pPr>
            <w:r w:rsidRPr="00DD39BB">
              <w:rPr>
                <w:rFonts w:hint="eastAsia"/>
                <w:sz w:val="18"/>
                <w:szCs w:val="18"/>
              </w:rPr>
              <w:t>运输费</w:t>
            </w:r>
          </w:p>
          <w:p w:rsidR="00262EC6" w:rsidRPr="00DD39BB" w:rsidRDefault="00262EC6" w:rsidP="008F709E">
            <w:pPr>
              <w:pStyle w:val="a9"/>
              <w:snapToGrid w:val="0"/>
              <w:spacing w:line="360" w:lineRule="auto"/>
              <w:jc w:val="center"/>
              <w:rPr>
                <w:sz w:val="18"/>
                <w:szCs w:val="18"/>
              </w:rPr>
            </w:pPr>
            <w:r w:rsidRPr="00DD39BB">
              <w:rPr>
                <w:rFonts w:hint="eastAsia"/>
                <w:sz w:val="18"/>
                <w:szCs w:val="18"/>
              </w:rPr>
              <w:t>（</w:t>
            </w:r>
            <w:r w:rsidRPr="00262EC6">
              <w:rPr>
                <w:rFonts w:hAnsi="宋体" w:hint="eastAsia"/>
                <w:sz w:val="18"/>
                <w:szCs w:val="18"/>
              </w:rPr>
              <w:t>80km＜运距≤100km</w:t>
            </w:r>
            <w:r w:rsidRPr="00DD39BB">
              <w:rPr>
                <w:rFonts w:hint="eastAsia"/>
                <w:sz w:val="18"/>
                <w:szCs w:val="18"/>
              </w:rPr>
              <w:t>）</w:t>
            </w:r>
          </w:p>
        </w:tc>
        <w:tc>
          <w:tcPr>
            <w:tcW w:w="1006" w:type="dxa"/>
            <w:vAlign w:val="center"/>
          </w:tcPr>
          <w:p w:rsidR="00262EC6" w:rsidRPr="00DD39BB" w:rsidRDefault="00262EC6" w:rsidP="008F709E">
            <w:pPr>
              <w:pStyle w:val="a9"/>
              <w:snapToGrid w:val="0"/>
              <w:spacing w:line="360" w:lineRule="auto"/>
              <w:jc w:val="center"/>
              <w:rPr>
                <w:sz w:val="18"/>
                <w:szCs w:val="18"/>
              </w:rPr>
            </w:pPr>
            <w:r>
              <w:rPr>
                <w:rFonts w:hint="eastAsia"/>
                <w:sz w:val="18"/>
                <w:szCs w:val="18"/>
              </w:rPr>
              <w:t>吨*公里</w:t>
            </w:r>
          </w:p>
        </w:tc>
        <w:tc>
          <w:tcPr>
            <w:tcW w:w="874" w:type="dxa"/>
            <w:vAlign w:val="center"/>
          </w:tcPr>
          <w:p w:rsidR="00262EC6" w:rsidRPr="00DD39BB" w:rsidRDefault="00262EC6" w:rsidP="008F709E">
            <w:pPr>
              <w:pStyle w:val="a9"/>
              <w:snapToGrid w:val="0"/>
              <w:spacing w:line="360" w:lineRule="auto"/>
              <w:jc w:val="center"/>
              <w:rPr>
                <w:sz w:val="18"/>
                <w:szCs w:val="18"/>
              </w:rPr>
            </w:pPr>
            <w:r w:rsidRPr="00DD39BB">
              <w:rPr>
                <w:rFonts w:hint="eastAsia"/>
                <w:sz w:val="18"/>
                <w:szCs w:val="18"/>
              </w:rPr>
              <w:t>1</w:t>
            </w:r>
          </w:p>
        </w:tc>
        <w:tc>
          <w:tcPr>
            <w:tcW w:w="1663" w:type="dxa"/>
            <w:vAlign w:val="center"/>
          </w:tcPr>
          <w:p w:rsidR="00262EC6" w:rsidRDefault="00262EC6" w:rsidP="008F709E">
            <w:pPr>
              <w:jc w:val="center"/>
              <w:rPr>
                <w:rFonts w:ascii="宋体" w:hAnsi="宋体" w:cs="Arial"/>
                <w:kern w:val="0"/>
                <w:sz w:val="18"/>
                <w:szCs w:val="18"/>
              </w:rPr>
            </w:pPr>
          </w:p>
        </w:tc>
        <w:tc>
          <w:tcPr>
            <w:tcW w:w="1846" w:type="dxa"/>
            <w:vAlign w:val="center"/>
          </w:tcPr>
          <w:p w:rsidR="00262EC6" w:rsidRDefault="00262EC6" w:rsidP="008F709E">
            <w:pPr>
              <w:jc w:val="center"/>
              <w:rPr>
                <w:rFonts w:ascii="宋体" w:hAnsi="宋体" w:cs="Arial"/>
                <w:kern w:val="0"/>
                <w:sz w:val="18"/>
                <w:szCs w:val="18"/>
              </w:rPr>
            </w:pPr>
            <w:r>
              <w:rPr>
                <w:rFonts w:ascii="宋体" w:hAnsi="宋体" w:cs="Arial" w:hint="eastAsia"/>
                <w:kern w:val="0"/>
                <w:sz w:val="18"/>
                <w:szCs w:val="18"/>
              </w:rPr>
              <w:t>0.80</w:t>
            </w:r>
          </w:p>
        </w:tc>
        <w:tc>
          <w:tcPr>
            <w:tcW w:w="1275" w:type="dxa"/>
            <w:vAlign w:val="center"/>
          </w:tcPr>
          <w:p w:rsidR="00262EC6" w:rsidRPr="00DD39BB" w:rsidRDefault="00262EC6" w:rsidP="008F709E">
            <w:pPr>
              <w:tabs>
                <w:tab w:val="left" w:pos="8280"/>
              </w:tabs>
              <w:autoSpaceDE w:val="0"/>
              <w:autoSpaceDN w:val="0"/>
              <w:adjustRightInd w:val="0"/>
              <w:spacing w:line="360" w:lineRule="auto"/>
              <w:ind w:right="25"/>
              <w:jc w:val="center"/>
              <w:rPr>
                <w:rFonts w:ascii="宋体" w:hAnsi="宋体"/>
                <w:sz w:val="18"/>
                <w:szCs w:val="18"/>
              </w:rPr>
            </w:pPr>
          </w:p>
        </w:tc>
      </w:tr>
      <w:tr w:rsidR="00262EC6" w:rsidRPr="00DD39BB" w:rsidTr="00262EC6">
        <w:trPr>
          <w:trHeight w:val="444"/>
          <w:jc w:val="center"/>
        </w:trPr>
        <w:tc>
          <w:tcPr>
            <w:tcW w:w="5205" w:type="dxa"/>
            <w:gridSpan w:val="4"/>
            <w:vAlign w:val="center"/>
          </w:tcPr>
          <w:p w:rsidR="00262EC6" w:rsidRPr="00DD39BB" w:rsidRDefault="00262EC6" w:rsidP="008F709E">
            <w:pPr>
              <w:widowControl/>
              <w:jc w:val="center"/>
              <w:rPr>
                <w:rFonts w:ascii="宋体" w:hAnsi="宋体" w:cs="Arial"/>
                <w:kern w:val="0"/>
                <w:sz w:val="18"/>
                <w:szCs w:val="18"/>
              </w:rPr>
            </w:pPr>
            <w:r w:rsidRPr="00DD39BB">
              <w:rPr>
                <w:rFonts w:ascii="宋体" w:hAnsi="宋体" w:cs="Arial" w:hint="eastAsia"/>
                <w:kern w:val="0"/>
                <w:sz w:val="18"/>
                <w:szCs w:val="18"/>
              </w:rPr>
              <w:t>合计（结转至首次报价一览表）</w:t>
            </w:r>
          </w:p>
        </w:tc>
        <w:tc>
          <w:tcPr>
            <w:tcW w:w="4784" w:type="dxa"/>
            <w:gridSpan w:val="3"/>
            <w:vAlign w:val="center"/>
          </w:tcPr>
          <w:p w:rsidR="00262EC6" w:rsidRPr="00DD39BB" w:rsidRDefault="00C63B4C" w:rsidP="008F709E">
            <w:pPr>
              <w:tabs>
                <w:tab w:val="left" w:pos="8280"/>
              </w:tabs>
              <w:autoSpaceDE w:val="0"/>
              <w:autoSpaceDN w:val="0"/>
              <w:adjustRightInd w:val="0"/>
              <w:spacing w:line="360" w:lineRule="auto"/>
              <w:ind w:right="25"/>
              <w:jc w:val="center"/>
              <w:rPr>
                <w:rFonts w:ascii="宋体" w:hAnsi="宋体"/>
                <w:sz w:val="18"/>
                <w:szCs w:val="18"/>
              </w:rPr>
            </w:pPr>
            <w:r w:rsidRPr="00C63B4C">
              <w:rPr>
                <w:rFonts w:ascii="宋体" w:hAnsi="宋体" w:hint="eastAsia"/>
                <w:sz w:val="18"/>
                <w:szCs w:val="18"/>
              </w:rPr>
              <w:t>元/吨*公里</w:t>
            </w:r>
          </w:p>
        </w:tc>
      </w:tr>
    </w:tbl>
    <w:p w:rsidR="00262EC6" w:rsidRDefault="00262EC6" w:rsidP="00262EC6">
      <w:pPr>
        <w:spacing w:line="320" w:lineRule="exact"/>
        <w:rPr>
          <w:rFonts w:ascii="宋体" w:hAnsi="宋体"/>
          <w:sz w:val="24"/>
        </w:rPr>
      </w:pPr>
      <w:r>
        <w:rPr>
          <w:rFonts w:ascii="宋体" w:hAnsi="宋体" w:hint="eastAsia"/>
          <w:sz w:val="24"/>
          <w:u w:val="single"/>
        </w:rPr>
        <w:t xml:space="preserve">                </w:t>
      </w:r>
      <w:r>
        <w:rPr>
          <w:rFonts w:ascii="宋体" w:hAnsi="宋体" w:hint="eastAsia"/>
          <w:sz w:val="24"/>
        </w:rPr>
        <w:t xml:space="preserve">                               </w:t>
      </w:r>
    </w:p>
    <w:p w:rsidR="00262EC6" w:rsidRDefault="00262EC6" w:rsidP="00262EC6">
      <w:pPr>
        <w:spacing w:line="384" w:lineRule="auto"/>
        <w:ind w:left="420"/>
        <w:rPr>
          <w:rFonts w:ascii="宋体" w:hAnsi="宋体"/>
          <w:szCs w:val="21"/>
          <w:u w:val="single"/>
        </w:rPr>
      </w:pPr>
      <w:r>
        <w:rPr>
          <w:rFonts w:ascii="宋体" w:hAnsi="宋体" w:hint="eastAsia"/>
          <w:kern w:val="0"/>
          <w:szCs w:val="21"/>
        </w:rPr>
        <w:t>谈判供应商</w:t>
      </w:r>
      <w:r>
        <w:rPr>
          <w:rFonts w:ascii="宋体" w:hAnsi="宋体" w:hint="eastAsia"/>
          <w:szCs w:val="21"/>
        </w:rPr>
        <w:t>名称（盖章）：</w:t>
      </w:r>
      <w:r>
        <w:rPr>
          <w:rFonts w:ascii="宋体" w:hAnsi="宋体" w:hint="eastAsia"/>
          <w:szCs w:val="21"/>
          <w:u w:val="single"/>
        </w:rPr>
        <w:t xml:space="preserve">                     </w:t>
      </w:r>
    </w:p>
    <w:p w:rsidR="00262EC6" w:rsidRDefault="00262EC6" w:rsidP="00262EC6">
      <w:pPr>
        <w:spacing w:line="384" w:lineRule="auto"/>
        <w:ind w:firstLine="435"/>
        <w:rPr>
          <w:rFonts w:ascii="宋体" w:hAnsi="宋体"/>
          <w:szCs w:val="21"/>
        </w:rPr>
      </w:pPr>
      <w:r>
        <w:rPr>
          <w:rFonts w:ascii="宋体" w:hAnsi="宋体" w:hint="eastAsia"/>
          <w:kern w:val="0"/>
          <w:szCs w:val="21"/>
        </w:rPr>
        <w:t>谈判供应商</w:t>
      </w:r>
      <w:r>
        <w:rPr>
          <w:rFonts w:ascii="宋体" w:hAnsi="宋体" w:hint="eastAsia"/>
          <w:szCs w:val="21"/>
        </w:rPr>
        <w:t>代表签字或盖章：</w:t>
      </w:r>
      <w:r>
        <w:rPr>
          <w:rFonts w:ascii="宋体" w:hAnsi="宋体" w:hint="eastAsia"/>
          <w:szCs w:val="21"/>
          <w:u w:val="single"/>
        </w:rPr>
        <w:t xml:space="preserve">                 </w:t>
      </w:r>
    </w:p>
    <w:p w:rsidR="00262EC6" w:rsidRDefault="00262EC6" w:rsidP="00262EC6">
      <w:pPr>
        <w:spacing w:line="384" w:lineRule="auto"/>
        <w:ind w:firstLine="435"/>
        <w:rPr>
          <w:rFonts w:ascii="宋体" w:hAnsi="宋体"/>
          <w:szCs w:val="21"/>
        </w:rPr>
      </w:pPr>
      <w:r>
        <w:rPr>
          <w:rFonts w:ascii="宋体" w:hAnsi="宋体" w:hint="eastAsia"/>
          <w:szCs w:val="21"/>
        </w:rPr>
        <w:t>职        务：</w:t>
      </w:r>
      <w:r>
        <w:rPr>
          <w:rFonts w:ascii="宋体" w:hAnsi="宋体" w:hint="eastAsia"/>
          <w:szCs w:val="21"/>
          <w:u w:val="single"/>
        </w:rPr>
        <w:t xml:space="preserve">                              </w:t>
      </w:r>
    </w:p>
    <w:p w:rsidR="00262EC6" w:rsidRDefault="00262EC6" w:rsidP="00262EC6">
      <w:pPr>
        <w:spacing w:line="384" w:lineRule="auto"/>
        <w:ind w:firstLine="435"/>
        <w:rPr>
          <w:rFonts w:ascii="宋体" w:hAnsi="宋体"/>
          <w:szCs w:val="21"/>
        </w:rPr>
      </w:pPr>
      <w:r>
        <w:rPr>
          <w:rFonts w:ascii="宋体" w:hAnsi="宋体" w:hint="eastAsia"/>
          <w:szCs w:val="21"/>
        </w:rPr>
        <w:t>日        期：</w:t>
      </w:r>
      <w:r>
        <w:rPr>
          <w:rFonts w:ascii="宋体" w:hAnsi="宋体" w:hint="eastAsia"/>
          <w:szCs w:val="21"/>
          <w:u w:val="single"/>
        </w:rPr>
        <w:t xml:space="preserve">                              </w:t>
      </w:r>
    </w:p>
    <w:p w:rsidR="00262EC6" w:rsidRDefault="00262EC6" w:rsidP="00262EC6">
      <w:pPr>
        <w:spacing w:line="360" w:lineRule="atLeast"/>
        <w:outlineLvl w:val="1"/>
        <w:rPr>
          <w:rFonts w:ascii="宋体" w:hAnsi="宋体"/>
          <w:szCs w:val="21"/>
        </w:rPr>
      </w:pPr>
      <w:bookmarkStart w:id="80" w:name="_Toc477849497"/>
      <w:r>
        <w:rPr>
          <w:rFonts w:ascii="宋体" w:hAnsi="宋体" w:hint="eastAsia"/>
          <w:b/>
          <w:szCs w:val="21"/>
        </w:rPr>
        <w:t>说明：</w:t>
      </w:r>
      <w:r>
        <w:rPr>
          <w:rFonts w:ascii="宋体" w:hAnsi="宋体" w:hint="eastAsia"/>
          <w:szCs w:val="21"/>
        </w:rPr>
        <w:t>本表要求同附件1的合计人民币数相等。</w:t>
      </w:r>
      <w:bookmarkEnd w:id="80"/>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b/>
          <w:sz w:val="28"/>
        </w:rPr>
      </w:pPr>
      <w:bookmarkStart w:id="81" w:name="_Toc477849498"/>
      <w:r>
        <w:rPr>
          <w:rFonts w:ascii="宋体" w:hAnsi="宋体" w:hint="eastAsia"/>
          <w:b/>
          <w:sz w:val="28"/>
        </w:rPr>
        <w:lastRenderedPageBreak/>
        <w:t>附件1-9</w:t>
      </w:r>
      <w:bookmarkEnd w:id="81"/>
      <w:r>
        <w:rPr>
          <w:rFonts w:ascii="宋体" w:hAnsi="宋体" w:hint="eastAsia"/>
          <w:b/>
          <w:sz w:val="28"/>
        </w:rPr>
        <w:t xml:space="preserve">           </w:t>
      </w:r>
    </w:p>
    <w:p w:rsidR="00262EC6" w:rsidRDefault="00262EC6" w:rsidP="00262EC6">
      <w:pPr>
        <w:spacing w:line="360" w:lineRule="atLeast"/>
        <w:ind w:left="480"/>
        <w:jc w:val="center"/>
        <w:rPr>
          <w:rFonts w:ascii="宋体" w:hAnsi="宋体"/>
          <w:b/>
          <w:spacing w:val="-20"/>
          <w:sz w:val="30"/>
          <w:szCs w:val="30"/>
        </w:rPr>
      </w:pPr>
      <w:r w:rsidRPr="004F1F97">
        <w:rPr>
          <w:rFonts w:hint="eastAsia"/>
          <w:spacing w:val="-20"/>
          <w:kern w:val="0"/>
          <w:sz w:val="30"/>
          <w:szCs w:val="30"/>
        </w:rPr>
        <w:t>三门县蛇蟠石荒料及部分碎块石运输采购项目</w:t>
      </w:r>
    </w:p>
    <w:p w:rsidR="00262EC6" w:rsidRDefault="00262EC6" w:rsidP="00262EC6">
      <w:pPr>
        <w:spacing w:line="360" w:lineRule="atLeast"/>
        <w:jc w:val="center"/>
        <w:rPr>
          <w:rFonts w:ascii="宋体" w:hAnsi="宋体"/>
          <w:b/>
          <w:sz w:val="36"/>
          <w:szCs w:val="36"/>
        </w:rPr>
      </w:pPr>
      <w:r>
        <w:rPr>
          <w:rFonts w:ascii="宋体" w:hAnsi="宋体" w:hint="eastAsia"/>
          <w:b/>
          <w:sz w:val="36"/>
          <w:szCs w:val="36"/>
        </w:rPr>
        <w:t>首次报价一览表（九</w:t>
      </w:r>
      <w:r w:rsidRPr="004F1F97">
        <w:rPr>
          <w:rFonts w:ascii="宋体" w:hAnsi="宋体" w:hint="eastAsia"/>
          <w:b/>
          <w:sz w:val="36"/>
          <w:szCs w:val="36"/>
        </w:rPr>
        <w:t>标段</w:t>
      </w:r>
      <w:r>
        <w:rPr>
          <w:rFonts w:ascii="宋体" w:hAnsi="宋体" w:hint="eastAsia"/>
          <w:b/>
          <w:sz w:val="36"/>
          <w:szCs w:val="36"/>
        </w:rPr>
        <w:t>）</w:t>
      </w:r>
    </w:p>
    <w:p w:rsidR="00262EC6" w:rsidRDefault="00262EC6" w:rsidP="00262EC6">
      <w:pPr>
        <w:jc w:val="center"/>
        <w:rPr>
          <w:rFonts w:ascii="宋体" w:hAnsi="宋体"/>
        </w:rPr>
      </w:pPr>
      <w:r>
        <w:rPr>
          <w:rFonts w:ascii="宋体" w:hAnsi="宋体" w:hint="eastAsia"/>
          <w:sz w:val="24"/>
        </w:rPr>
        <w:t xml:space="preserve">                                                                                       </w:t>
      </w:r>
    </w:p>
    <w:p w:rsidR="00262EC6" w:rsidRDefault="00262EC6" w:rsidP="00262EC6">
      <w:pPr>
        <w:spacing w:line="320" w:lineRule="exact"/>
        <w:ind w:firstLine="480"/>
        <w:rPr>
          <w:rFonts w:ascii="宋体" w:hAnsi="宋体"/>
          <w:sz w:val="24"/>
        </w:rPr>
      </w:pPr>
      <w:r>
        <w:rPr>
          <w:rFonts w:ascii="宋体" w:hAnsi="宋体" w:hint="eastAsia"/>
          <w:sz w:val="24"/>
        </w:rPr>
        <w:t>项目编号：</w:t>
      </w:r>
      <w:r>
        <w:rPr>
          <w:rFonts w:ascii="宋体" w:hAnsi="宋体" w:hint="eastAsia"/>
          <w:sz w:val="24"/>
          <w:u w:val="single"/>
        </w:rPr>
        <w:t xml:space="preserve">                </w:t>
      </w:r>
    </w:p>
    <w:p w:rsidR="00262EC6" w:rsidRDefault="00262EC6" w:rsidP="00262EC6">
      <w:pPr>
        <w:spacing w:line="320" w:lineRule="exact"/>
        <w:rPr>
          <w:rFonts w:ascii="宋体" w:hAnsi="宋体"/>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57"/>
        <w:gridCol w:w="4588"/>
        <w:gridCol w:w="3416"/>
      </w:tblGrid>
      <w:tr w:rsidR="00262EC6" w:rsidTr="008F709E">
        <w:trPr>
          <w:trHeight w:val="756"/>
          <w:jc w:val="center"/>
        </w:trPr>
        <w:tc>
          <w:tcPr>
            <w:tcW w:w="1157" w:type="dxa"/>
            <w:vAlign w:val="center"/>
          </w:tcPr>
          <w:p w:rsidR="00262EC6" w:rsidRDefault="00262EC6" w:rsidP="008F709E">
            <w:pPr>
              <w:adjustRightInd w:val="0"/>
              <w:snapToGrid w:val="0"/>
              <w:jc w:val="center"/>
              <w:rPr>
                <w:rFonts w:ascii="宋体" w:hAnsi="宋体"/>
                <w:b/>
                <w:szCs w:val="21"/>
              </w:rPr>
            </w:pPr>
            <w:r>
              <w:rPr>
                <w:rFonts w:ascii="宋体" w:hAnsi="宋体" w:hint="eastAsia"/>
                <w:b/>
                <w:szCs w:val="21"/>
              </w:rPr>
              <w:t>序号</w:t>
            </w:r>
          </w:p>
        </w:tc>
        <w:tc>
          <w:tcPr>
            <w:tcW w:w="4588" w:type="dxa"/>
            <w:vAlign w:val="center"/>
          </w:tcPr>
          <w:p w:rsidR="00262EC6" w:rsidRDefault="00262EC6" w:rsidP="008F709E">
            <w:pPr>
              <w:widowControl/>
              <w:jc w:val="center"/>
              <w:rPr>
                <w:rFonts w:ascii="宋体" w:hAnsi="宋体" w:cs="宋体"/>
                <w:b/>
                <w:kern w:val="0"/>
                <w:szCs w:val="21"/>
              </w:rPr>
            </w:pPr>
            <w:r>
              <w:rPr>
                <w:rFonts w:ascii="宋体" w:hAnsi="宋体" w:cs="宋体" w:hint="eastAsia"/>
                <w:b/>
                <w:kern w:val="0"/>
                <w:szCs w:val="21"/>
              </w:rPr>
              <w:t>内容</w:t>
            </w:r>
          </w:p>
        </w:tc>
        <w:tc>
          <w:tcPr>
            <w:tcW w:w="3416" w:type="dxa"/>
            <w:vAlign w:val="center"/>
          </w:tcPr>
          <w:p w:rsidR="00262EC6" w:rsidRDefault="00262EC6" w:rsidP="008F709E">
            <w:pPr>
              <w:adjustRightInd w:val="0"/>
              <w:snapToGrid w:val="0"/>
              <w:jc w:val="center"/>
              <w:rPr>
                <w:rFonts w:ascii="宋体" w:hAnsi="宋体"/>
                <w:b/>
                <w:szCs w:val="21"/>
              </w:rPr>
            </w:pPr>
            <w:r>
              <w:rPr>
                <w:rFonts w:ascii="宋体" w:hAnsi="宋体" w:hint="eastAsia"/>
                <w:b/>
                <w:szCs w:val="21"/>
              </w:rPr>
              <w:t>投标报价</w:t>
            </w:r>
            <w:r w:rsidR="00642717">
              <w:rPr>
                <w:rFonts w:ascii="宋体" w:hAnsi="宋体" w:hint="eastAsia"/>
                <w:b/>
                <w:szCs w:val="21"/>
              </w:rPr>
              <w:t>（元/吨*公里）</w:t>
            </w:r>
          </w:p>
        </w:tc>
      </w:tr>
      <w:tr w:rsidR="00262EC6" w:rsidTr="008F709E">
        <w:trPr>
          <w:trHeight w:val="720"/>
          <w:jc w:val="center"/>
        </w:trPr>
        <w:tc>
          <w:tcPr>
            <w:tcW w:w="1157" w:type="dxa"/>
            <w:vAlign w:val="center"/>
          </w:tcPr>
          <w:p w:rsidR="00262EC6" w:rsidRDefault="00BB1E3D" w:rsidP="008F709E">
            <w:pPr>
              <w:adjustRightInd w:val="0"/>
              <w:snapToGrid w:val="0"/>
              <w:jc w:val="center"/>
              <w:rPr>
                <w:rFonts w:ascii="宋体" w:hAnsi="宋体" w:cs="宋体"/>
                <w:kern w:val="0"/>
                <w:sz w:val="24"/>
              </w:rPr>
            </w:pPr>
            <w:r>
              <w:rPr>
                <w:rFonts w:ascii="宋体" w:hAnsi="宋体" w:cs="宋体" w:hint="eastAsia"/>
                <w:kern w:val="0"/>
                <w:sz w:val="24"/>
              </w:rPr>
              <w:t>九</w:t>
            </w:r>
            <w:r w:rsidR="00262EC6" w:rsidRPr="00262EC6">
              <w:rPr>
                <w:rFonts w:ascii="宋体" w:hAnsi="宋体" w:cs="宋体" w:hint="eastAsia"/>
                <w:kern w:val="0"/>
                <w:sz w:val="24"/>
              </w:rPr>
              <w:t>标段</w:t>
            </w:r>
          </w:p>
        </w:tc>
        <w:tc>
          <w:tcPr>
            <w:tcW w:w="4588" w:type="dxa"/>
            <w:vAlign w:val="center"/>
          </w:tcPr>
          <w:p w:rsidR="00262EC6" w:rsidRDefault="00262EC6" w:rsidP="008F709E">
            <w:pPr>
              <w:adjustRightInd w:val="0"/>
              <w:snapToGrid w:val="0"/>
              <w:rPr>
                <w:rFonts w:ascii="宋体" w:hAnsi="宋体" w:cs="宋体"/>
                <w:kern w:val="0"/>
                <w:sz w:val="24"/>
              </w:rPr>
            </w:pPr>
            <w:r>
              <w:rPr>
                <w:rFonts w:ascii="宋体" w:hAnsi="宋体" w:cs="宋体" w:hint="eastAsia"/>
                <w:kern w:val="0"/>
                <w:sz w:val="24"/>
              </w:rPr>
              <w:t>运输费（</w:t>
            </w:r>
            <w:r w:rsidR="00BB1E3D" w:rsidRPr="00BB1E3D">
              <w:rPr>
                <w:rFonts w:ascii="宋体" w:hAnsi="宋体" w:cs="宋体" w:hint="eastAsia"/>
                <w:kern w:val="0"/>
                <w:sz w:val="24"/>
              </w:rPr>
              <w:t>100km＜运距≤150km</w:t>
            </w:r>
            <w:r>
              <w:rPr>
                <w:rFonts w:ascii="宋体" w:hAnsi="宋体" w:cs="宋体" w:hint="eastAsia"/>
                <w:kern w:val="0"/>
                <w:sz w:val="24"/>
              </w:rPr>
              <w:t>）</w:t>
            </w:r>
          </w:p>
        </w:tc>
        <w:tc>
          <w:tcPr>
            <w:tcW w:w="3416" w:type="dxa"/>
            <w:vAlign w:val="center"/>
          </w:tcPr>
          <w:p w:rsidR="00262EC6" w:rsidRDefault="00262EC6" w:rsidP="008F709E">
            <w:pPr>
              <w:widowControl/>
              <w:jc w:val="center"/>
              <w:rPr>
                <w:rFonts w:ascii="宋体" w:hAnsi="宋体" w:cs="Arial"/>
                <w:kern w:val="0"/>
                <w:szCs w:val="21"/>
              </w:rPr>
            </w:pPr>
          </w:p>
        </w:tc>
      </w:tr>
      <w:tr w:rsidR="00262EC6" w:rsidTr="008F709E">
        <w:trPr>
          <w:trHeight w:val="720"/>
          <w:jc w:val="center"/>
        </w:trPr>
        <w:tc>
          <w:tcPr>
            <w:tcW w:w="5745" w:type="dxa"/>
            <w:gridSpan w:val="2"/>
            <w:vAlign w:val="center"/>
          </w:tcPr>
          <w:p w:rsidR="00262EC6" w:rsidRDefault="00262EC6" w:rsidP="008F709E">
            <w:pPr>
              <w:adjustRightInd w:val="0"/>
              <w:snapToGrid w:val="0"/>
              <w:jc w:val="center"/>
              <w:rPr>
                <w:rFonts w:ascii="宋体" w:hAnsi="宋体"/>
                <w:b/>
                <w:szCs w:val="21"/>
                <w:u w:val="single"/>
              </w:rPr>
            </w:pPr>
            <w:r>
              <w:rPr>
                <w:rFonts w:ascii="宋体" w:hAnsi="宋体" w:cs="宋体" w:hint="eastAsia"/>
                <w:kern w:val="0"/>
                <w:sz w:val="24"/>
              </w:rPr>
              <w:t>合计</w:t>
            </w:r>
          </w:p>
        </w:tc>
        <w:tc>
          <w:tcPr>
            <w:tcW w:w="3416" w:type="dxa"/>
            <w:vAlign w:val="center"/>
          </w:tcPr>
          <w:p w:rsidR="00262EC6" w:rsidRDefault="00262EC6" w:rsidP="008F709E">
            <w:pPr>
              <w:adjustRightInd w:val="0"/>
              <w:snapToGrid w:val="0"/>
              <w:jc w:val="left"/>
              <w:rPr>
                <w:rFonts w:ascii="宋体" w:hAnsi="宋体"/>
                <w:b/>
                <w:szCs w:val="21"/>
                <w:u w:val="single"/>
              </w:rPr>
            </w:pPr>
            <w:r>
              <w:rPr>
                <w:rFonts w:ascii="宋体" w:hAnsi="宋体" w:cs="宋体" w:hint="eastAsia"/>
                <w:kern w:val="0"/>
                <w:sz w:val="24"/>
              </w:rPr>
              <w:t xml:space="preserve">  ￥</w:t>
            </w:r>
            <w:r>
              <w:rPr>
                <w:rFonts w:ascii="宋体" w:hAnsi="宋体" w:cs="宋体" w:hint="eastAsia"/>
                <w:kern w:val="0"/>
                <w:sz w:val="24"/>
                <w:u w:val="single"/>
              </w:rPr>
              <w:t xml:space="preserve">                 </w:t>
            </w:r>
          </w:p>
        </w:tc>
      </w:tr>
      <w:tr w:rsidR="00262EC6" w:rsidTr="008F709E">
        <w:trPr>
          <w:trHeight w:val="720"/>
          <w:jc w:val="center"/>
        </w:trPr>
        <w:tc>
          <w:tcPr>
            <w:tcW w:w="9161" w:type="dxa"/>
            <w:gridSpan w:val="3"/>
            <w:vAlign w:val="center"/>
          </w:tcPr>
          <w:p w:rsidR="00262EC6" w:rsidRDefault="00262EC6" w:rsidP="008F709E">
            <w:pPr>
              <w:adjustRightInd w:val="0"/>
              <w:snapToGrid w:val="0"/>
              <w:jc w:val="left"/>
              <w:rPr>
                <w:rFonts w:ascii="宋体" w:hAnsi="宋体" w:cs="宋体"/>
                <w:kern w:val="0"/>
                <w:sz w:val="24"/>
              </w:rPr>
            </w:pPr>
            <w:r>
              <w:rPr>
                <w:rFonts w:ascii="宋体" w:hAnsi="宋体" w:cs="宋体" w:hint="eastAsia"/>
                <w:kern w:val="0"/>
                <w:sz w:val="24"/>
              </w:rPr>
              <w:t>投标总报价大写：</w:t>
            </w:r>
            <w:r>
              <w:rPr>
                <w:rFonts w:ascii="宋体" w:hAnsi="宋体" w:cs="宋体" w:hint="eastAsia"/>
                <w:kern w:val="0"/>
                <w:sz w:val="24"/>
                <w:u w:val="single"/>
              </w:rPr>
              <w:t xml:space="preserve">                                   </w:t>
            </w:r>
            <w:r>
              <w:rPr>
                <w:rFonts w:ascii="宋体" w:hAnsi="宋体" w:cs="宋体" w:hint="eastAsia"/>
                <w:kern w:val="0"/>
                <w:sz w:val="24"/>
              </w:rPr>
              <w:t xml:space="preserve">  </w:t>
            </w:r>
          </w:p>
        </w:tc>
      </w:tr>
    </w:tbl>
    <w:p w:rsidR="00262EC6" w:rsidRDefault="00262EC6" w:rsidP="00262EC6">
      <w:pPr>
        <w:spacing w:line="320" w:lineRule="exact"/>
        <w:ind w:left="420"/>
        <w:rPr>
          <w:rFonts w:ascii="宋体" w:hAnsi="宋体"/>
          <w:sz w:val="24"/>
        </w:rPr>
      </w:pPr>
    </w:p>
    <w:p w:rsidR="00262EC6" w:rsidRDefault="00262EC6" w:rsidP="00262EC6">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r>
        <w:rPr>
          <w:rFonts w:ascii="宋体" w:hAnsi="宋体" w:hint="eastAsia"/>
          <w:sz w:val="24"/>
          <w:u w:val="single"/>
        </w:rPr>
        <w:t xml:space="preserve">                      </w:t>
      </w:r>
    </w:p>
    <w:p w:rsidR="00262EC6" w:rsidRDefault="00262EC6" w:rsidP="00262EC6">
      <w:pPr>
        <w:spacing w:line="320" w:lineRule="exact"/>
        <w:ind w:left="420"/>
        <w:rPr>
          <w:rFonts w:ascii="宋体" w:hAnsi="宋体"/>
          <w:sz w:val="24"/>
        </w:rPr>
      </w:pPr>
    </w:p>
    <w:p w:rsidR="00262EC6" w:rsidRDefault="00262EC6" w:rsidP="00262EC6">
      <w:pPr>
        <w:spacing w:line="320" w:lineRule="exact"/>
        <w:ind w:firstLine="435"/>
        <w:rPr>
          <w:rFonts w:ascii="宋体" w:hAnsi="宋体"/>
          <w:sz w:val="24"/>
        </w:rPr>
      </w:pPr>
      <w:r>
        <w:rPr>
          <w:rFonts w:ascii="宋体" w:hAnsi="宋体" w:hint="eastAsia"/>
          <w:kern w:val="0"/>
          <w:sz w:val="24"/>
        </w:rPr>
        <w:t>谈判供应商</w:t>
      </w:r>
      <w:r>
        <w:rPr>
          <w:rFonts w:ascii="宋体" w:hAnsi="宋体" w:hint="eastAsia"/>
          <w:sz w:val="24"/>
        </w:rPr>
        <w:t>代表签字或盖章：</w:t>
      </w:r>
      <w:r>
        <w:rPr>
          <w:rFonts w:ascii="宋体" w:hAnsi="宋体" w:hint="eastAsia"/>
          <w:sz w:val="24"/>
          <w:u w:val="single"/>
        </w:rPr>
        <w:t xml:space="preserve">                   </w:t>
      </w:r>
    </w:p>
    <w:p w:rsidR="00262EC6" w:rsidRDefault="00262EC6" w:rsidP="00262EC6">
      <w:pPr>
        <w:spacing w:line="320" w:lineRule="exact"/>
        <w:ind w:firstLine="435"/>
        <w:rPr>
          <w:rFonts w:ascii="宋体" w:hAnsi="宋体"/>
          <w:sz w:val="24"/>
        </w:rPr>
      </w:pPr>
    </w:p>
    <w:p w:rsidR="00262EC6" w:rsidRDefault="00262EC6" w:rsidP="00262EC6">
      <w:pPr>
        <w:spacing w:line="320" w:lineRule="exact"/>
        <w:ind w:firstLine="435"/>
        <w:rPr>
          <w:rFonts w:ascii="宋体" w:hAnsi="宋体"/>
          <w:sz w:val="24"/>
        </w:rPr>
      </w:pPr>
      <w:r>
        <w:rPr>
          <w:rFonts w:ascii="宋体" w:hAnsi="宋体" w:hint="eastAsia"/>
          <w:sz w:val="24"/>
        </w:rPr>
        <w:t>职        务：</w:t>
      </w:r>
      <w:r>
        <w:rPr>
          <w:rFonts w:ascii="宋体" w:hAnsi="宋体" w:hint="eastAsia"/>
          <w:sz w:val="24"/>
          <w:u w:val="single"/>
        </w:rPr>
        <w:t xml:space="preserve">                               </w:t>
      </w:r>
    </w:p>
    <w:p w:rsidR="00262EC6" w:rsidRDefault="00262EC6" w:rsidP="00262EC6">
      <w:pPr>
        <w:spacing w:line="320" w:lineRule="exact"/>
        <w:rPr>
          <w:rFonts w:ascii="宋体" w:hAnsi="宋体"/>
          <w:sz w:val="24"/>
        </w:rPr>
      </w:pPr>
      <w:r>
        <w:rPr>
          <w:rFonts w:ascii="宋体" w:hAnsi="宋体" w:hint="eastAsia"/>
          <w:sz w:val="24"/>
        </w:rPr>
        <w:t xml:space="preserve"> </w:t>
      </w:r>
    </w:p>
    <w:p w:rsidR="00262EC6" w:rsidRDefault="00262EC6" w:rsidP="00262EC6">
      <w:pPr>
        <w:spacing w:line="320" w:lineRule="exact"/>
        <w:ind w:firstLine="435"/>
        <w:rPr>
          <w:rFonts w:ascii="宋体" w:hAnsi="宋体"/>
          <w:sz w:val="24"/>
        </w:rPr>
      </w:pPr>
      <w:r>
        <w:rPr>
          <w:rFonts w:ascii="宋体" w:hAnsi="宋体" w:hint="eastAsia"/>
          <w:sz w:val="24"/>
        </w:rPr>
        <w:t>日        期：</w:t>
      </w:r>
      <w:r>
        <w:rPr>
          <w:rFonts w:ascii="宋体" w:hAnsi="宋体" w:hint="eastAsia"/>
          <w:sz w:val="24"/>
          <w:u w:val="single"/>
        </w:rPr>
        <w:t xml:space="preserve">                               </w:t>
      </w:r>
    </w:p>
    <w:p w:rsidR="00262EC6" w:rsidRDefault="00262EC6" w:rsidP="00262EC6">
      <w:pPr>
        <w:spacing w:line="320" w:lineRule="exact"/>
        <w:ind w:firstLine="435"/>
        <w:rPr>
          <w:rFonts w:ascii="宋体" w:hAnsi="宋体"/>
          <w:sz w:val="24"/>
        </w:rPr>
      </w:pPr>
      <w:r>
        <w:rPr>
          <w:rFonts w:ascii="宋体" w:hAnsi="宋体" w:hint="eastAsia"/>
          <w:sz w:val="24"/>
        </w:rPr>
        <w:t xml:space="preserve">  </w:t>
      </w:r>
    </w:p>
    <w:p w:rsidR="00262EC6" w:rsidRDefault="00262EC6" w:rsidP="00262EC6">
      <w:pPr>
        <w:spacing w:line="360" w:lineRule="auto"/>
        <w:rPr>
          <w:rFonts w:ascii="宋体" w:hAnsi="宋体"/>
          <w:b/>
          <w:szCs w:val="21"/>
        </w:rPr>
      </w:pPr>
      <w:r>
        <w:rPr>
          <w:rFonts w:ascii="宋体" w:hAnsi="宋体" w:hint="eastAsia"/>
          <w:b/>
          <w:szCs w:val="21"/>
        </w:rPr>
        <w:t>说明：</w:t>
      </w:r>
    </w:p>
    <w:p w:rsidR="00262EC6" w:rsidRDefault="00262EC6" w:rsidP="00262EC6">
      <w:pPr>
        <w:spacing w:line="360" w:lineRule="auto"/>
        <w:ind w:firstLineChars="150" w:firstLine="315"/>
        <w:rPr>
          <w:rFonts w:ascii="宋体" w:hAnsi="宋体"/>
          <w:b/>
          <w:i/>
          <w:szCs w:val="21"/>
          <w:u w:val="single"/>
        </w:rPr>
      </w:pPr>
      <w:r>
        <w:rPr>
          <w:rFonts w:ascii="宋体" w:hAnsi="宋体"/>
          <w:szCs w:val="21"/>
        </w:rPr>
        <w:t xml:space="preserve"> 1</w:t>
      </w:r>
      <w:r>
        <w:rPr>
          <w:rFonts w:ascii="宋体" w:hAnsi="宋体" w:hint="eastAsia"/>
          <w:szCs w:val="21"/>
        </w:rPr>
        <w:t>、报价一经涂改，应在涂改处加盖单位公章或者由法定代表人或授权委托人签字或盖章，否则其谈判作无效标处理；</w:t>
      </w:r>
    </w:p>
    <w:p w:rsidR="00262EC6" w:rsidRDefault="00262EC6" w:rsidP="00262EC6">
      <w:pPr>
        <w:spacing w:line="360" w:lineRule="atLeast"/>
        <w:outlineLvl w:val="1"/>
        <w:rPr>
          <w:rFonts w:ascii="宋体" w:hAnsi="宋体"/>
          <w:szCs w:val="21"/>
        </w:rPr>
      </w:pPr>
      <w:bookmarkStart w:id="82" w:name="_Toc477849499"/>
      <w:r>
        <w:rPr>
          <w:rFonts w:ascii="宋体" w:hAnsi="宋体"/>
          <w:szCs w:val="21"/>
        </w:rPr>
        <w:t>2</w:t>
      </w:r>
      <w:r>
        <w:rPr>
          <w:rFonts w:ascii="宋体" w:hAnsi="宋体" w:hint="eastAsia"/>
          <w:szCs w:val="21"/>
        </w:rPr>
        <w:t>、以上报价应与“谈判项目明细清单”中的“合计人民币”数相一致；</w:t>
      </w:r>
      <w:bookmarkEnd w:id="82"/>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szCs w:val="21"/>
        </w:rPr>
      </w:pPr>
    </w:p>
    <w:p w:rsidR="00262EC6" w:rsidRDefault="00262EC6" w:rsidP="00262EC6">
      <w:pPr>
        <w:spacing w:line="360" w:lineRule="atLeast"/>
        <w:outlineLvl w:val="1"/>
        <w:rPr>
          <w:rFonts w:ascii="宋体" w:hAnsi="宋体"/>
          <w:b/>
          <w:sz w:val="28"/>
        </w:rPr>
      </w:pPr>
      <w:bookmarkStart w:id="83" w:name="_Toc477849500"/>
      <w:r>
        <w:rPr>
          <w:rFonts w:ascii="宋体" w:hAnsi="宋体" w:hint="eastAsia"/>
          <w:b/>
          <w:sz w:val="28"/>
        </w:rPr>
        <w:lastRenderedPageBreak/>
        <w:t>附件2-</w:t>
      </w:r>
      <w:r w:rsidR="00BB1E3D">
        <w:rPr>
          <w:rFonts w:ascii="宋体" w:hAnsi="宋体" w:hint="eastAsia"/>
          <w:b/>
          <w:sz w:val="28"/>
        </w:rPr>
        <w:t>9</w:t>
      </w:r>
      <w:bookmarkEnd w:id="83"/>
    </w:p>
    <w:p w:rsidR="00262EC6" w:rsidRDefault="00262EC6" w:rsidP="00262EC6">
      <w:pPr>
        <w:spacing w:line="360" w:lineRule="atLeast"/>
        <w:jc w:val="center"/>
        <w:outlineLvl w:val="1"/>
        <w:rPr>
          <w:rFonts w:ascii="宋体" w:hAnsi="宋体"/>
          <w:b/>
          <w:sz w:val="28"/>
        </w:rPr>
      </w:pPr>
      <w:bookmarkStart w:id="84" w:name="_Toc477849501"/>
      <w:r w:rsidRPr="00DD39BB">
        <w:rPr>
          <w:rFonts w:hint="eastAsia"/>
          <w:spacing w:val="-20"/>
          <w:kern w:val="0"/>
          <w:sz w:val="30"/>
          <w:szCs w:val="30"/>
        </w:rPr>
        <w:t>三门县蛇蟠石荒料及部分碎块石运输采购项目</w:t>
      </w:r>
      <w:bookmarkEnd w:id="84"/>
    </w:p>
    <w:p w:rsidR="00262EC6" w:rsidRDefault="00262EC6" w:rsidP="00262EC6">
      <w:pPr>
        <w:spacing w:line="360" w:lineRule="atLeast"/>
        <w:jc w:val="center"/>
        <w:rPr>
          <w:rFonts w:ascii="宋体" w:hAnsi="宋体"/>
          <w:b/>
          <w:sz w:val="36"/>
          <w:szCs w:val="36"/>
        </w:rPr>
      </w:pPr>
      <w:r>
        <w:rPr>
          <w:rFonts w:ascii="宋体" w:hAnsi="宋体" w:hint="eastAsia"/>
          <w:b/>
          <w:sz w:val="36"/>
          <w:szCs w:val="36"/>
        </w:rPr>
        <w:t>谈判项目明细清单（</w:t>
      </w:r>
      <w:r w:rsidR="00BB1E3D">
        <w:rPr>
          <w:rFonts w:ascii="宋体" w:hAnsi="宋体" w:hint="eastAsia"/>
          <w:b/>
          <w:sz w:val="36"/>
          <w:szCs w:val="36"/>
        </w:rPr>
        <w:t>九</w:t>
      </w:r>
      <w:r w:rsidRPr="00DD39BB">
        <w:rPr>
          <w:rFonts w:ascii="宋体" w:hAnsi="宋体" w:hint="eastAsia"/>
          <w:b/>
          <w:sz w:val="36"/>
          <w:szCs w:val="36"/>
        </w:rPr>
        <w:t>标段</w:t>
      </w:r>
      <w:r>
        <w:rPr>
          <w:rFonts w:ascii="宋体" w:hAnsi="宋体" w:hint="eastAsia"/>
          <w:b/>
          <w:sz w:val="36"/>
          <w:szCs w:val="36"/>
        </w:rPr>
        <w:t>）</w:t>
      </w:r>
    </w:p>
    <w:p w:rsidR="00262EC6" w:rsidRDefault="00262EC6" w:rsidP="00262EC6">
      <w:pPr>
        <w:spacing w:line="320" w:lineRule="exact"/>
        <w:rPr>
          <w:rFonts w:ascii="宋体" w:hAnsi="宋体"/>
          <w:sz w:val="24"/>
          <w:u w:val="single"/>
        </w:rPr>
      </w:pPr>
      <w:r>
        <w:rPr>
          <w:rFonts w:ascii="宋体" w:hAnsi="宋体" w:hint="eastAsia"/>
          <w:sz w:val="24"/>
        </w:rPr>
        <w:t xml:space="preserve">  招标编号：</w:t>
      </w:r>
      <w:r>
        <w:rPr>
          <w:rFonts w:ascii="宋体" w:hAnsi="宋体" w:hint="eastAsia"/>
          <w:sz w:val="24"/>
          <w:u w:val="single"/>
        </w:rPr>
        <w:t xml:space="preserve"> </w:t>
      </w: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7"/>
        <w:gridCol w:w="2128"/>
        <w:gridCol w:w="1006"/>
        <w:gridCol w:w="874"/>
        <w:gridCol w:w="1663"/>
        <w:gridCol w:w="1846"/>
        <w:gridCol w:w="1275"/>
      </w:tblGrid>
      <w:tr w:rsidR="00262EC6" w:rsidRPr="00DD39BB" w:rsidTr="008F709E">
        <w:trPr>
          <w:trHeight w:val="910"/>
          <w:jc w:val="center"/>
        </w:trPr>
        <w:tc>
          <w:tcPr>
            <w:tcW w:w="1197" w:type="dxa"/>
            <w:vAlign w:val="center"/>
          </w:tcPr>
          <w:p w:rsidR="00262EC6" w:rsidRPr="00DD39BB" w:rsidRDefault="00262EC6" w:rsidP="008F709E">
            <w:pPr>
              <w:jc w:val="center"/>
              <w:rPr>
                <w:rFonts w:ascii="宋体" w:hAnsi="宋体"/>
                <w:b/>
                <w:sz w:val="18"/>
                <w:szCs w:val="18"/>
              </w:rPr>
            </w:pPr>
            <w:r w:rsidRPr="00DD39BB">
              <w:rPr>
                <w:rFonts w:ascii="宋体" w:hAnsi="宋体" w:hint="eastAsia"/>
                <w:b/>
                <w:sz w:val="18"/>
                <w:szCs w:val="18"/>
              </w:rPr>
              <w:t>序号</w:t>
            </w:r>
          </w:p>
        </w:tc>
        <w:tc>
          <w:tcPr>
            <w:tcW w:w="2128" w:type="dxa"/>
            <w:vAlign w:val="center"/>
          </w:tcPr>
          <w:p w:rsidR="00262EC6" w:rsidRPr="00DD39BB" w:rsidRDefault="00262EC6" w:rsidP="008F709E">
            <w:pPr>
              <w:jc w:val="center"/>
              <w:rPr>
                <w:rFonts w:ascii="宋体" w:hAnsi="宋体"/>
                <w:b/>
                <w:sz w:val="18"/>
                <w:szCs w:val="18"/>
              </w:rPr>
            </w:pPr>
            <w:r w:rsidRPr="00DD39BB">
              <w:rPr>
                <w:rFonts w:ascii="宋体" w:hAnsi="宋体" w:hint="eastAsia"/>
                <w:b/>
                <w:sz w:val="18"/>
                <w:szCs w:val="18"/>
              </w:rPr>
              <w:t>项目名称</w:t>
            </w:r>
          </w:p>
        </w:tc>
        <w:tc>
          <w:tcPr>
            <w:tcW w:w="1006" w:type="dxa"/>
            <w:vAlign w:val="center"/>
          </w:tcPr>
          <w:p w:rsidR="00262EC6" w:rsidRPr="00DD39BB" w:rsidRDefault="00262EC6" w:rsidP="008F709E">
            <w:pPr>
              <w:jc w:val="center"/>
              <w:rPr>
                <w:rFonts w:ascii="宋体" w:hAnsi="宋体"/>
                <w:b/>
                <w:sz w:val="18"/>
                <w:szCs w:val="18"/>
              </w:rPr>
            </w:pPr>
            <w:r w:rsidRPr="00DD39BB">
              <w:rPr>
                <w:rFonts w:ascii="宋体" w:hAnsi="宋体" w:hint="eastAsia"/>
                <w:b/>
                <w:sz w:val="18"/>
                <w:szCs w:val="18"/>
              </w:rPr>
              <w:t>单位</w:t>
            </w:r>
          </w:p>
        </w:tc>
        <w:tc>
          <w:tcPr>
            <w:tcW w:w="874" w:type="dxa"/>
            <w:vAlign w:val="center"/>
          </w:tcPr>
          <w:p w:rsidR="00262EC6" w:rsidRPr="00DD39BB" w:rsidRDefault="00262EC6" w:rsidP="008F709E">
            <w:pPr>
              <w:jc w:val="center"/>
              <w:rPr>
                <w:rFonts w:ascii="宋体" w:hAnsi="宋体"/>
                <w:b/>
                <w:sz w:val="18"/>
                <w:szCs w:val="18"/>
              </w:rPr>
            </w:pPr>
            <w:r w:rsidRPr="00DD39BB">
              <w:rPr>
                <w:rFonts w:ascii="宋体" w:hAnsi="宋体" w:hint="eastAsia"/>
                <w:b/>
                <w:sz w:val="18"/>
                <w:szCs w:val="18"/>
              </w:rPr>
              <w:t>数量</w:t>
            </w:r>
          </w:p>
        </w:tc>
        <w:tc>
          <w:tcPr>
            <w:tcW w:w="1663" w:type="dxa"/>
            <w:vAlign w:val="center"/>
          </w:tcPr>
          <w:p w:rsidR="00262EC6" w:rsidRDefault="00262EC6" w:rsidP="008F709E">
            <w:pPr>
              <w:jc w:val="center"/>
              <w:rPr>
                <w:rFonts w:ascii="宋体" w:hAnsi="宋体"/>
                <w:b/>
                <w:sz w:val="18"/>
                <w:szCs w:val="18"/>
              </w:rPr>
            </w:pPr>
            <w:r>
              <w:rPr>
                <w:rFonts w:ascii="宋体" w:hAnsi="宋体" w:hint="eastAsia"/>
                <w:b/>
                <w:sz w:val="18"/>
                <w:szCs w:val="18"/>
              </w:rPr>
              <w:t>综合单价（元）</w:t>
            </w:r>
          </w:p>
        </w:tc>
        <w:tc>
          <w:tcPr>
            <w:tcW w:w="1846" w:type="dxa"/>
            <w:vAlign w:val="center"/>
          </w:tcPr>
          <w:p w:rsidR="00262EC6" w:rsidRDefault="00262EC6" w:rsidP="008F709E">
            <w:pPr>
              <w:jc w:val="center"/>
              <w:rPr>
                <w:rFonts w:ascii="宋体" w:hAnsi="宋体"/>
                <w:b/>
                <w:sz w:val="18"/>
                <w:szCs w:val="18"/>
              </w:rPr>
            </w:pPr>
            <w:r>
              <w:rPr>
                <w:rFonts w:ascii="宋体" w:hAnsi="宋体" w:hint="eastAsia"/>
                <w:b/>
                <w:sz w:val="18"/>
                <w:szCs w:val="18"/>
              </w:rPr>
              <w:t>参考综合单价（元）</w:t>
            </w:r>
          </w:p>
        </w:tc>
        <w:tc>
          <w:tcPr>
            <w:tcW w:w="1275" w:type="dxa"/>
            <w:vAlign w:val="center"/>
          </w:tcPr>
          <w:p w:rsidR="00262EC6" w:rsidRDefault="00262EC6" w:rsidP="008F709E">
            <w:pPr>
              <w:jc w:val="center"/>
              <w:rPr>
                <w:rFonts w:ascii="宋体" w:hAnsi="宋体"/>
                <w:b/>
                <w:sz w:val="18"/>
                <w:szCs w:val="18"/>
              </w:rPr>
            </w:pPr>
            <w:r>
              <w:rPr>
                <w:rFonts w:ascii="宋体" w:hAnsi="宋体" w:hint="eastAsia"/>
                <w:b/>
                <w:sz w:val="18"/>
                <w:szCs w:val="18"/>
              </w:rPr>
              <w:t>备注</w:t>
            </w:r>
          </w:p>
        </w:tc>
      </w:tr>
      <w:tr w:rsidR="00262EC6" w:rsidRPr="00DD39BB" w:rsidTr="008F709E">
        <w:trPr>
          <w:trHeight w:val="444"/>
          <w:jc w:val="center"/>
        </w:trPr>
        <w:tc>
          <w:tcPr>
            <w:tcW w:w="1197" w:type="dxa"/>
            <w:vAlign w:val="center"/>
          </w:tcPr>
          <w:p w:rsidR="00262EC6" w:rsidRPr="00DD39BB" w:rsidRDefault="00BB1E3D" w:rsidP="008F709E">
            <w:pPr>
              <w:jc w:val="center"/>
              <w:rPr>
                <w:sz w:val="18"/>
                <w:szCs w:val="18"/>
              </w:rPr>
            </w:pPr>
            <w:r>
              <w:rPr>
                <w:rFonts w:ascii="宋体" w:hAnsi="宋体" w:cs="Arial" w:hint="eastAsia"/>
                <w:kern w:val="0"/>
                <w:sz w:val="18"/>
                <w:szCs w:val="18"/>
              </w:rPr>
              <w:t>九</w:t>
            </w:r>
            <w:r w:rsidR="00262EC6" w:rsidRPr="00DD39BB">
              <w:rPr>
                <w:rFonts w:ascii="宋体" w:hAnsi="宋体" w:cs="Arial" w:hint="eastAsia"/>
                <w:kern w:val="0"/>
                <w:sz w:val="18"/>
                <w:szCs w:val="18"/>
              </w:rPr>
              <w:t>标段</w:t>
            </w:r>
          </w:p>
        </w:tc>
        <w:tc>
          <w:tcPr>
            <w:tcW w:w="2128" w:type="dxa"/>
            <w:vAlign w:val="center"/>
          </w:tcPr>
          <w:p w:rsidR="00262EC6" w:rsidRDefault="00262EC6" w:rsidP="008F709E">
            <w:pPr>
              <w:pStyle w:val="a9"/>
              <w:snapToGrid w:val="0"/>
              <w:spacing w:line="360" w:lineRule="auto"/>
              <w:jc w:val="center"/>
              <w:rPr>
                <w:sz w:val="18"/>
                <w:szCs w:val="18"/>
              </w:rPr>
            </w:pPr>
            <w:r w:rsidRPr="00DD39BB">
              <w:rPr>
                <w:rFonts w:hint="eastAsia"/>
                <w:sz w:val="18"/>
                <w:szCs w:val="18"/>
              </w:rPr>
              <w:t>运输费</w:t>
            </w:r>
          </w:p>
          <w:p w:rsidR="00262EC6" w:rsidRPr="00DD39BB" w:rsidRDefault="00262EC6" w:rsidP="008F709E">
            <w:pPr>
              <w:pStyle w:val="a9"/>
              <w:snapToGrid w:val="0"/>
              <w:spacing w:line="360" w:lineRule="auto"/>
              <w:jc w:val="center"/>
              <w:rPr>
                <w:sz w:val="18"/>
                <w:szCs w:val="18"/>
              </w:rPr>
            </w:pPr>
            <w:r w:rsidRPr="00DD39BB">
              <w:rPr>
                <w:rFonts w:hint="eastAsia"/>
                <w:sz w:val="18"/>
                <w:szCs w:val="18"/>
              </w:rPr>
              <w:t>（</w:t>
            </w:r>
            <w:r w:rsidR="00BB1E3D" w:rsidRPr="00BB1E3D">
              <w:rPr>
                <w:rFonts w:hAnsi="宋体" w:hint="eastAsia"/>
                <w:sz w:val="18"/>
                <w:szCs w:val="18"/>
              </w:rPr>
              <w:t>100km＜运距≤150km</w:t>
            </w:r>
            <w:r w:rsidRPr="00DD39BB">
              <w:rPr>
                <w:rFonts w:hint="eastAsia"/>
                <w:sz w:val="18"/>
                <w:szCs w:val="18"/>
              </w:rPr>
              <w:t>）</w:t>
            </w:r>
          </w:p>
        </w:tc>
        <w:tc>
          <w:tcPr>
            <w:tcW w:w="1006" w:type="dxa"/>
            <w:vAlign w:val="center"/>
          </w:tcPr>
          <w:p w:rsidR="00262EC6" w:rsidRPr="00DD39BB" w:rsidRDefault="00262EC6" w:rsidP="008F709E">
            <w:pPr>
              <w:pStyle w:val="a9"/>
              <w:snapToGrid w:val="0"/>
              <w:spacing w:line="360" w:lineRule="auto"/>
              <w:jc w:val="center"/>
              <w:rPr>
                <w:sz w:val="18"/>
                <w:szCs w:val="18"/>
              </w:rPr>
            </w:pPr>
            <w:r>
              <w:rPr>
                <w:rFonts w:hint="eastAsia"/>
                <w:sz w:val="18"/>
                <w:szCs w:val="18"/>
              </w:rPr>
              <w:t>吨*公里</w:t>
            </w:r>
          </w:p>
        </w:tc>
        <w:tc>
          <w:tcPr>
            <w:tcW w:w="874" w:type="dxa"/>
            <w:vAlign w:val="center"/>
          </w:tcPr>
          <w:p w:rsidR="00262EC6" w:rsidRPr="00DD39BB" w:rsidRDefault="00262EC6" w:rsidP="008F709E">
            <w:pPr>
              <w:pStyle w:val="a9"/>
              <w:snapToGrid w:val="0"/>
              <w:spacing w:line="360" w:lineRule="auto"/>
              <w:jc w:val="center"/>
              <w:rPr>
                <w:sz w:val="18"/>
                <w:szCs w:val="18"/>
              </w:rPr>
            </w:pPr>
            <w:r w:rsidRPr="00DD39BB">
              <w:rPr>
                <w:rFonts w:hint="eastAsia"/>
                <w:sz w:val="18"/>
                <w:szCs w:val="18"/>
              </w:rPr>
              <w:t>1</w:t>
            </w:r>
          </w:p>
        </w:tc>
        <w:tc>
          <w:tcPr>
            <w:tcW w:w="1663" w:type="dxa"/>
            <w:vAlign w:val="center"/>
          </w:tcPr>
          <w:p w:rsidR="00262EC6" w:rsidRDefault="00262EC6" w:rsidP="008F709E">
            <w:pPr>
              <w:jc w:val="center"/>
              <w:rPr>
                <w:rFonts w:ascii="宋体" w:hAnsi="宋体" w:cs="Arial"/>
                <w:kern w:val="0"/>
                <w:sz w:val="18"/>
                <w:szCs w:val="18"/>
              </w:rPr>
            </w:pPr>
          </w:p>
        </w:tc>
        <w:tc>
          <w:tcPr>
            <w:tcW w:w="1846" w:type="dxa"/>
            <w:vAlign w:val="center"/>
          </w:tcPr>
          <w:p w:rsidR="00262EC6" w:rsidRDefault="00BB1E3D" w:rsidP="008F709E">
            <w:pPr>
              <w:jc w:val="center"/>
              <w:rPr>
                <w:rFonts w:ascii="宋体" w:hAnsi="宋体" w:cs="Arial"/>
                <w:kern w:val="0"/>
                <w:sz w:val="18"/>
                <w:szCs w:val="18"/>
              </w:rPr>
            </w:pPr>
            <w:r>
              <w:rPr>
                <w:rFonts w:ascii="宋体" w:hAnsi="宋体" w:cs="Arial" w:hint="eastAsia"/>
                <w:kern w:val="0"/>
                <w:sz w:val="18"/>
                <w:szCs w:val="18"/>
              </w:rPr>
              <w:t>0.60</w:t>
            </w:r>
          </w:p>
        </w:tc>
        <w:tc>
          <w:tcPr>
            <w:tcW w:w="1275" w:type="dxa"/>
            <w:vAlign w:val="center"/>
          </w:tcPr>
          <w:p w:rsidR="00262EC6" w:rsidRPr="00DD39BB" w:rsidRDefault="00262EC6" w:rsidP="008F709E">
            <w:pPr>
              <w:tabs>
                <w:tab w:val="left" w:pos="8280"/>
              </w:tabs>
              <w:autoSpaceDE w:val="0"/>
              <w:autoSpaceDN w:val="0"/>
              <w:adjustRightInd w:val="0"/>
              <w:spacing w:line="360" w:lineRule="auto"/>
              <w:ind w:right="25"/>
              <w:jc w:val="center"/>
              <w:rPr>
                <w:rFonts w:ascii="宋体" w:hAnsi="宋体"/>
                <w:sz w:val="18"/>
                <w:szCs w:val="18"/>
              </w:rPr>
            </w:pPr>
          </w:p>
        </w:tc>
      </w:tr>
      <w:tr w:rsidR="00262EC6" w:rsidRPr="00DD39BB" w:rsidTr="008F709E">
        <w:trPr>
          <w:trHeight w:val="444"/>
          <w:jc w:val="center"/>
        </w:trPr>
        <w:tc>
          <w:tcPr>
            <w:tcW w:w="5205" w:type="dxa"/>
            <w:gridSpan w:val="4"/>
            <w:vAlign w:val="center"/>
          </w:tcPr>
          <w:p w:rsidR="00262EC6" w:rsidRPr="00DD39BB" w:rsidRDefault="00262EC6" w:rsidP="008F709E">
            <w:pPr>
              <w:widowControl/>
              <w:jc w:val="center"/>
              <w:rPr>
                <w:rFonts w:ascii="宋体" w:hAnsi="宋体" w:cs="Arial"/>
                <w:kern w:val="0"/>
                <w:sz w:val="18"/>
                <w:szCs w:val="18"/>
              </w:rPr>
            </w:pPr>
            <w:r w:rsidRPr="00DD39BB">
              <w:rPr>
                <w:rFonts w:ascii="宋体" w:hAnsi="宋体" w:cs="Arial" w:hint="eastAsia"/>
                <w:kern w:val="0"/>
                <w:sz w:val="18"/>
                <w:szCs w:val="18"/>
              </w:rPr>
              <w:t>合计（结转至首次报价一览表）</w:t>
            </w:r>
          </w:p>
        </w:tc>
        <w:tc>
          <w:tcPr>
            <w:tcW w:w="4784" w:type="dxa"/>
            <w:gridSpan w:val="3"/>
            <w:vAlign w:val="center"/>
          </w:tcPr>
          <w:p w:rsidR="00262EC6" w:rsidRPr="00DD39BB" w:rsidRDefault="00C63B4C" w:rsidP="008F709E">
            <w:pPr>
              <w:tabs>
                <w:tab w:val="left" w:pos="8280"/>
              </w:tabs>
              <w:autoSpaceDE w:val="0"/>
              <w:autoSpaceDN w:val="0"/>
              <w:adjustRightInd w:val="0"/>
              <w:spacing w:line="360" w:lineRule="auto"/>
              <w:ind w:right="25"/>
              <w:jc w:val="center"/>
              <w:rPr>
                <w:rFonts w:ascii="宋体" w:hAnsi="宋体"/>
                <w:sz w:val="18"/>
                <w:szCs w:val="18"/>
              </w:rPr>
            </w:pPr>
            <w:r w:rsidRPr="00C63B4C">
              <w:rPr>
                <w:rFonts w:ascii="宋体" w:hAnsi="宋体" w:hint="eastAsia"/>
                <w:sz w:val="18"/>
                <w:szCs w:val="18"/>
              </w:rPr>
              <w:t>元/吨*公里</w:t>
            </w:r>
          </w:p>
        </w:tc>
      </w:tr>
    </w:tbl>
    <w:p w:rsidR="00262EC6" w:rsidRDefault="00262EC6" w:rsidP="00262EC6">
      <w:pPr>
        <w:spacing w:line="320" w:lineRule="exact"/>
        <w:rPr>
          <w:rFonts w:ascii="宋体" w:hAnsi="宋体"/>
          <w:sz w:val="24"/>
        </w:rPr>
      </w:pPr>
      <w:r>
        <w:rPr>
          <w:rFonts w:ascii="宋体" w:hAnsi="宋体" w:hint="eastAsia"/>
          <w:sz w:val="24"/>
          <w:u w:val="single"/>
        </w:rPr>
        <w:t xml:space="preserve">                </w:t>
      </w:r>
      <w:r>
        <w:rPr>
          <w:rFonts w:ascii="宋体" w:hAnsi="宋体" w:hint="eastAsia"/>
          <w:sz w:val="24"/>
        </w:rPr>
        <w:t xml:space="preserve">                               </w:t>
      </w:r>
    </w:p>
    <w:p w:rsidR="00262EC6" w:rsidRDefault="00262EC6" w:rsidP="00262EC6">
      <w:pPr>
        <w:spacing w:line="384" w:lineRule="auto"/>
        <w:ind w:left="420"/>
        <w:rPr>
          <w:rFonts w:ascii="宋体" w:hAnsi="宋体"/>
          <w:szCs w:val="21"/>
          <w:u w:val="single"/>
        </w:rPr>
      </w:pPr>
      <w:r>
        <w:rPr>
          <w:rFonts w:ascii="宋体" w:hAnsi="宋体" w:hint="eastAsia"/>
          <w:kern w:val="0"/>
          <w:szCs w:val="21"/>
        </w:rPr>
        <w:t>谈判供应商</w:t>
      </w:r>
      <w:r>
        <w:rPr>
          <w:rFonts w:ascii="宋体" w:hAnsi="宋体" w:hint="eastAsia"/>
          <w:szCs w:val="21"/>
        </w:rPr>
        <w:t>名称（盖章）：</w:t>
      </w:r>
      <w:r>
        <w:rPr>
          <w:rFonts w:ascii="宋体" w:hAnsi="宋体" w:hint="eastAsia"/>
          <w:szCs w:val="21"/>
          <w:u w:val="single"/>
        </w:rPr>
        <w:t xml:space="preserve">                     </w:t>
      </w:r>
    </w:p>
    <w:p w:rsidR="00262EC6" w:rsidRDefault="00262EC6" w:rsidP="00262EC6">
      <w:pPr>
        <w:spacing w:line="384" w:lineRule="auto"/>
        <w:ind w:firstLine="435"/>
        <w:rPr>
          <w:rFonts w:ascii="宋体" w:hAnsi="宋体"/>
          <w:szCs w:val="21"/>
        </w:rPr>
      </w:pPr>
      <w:r>
        <w:rPr>
          <w:rFonts w:ascii="宋体" w:hAnsi="宋体" w:hint="eastAsia"/>
          <w:kern w:val="0"/>
          <w:szCs w:val="21"/>
        </w:rPr>
        <w:t>谈判供应商</w:t>
      </w:r>
      <w:r>
        <w:rPr>
          <w:rFonts w:ascii="宋体" w:hAnsi="宋体" w:hint="eastAsia"/>
          <w:szCs w:val="21"/>
        </w:rPr>
        <w:t>代表签字或盖章：</w:t>
      </w:r>
      <w:r>
        <w:rPr>
          <w:rFonts w:ascii="宋体" w:hAnsi="宋体" w:hint="eastAsia"/>
          <w:szCs w:val="21"/>
          <w:u w:val="single"/>
        </w:rPr>
        <w:t xml:space="preserve">                 </w:t>
      </w:r>
    </w:p>
    <w:p w:rsidR="00262EC6" w:rsidRDefault="00262EC6" w:rsidP="00262EC6">
      <w:pPr>
        <w:spacing w:line="384" w:lineRule="auto"/>
        <w:ind w:firstLine="435"/>
        <w:rPr>
          <w:rFonts w:ascii="宋体" w:hAnsi="宋体"/>
          <w:szCs w:val="21"/>
        </w:rPr>
      </w:pPr>
      <w:r>
        <w:rPr>
          <w:rFonts w:ascii="宋体" w:hAnsi="宋体" w:hint="eastAsia"/>
          <w:szCs w:val="21"/>
        </w:rPr>
        <w:t>职        务：</w:t>
      </w:r>
      <w:r>
        <w:rPr>
          <w:rFonts w:ascii="宋体" w:hAnsi="宋体" w:hint="eastAsia"/>
          <w:szCs w:val="21"/>
          <w:u w:val="single"/>
        </w:rPr>
        <w:t xml:space="preserve">                              </w:t>
      </w:r>
    </w:p>
    <w:p w:rsidR="00262EC6" w:rsidRDefault="00262EC6" w:rsidP="00262EC6">
      <w:pPr>
        <w:spacing w:line="384" w:lineRule="auto"/>
        <w:ind w:firstLine="435"/>
        <w:rPr>
          <w:rFonts w:ascii="宋体" w:hAnsi="宋体"/>
          <w:szCs w:val="21"/>
        </w:rPr>
      </w:pPr>
      <w:r>
        <w:rPr>
          <w:rFonts w:ascii="宋体" w:hAnsi="宋体" w:hint="eastAsia"/>
          <w:szCs w:val="21"/>
        </w:rPr>
        <w:t>日        期：</w:t>
      </w:r>
      <w:r>
        <w:rPr>
          <w:rFonts w:ascii="宋体" w:hAnsi="宋体" w:hint="eastAsia"/>
          <w:szCs w:val="21"/>
          <w:u w:val="single"/>
        </w:rPr>
        <w:t xml:space="preserve">                              </w:t>
      </w:r>
    </w:p>
    <w:p w:rsidR="00262EC6" w:rsidRDefault="00262EC6" w:rsidP="00262EC6">
      <w:pPr>
        <w:spacing w:line="360" w:lineRule="atLeast"/>
        <w:outlineLvl w:val="1"/>
        <w:rPr>
          <w:rFonts w:ascii="宋体" w:hAnsi="宋体"/>
          <w:szCs w:val="21"/>
        </w:rPr>
      </w:pPr>
      <w:bookmarkStart w:id="85" w:name="_Toc477849502"/>
      <w:r>
        <w:rPr>
          <w:rFonts w:ascii="宋体" w:hAnsi="宋体" w:hint="eastAsia"/>
          <w:b/>
          <w:szCs w:val="21"/>
        </w:rPr>
        <w:t>说明：</w:t>
      </w:r>
      <w:r>
        <w:rPr>
          <w:rFonts w:ascii="宋体" w:hAnsi="宋体" w:hint="eastAsia"/>
          <w:szCs w:val="21"/>
        </w:rPr>
        <w:t>本表要求同附件1的合计人民币数相等。</w:t>
      </w:r>
      <w:bookmarkEnd w:id="85"/>
    </w:p>
    <w:p w:rsidR="00262EC6" w:rsidRDefault="00262EC6"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BB1E3D">
      <w:pPr>
        <w:spacing w:line="360" w:lineRule="atLeast"/>
        <w:outlineLvl w:val="1"/>
        <w:rPr>
          <w:rFonts w:ascii="宋体" w:hAnsi="宋体"/>
          <w:b/>
          <w:sz w:val="28"/>
        </w:rPr>
      </w:pPr>
      <w:bookmarkStart w:id="86" w:name="_Toc477849503"/>
      <w:r>
        <w:rPr>
          <w:rFonts w:ascii="宋体" w:hAnsi="宋体" w:hint="eastAsia"/>
          <w:b/>
          <w:sz w:val="28"/>
        </w:rPr>
        <w:lastRenderedPageBreak/>
        <w:t>附件1-10</w:t>
      </w:r>
      <w:bookmarkEnd w:id="86"/>
      <w:r>
        <w:rPr>
          <w:rFonts w:ascii="宋体" w:hAnsi="宋体" w:hint="eastAsia"/>
          <w:b/>
          <w:sz w:val="28"/>
        </w:rPr>
        <w:t xml:space="preserve">          </w:t>
      </w:r>
    </w:p>
    <w:p w:rsidR="00BB1E3D" w:rsidRDefault="00BB1E3D" w:rsidP="00BB1E3D">
      <w:pPr>
        <w:spacing w:line="360" w:lineRule="atLeast"/>
        <w:ind w:left="480"/>
        <w:jc w:val="center"/>
        <w:rPr>
          <w:rFonts w:ascii="宋体" w:hAnsi="宋体"/>
          <w:b/>
          <w:spacing w:val="-20"/>
          <w:sz w:val="30"/>
          <w:szCs w:val="30"/>
        </w:rPr>
      </w:pPr>
      <w:r w:rsidRPr="004F1F97">
        <w:rPr>
          <w:rFonts w:hint="eastAsia"/>
          <w:spacing w:val="-20"/>
          <w:kern w:val="0"/>
          <w:sz w:val="30"/>
          <w:szCs w:val="30"/>
        </w:rPr>
        <w:t>三门县蛇蟠石荒料及部分碎块石运输采购项目</w:t>
      </w:r>
    </w:p>
    <w:p w:rsidR="00BB1E3D" w:rsidRDefault="00BB1E3D" w:rsidP="00BB1E3D">
      <w:pPr>
        <w:spacing w:line="360" w:lineRule="atLeast"/>
        <w:jc w:val="center"/>
        <w:rPr>
          <w:rFonts w:ascii="宋体" w:hAnsi="宋体"/>
          <w:b/>
          <w:sz w:val="36"/>
          <w:szCs w:val="36"/>
        </w:rPr>
      </w:pPr>
      <w:r>
        <w:rPr>
          <w:rFonts w:ascii="宋体" w:hAnsi="宋体" w:hint="eastAsia"/>
          <w:b/>
          <w:sz w:val="36"/>
          <w:szCs w:val="36"/>
        </w:rPr>
        <w:t>首次报价一览表（十</w:t>
      </w:r>
      <w:r w:rsidRPr="004F1F97">
        <w:rPr>
          <w:rFonts w:ascii="宋体" w:hAnsi="宋体" w:hint="eastAsia"/>
          <w:b/>
          <w:sz w:val="36"/>
          <w:szCs w:val="36"/>
        </w:rPr>
        <w:t>标段</w:t>
      </w:r>
      <w:r>
        <w:rPr>
          <w:rFonts w:ascii="宋体" w:hAnsi="宋体" w:hint="eastAsia"/>
          <w:b/>
          <w:sz w:val="36"/>
          <w:szCs w:val="36"/>
        </w:rPr>
        <w:t>）</w:t>
      </w:r>
    </w:p>
    <w:p w:rsidR="00BB1E3D" w:rsidRDefault="00BB1E3D" w:rsidP="00BB1E3D">
      <w:pPr>
        <w:jc w:val="center"/>
        <w:rPr>
          <w:rFonts w:ascii="宋体" w:hAnsi="宋体"/>
        </w:rPr>
      </w:pPr>
      <w:r>
        <w:rPr>
          <w:rFonts w:ascii="宋体" w:hAnsi="宋体" w:hint="eastAsia"/>
          <w:sz w:val="24"/>
        </w:rPr>
        <w:t xml:space="preserve">                                                                                       </w:t>
      </w:r>
    </w:p>
    <w:p w:rsidR="00BB1E3D" w:rsidRDefault="00BB1E3D" w:rsidP="00BB1E3D">
      <w:pPr>
        <w:spacing w:line="320" w:lineRule="exact"/>
        <w:ind w:firstLine="480"/>
        <w:rPr>
          <w:rFonts w:ascii="宋体" w:hAnsi="宋体"/>
          <w:sz w:val="24"/>
        </w:rPr>
      </w:pPr>
      <w:r>
        <w:rPr>
          <w:rFonts w:ascii="宋体" w:hAnsi="宋体" w:hint="eastAsia"/>
          <w:sz w:val="24"/>
        </w:rPr>
        <w:t>项目编号：</w:t>
      </w:r>
      <w:r>
        <w:rPr>
          <w:rFonts w:ascii="宋体" w:hAnsi="宋体" w:hint="eastAsia"/>
          <w:sz w:val="24"/>
          <w:u w:val="single"/>
        </w:rPr>
        <w:t xml:space="preserve">                </w:t>
      </w:r>
    </w:p>
    <w:p w:rsidR="00BB1E3D" w:rsidRDefault="00BB1E3D" w:rsidP="00BB1E3D">
      <w:pPr>
        <w:spacing w:line="320" w:lineRule="exact"/>
        <w:rPr>
          <w:rFonts w:ascii="宋体" w:hAnsi="宋体"/>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57"/>
        <w:gridCol w:w="4588"/>
        <w:gridCol w:w="3416"/>
      </w:tblGrid>
      <w:tr w:rsidR="00BB1E3D" w:rsidTr="008F709E">
        <w:trPr>
          <w:trHeight w:val="756"/>
          <w:jc w:val="center"/>
        </w:trPr>
        <w:tc>
          <w:tcPr>
            <w:tcW w:w="1157" w:type="dxa"/>
            <w:vAlign w:val="center"/>
          </w:tcPr>
          <w:p w:rsidR="00BB1E3D" w:rsidRDefault="00BB1E3D" w:rsidP="008F709E">
            <w:pPr>
              <w:adjustRightInd w:val="0"/>
              <w:snapToGrid w:val="0"/>
              <w:jc w:val="center"/>
              <w:rPr>
                <w:rFonts w:ascii="宋体" w:hAnsi="宋体"/>
                <w:b/>
                <w:szCs w:val="21"/>
              </w:rPr>
            </w:pPr>
            <w:r>
              <w:rPr>
                <w:rFonts w:ascii="宋体" w:hAnsi="宋体" w:hint="eastAsia"/>
                <w:b/>
                <w:szCs w:val="21"/>
              </w:rPr>
              <w:t>序号</w:t>
            </w:r>
          </w:p>
        </w:tc>
        <w:tc>
          <w:tcPr>
            <w:tcW w:w="4588" w:type="dxa"/>
            <w:vAlign w:val="center"/>
          </w:tcPr>
          <w:p w:rsidR="00BB1E3D" w:rsidRDefault="00BB1E3D" w:rsidP="008F709E">
            <w:pPr>
              <w:widowControl/>
              <w:jc w:val="center"/>
              <w:rPr>
                <w:rFonts w:ascii="宋体" w:hAnsi="宋体" w:cs="宋体"/>
                <w:b/>
                <w:kern w:val="0"/>
                <w:szCs w:val="21"/>
              </w:rPr>
            </w:pPr>
            <w:r>
              <w:rPr>
                <w:rFonts w:ascii="宋体" w:hAnsi="宋体" w:cs="宋体" w:hint="eastAsia"/>
                <w:b/>
                <w:kern w:val="0"/>
                <w:szCs w:val="21"/>
              </w:rPr>
              <w:t>内容</w:t>
            </w:r>
          </w:p>
        </w:tc>
        <w:tc>
          <w:tcPr>
            <w:tcW w:w="3416" w:type="dxa"/>
            <w:vAlign w:val="center"/>
          </w:tcPr>
          <w:p w:rsidR="00BB1E3D" w:rsidRDefault="00BB1E3D" w:rsidP="008F709E">
            <w:pPr>
              <w:adjustRightInd w:val="0"/>
              <w:snapToGrid w:val="0"/>
              <w:jc w:val="center"/>
              <w:rPr>
                <w:rFonts w:ascii="宋体" w:hAnsi="宋体"/>
                <w:b/>
                <w:szCs w:val="21"/>
              </w:rPr>
            </w:pPr>
            <w:r>
              <w:rPr>
                <w:rFonts w:ascii="宋体" w:hAnsi="宋体" w:hint="eastAsia"/>
                <w:b/>
                <w:szCs w:val="21"/>
              </w:rPr>
              <w:t>投标报价</w:t>
            </w:r>
            <w:r w:rsidR="00642717">
              <w:rPr>
                <w:rFonts w:ascii="宋体" w:hAnsi="宋体" w:hint="eastAsia"/>
                <w:b/>
                <w:szCs w:val="21"/>
              </w:rPr>
              <w:t>（元/吨*公里）</w:t>
            </w:r>
          </w:p>
        </w:tc>
      </w:tr>
      <w:tr w:rsidR="00BB1E3D" w:rsidTr="008F709E">
        <w:trPr>
          <w:trHeight w:val="720"/>
          <w:jc w:val="center"/>
        </w:trPr>
        <w:tc>
          <w:tcPr>
            <w:tcW w:w="1157" w:type="dxa"/>
            <w:vAlign w:val="center"/>
          </w:tcPr>
          <w:p w:rsidR="00BB1E3D" w:rsidRDefault="00BB1E3D" w:rsidP="008F709E">
            <w:pPr>
              <w:adjustRightInd w:val="0"/>
              <w:snapToGrid w:val="0"/>
              <w:jc w:val="center"/>
              <w:rPr>
                <w:rFonts w:ascii="宋体" w:hAnsi="宋体" w:cs="宋体"/>
                <w:kern w:val="0"/>
                <w:sz w:val="24"/>
              </w:rPr>
            </w:pPr>
            <w:r>
              <w:rPr>
                <w:rFonts w:ascii="宋体" w:hAnsi="宋体" w:cs="宋体" w:hint="eastAsia"/>
                <w:kern w:val="0"/>
                <w:sz w:val="24"/>
              </w:rPr>
              <w:t>十</w:t>
            </w:r>
            <w:r w:rsidRPr="00262EC6">
              <w:rPr>
                <w:rFonts w:ascii="宋体" w:hAnsi="宋体" w:cs="宋体" w:hint="eastAsia"/>
                <w:kern w:val="0"/>
                <w:sz w:val="24"/>
              </w:rPr>
              <w:t>标段</w:t>
            </w:r>
          </w:p>
        </w:tc>
        <w:tc>
          <w:tcPr>
            <w:tcW w:w="4588" w:type="dxa"/>
            <w:vAlign w:val="center"/>
          </w:tcPr>
          <w:p w:rsidR="00BB1E3D" w:rsidRDefault="00BB1E3D" w:rsidP="008F709E">
            <w:pPr>
              <w:adjustRightInd w:val="0"/>
              <w:snapToGrid w:val="0"/>
              <w:rPr>
                <w:rFonts w:ascii="宋体" w:hAnsi="宋体" w:cs="宋体"/>
                <w:kern w:val="0"/>
                <w:sz w:val="24"/>
              </w:rPr>
            </w:pPr>
            <w:r>
              <w:rPr>
                <w:rFonts w:ascii="宋体" w:hAnsi="宋体" w:cs="宋体" w:hint="eastAsia"/>
                <w:kern w:val="0"/>
                <w:sz w:val="24"/>
              </w:rPr>
              <w:t>运输费（</w:t>
            </w:r>
            <w:r w:rsidRPr="00BB1E3D">
              <w:rPr>
                <w:rFonts w:ascii="宋体" w:hAnsi="宋体" w:cs="宋体" w:hint="eastAsia"/>
                <w:kern w:val="0"/>
                <w:sz w:val="24"/>
              </w:rPr>
              <w:t>150km＜运距≤200km</w:t>
            </w:r>
            <w:r>
              <w:rPr>
                <w:rFonts w:ascii="宋体" w:hAnsi="宋体" w:cs="宋体" w:hint="eastAsia"/>
                <w:kern w:val="0"/>
                <w:sz w:val="24"/>
              </w:rPr>
              <w:t>）</w:t>
            </w:r>
          </w:p>
        </w:tc>
        <w:tc>
          <w:tcPr>
            <w:tcW w:w="3416" w:type="dxa"/>
            <w:vAlign w:val="center"/>
          </w:tcPr>
          <w:p w:rsidR="00BB1E3D" w:rsidRDefault="00BB1E3D" w:rsidP="008F709E">
            <w:pPr>
              <w:widowControl/>
              <w:jc w:val="center"/>
              <w:rPr>
                <w:rFonts w:ascii="宋体" w:hAnsi="宋体" w:cs="Arial"/>
                <w:kern w:val="0"/>
                <w:szCs w:val="21"/>
              </w:rPr>
            </w:pPr>
          </w:p>
        </w:tc>
      </w:tr>
      <w:tr w:rsidR="00BB1E3D" w:rsidTr="008F709E">
        <w:trPr>
          <w:trHeight w:val="720"/>
          <w:jc w:val="center"/>
        </w:trPr>
        <w:tc>
          <w:tcPr>
            <w:tcW w:w="5745" w:type="dxa"/>
            <w:gridSpan w:val="2"/>
            <w:vAlign w:val="center"/>
          </w:tcPr>
          <w:p w:rsidR="00BB1E3D" w:rsidRDefault="00BB1E3D" w:rsidP="008F709E">
            <w:pPr>
              <w:adjustRightInd w:val="0"/>
              <w:snapToGrid w:val="0"/>
              <w:jc w:val="center"/>
              <w:rPr>
                <w:rFonts w:ascii="宋体" w:hAnsi="宋体"/>
                <w:b/>
                <w:szCs w:val="21"/>
                <w:u w:val="single"/>
              </w:rPr>
            </w:pPr>
            <w:r>
              <w:rPr>
                <w:rFonts w:ascii="宋体" w:hAnsi="宋体" w:cs="宋体" w:hint="eastAsia"/>
                <w:kern w:val="0"/>
                <w:sz w:val="24"/>
              </w:rPr>
              <w:t>合计</w:t>
            </w:r>
          </w:p>
        </w:tc>
        <w:tc>
          <w:tcPr>
            <w:tcW w:w="3416" w:type="dxa"/>
            <w:vAlign w:val="center"/>
          </w:tcPr>
          <w:p w:rsidR="00BB1E3D" w:rsidRDefault="00BB1E3D" w:rsidP="008F709E">
            <w:pPr>
              <w:adjustRightInd w:val="0"/>
              <w:snapToGrid w:val="0"/>
              <w:jc w:val="left"/>
              <w:rPr>
                <w:rFonts w:ascii="宋体" w:hAnsi="宋体"/>
                <w:b/>
                <w:szCs w:val="21"/>
                <w:u w:val="single"/>
              </w:rPr>
            </w:pPr>
            <w:r>
              <w:rPr>
                <w:rFonts w:ascii="宋体" w:hAnsi="宋体" w:cs="宋体" w:hint="eastAsia"/>
                <w:kern w:val="0"/>
                <w:sz w:val="24"/>
              </w:rPr>
              <w:t xml:space="preserve">  ￥</w:t>
            </w:r>
            <w:r>
              <w:rPr>
                <w:rFonts w:ascii="宋体" w:hAnsi="宋体" w:cs="宋体" w:hint="eastAsia"/>
                <w:kern w:val="0"/>
                <w:sz w:val="24"/>
                <w:u w:val="single"/>
              </w:rPr>
              <w:t xml:space="preserve">                 </w:t>
            </w:r>
          </w:p>
        </w:tc>
      </w:tr>
      <w:tr w:rsidR="00BB1E3D" w:rsidTr="008F709E">
        <w:trPr>
          <w:trHeight w:val="720"/>
          <w:jc w:val="center"/>
        </w:trPr>
        <w:tc>
          <w:tcPr>
            <w:tcW w:w="9161" w:type="dxa"/>
            <w:gridSpan w:val="3"/>
            <w:vAlign w:val="center"/>
          </w:tcPr>
          <w:p w:rsidR="00BB1E3D" w:rsidRDefault="00BB1E3D" w:rsidP="008F709E">
            <w:pPr>
              <w:adjustRightInd w:val="0"/>
              <w:snapToGrid w:val="0"/>
              <w:jc w:val="left"/>
              <w:rPr>
                <w:rFonts w:ascii="宋体" w:hAnsi="宋体" w:cs="宋体"/>
                <w:kern w:val="0"/>
                <w:sz w:val="24"/>
              </w:rPr>
            </w:pPr>
            <w:r>
              <w:rPr>
                <w:rFonts w:ascii="宋体" w:hAnsi="宋体" w:cs="宋体" w:hint="eastAsia"/>
                <w:kern w:val="0"/>
                <w:sz w:val="24"/>
              </w:rPr>
              <w:t>投标总报价大写：</w:t>
            </w:r>
            <w:r>
              <w:rPr>
                <w:rFonts w:ascii="宋体" w:hAnsi="宋体" w:cs="宋体" w:hint="eastAsia"/>
                <w:kern w:val="0"/>
                <w:sz w:val="24"/>
                <w:u w:val="single"/>
              </w:rPr>
              <w:t xml:space="preserve">                                   </w:t>
            </w:r>
            <w:r>
              <w:rPr>
                <w:rFonts w:ascii="宋体" w:hAnsi="宋体" w:cs="宋体" w:hint="eastAsia"/>
                <w:kern w:val="0"/>
                <w:sz w:val="24"/>
              </w:rPr>
              <w:t xml:space="preserve">  </w:t>
            </w:r>
          </w:p>
        </w:tc>
      </w:tr>
    </w:tbl>
    <w:p w:rsidR="00BB1E3D" w:rsidRDefault="00BB1E3D" w:rsidP="00BB1E3D">
      <w:pPr>
        <w:spacing w:line="320" w:lineRule="exact"/>
        <w:ind w:left="420"/>
        <w:rPr>
          <w:rFonts w:ascii="宋体" w:hAnsi="宋体"/>
          <w:sz w:val="24"/>
        </w:rPr>
      </w:pPr>
    </w:p>
    <w:p w:rsidR="00BB1E3D" w:rsidRDefault="00BB1E3D" w:rsidP="00BB1E3D">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r>
        <w:rPr>
          <w:rFonts w:ascii="宋体" w:hAnsi="宋体" w:hint="eastAsia"/>
          <w:sz w:val="24"/>
          <w:u w:val="single"/>
        </w:rPr>
        <w:t xml:space="preserve">                      </w:t>
      </w:r>
    </w:p>
    <w:p w:rsidR="00BB1E3D" w:rsidRDefault="00BB1E3D" w:rsidP="00BB1E3D">
      <w:pPr>
        <w:spacing w:line="320" w:lineRule="exact"/>
        <w:ind w:left="420"/>
        <w:rPr>
          <w:rFonts w:ascii="宋体" w:hAnsi="宋体"/>
          <w:sz w:val="24"/>
        </w:rPr>
      </w:pPr>
    </w:p>
    <w:p w:rsidR="00BB1E3D" w:rsidRDefault="00BB1E3D" w:rsidP="00BB1E3D">
      <w:pPr>
        <w:spacing w:line="320" w:lineRule="exact"/>
        <w:ind w:firstLine="435"/>
        <w:rPr>
          <w:rFonts w:ascii="宋体" w:hAnsi="宋体"/>
          <w:sz w:val="24"/>
        </w:rPr>
      </w:pPr>
      <w:r>
        <w:rPr>
          <w:rFonts w:ascii="宋体" w:hAnsi="宋体" w:hint="eastAsia"/>
          <w:kern w:val="0"/>
          <w:sz w:val="24"/>
        </w:rPr>
        <w:t>谈判供应商</w:t>
      </w:r>
      <w:r>
        <w:rPr>
          <w:rFonts w:ascii="宋体" w:hAnsi="宋体" w:hint="eastAsia"/>
          <w:sz w:val="24"/>
        </w:rPr>
        <w:t>代表签字或盖章：</w:t>
      </w:r>
      <w:r>
        <w:rPr>
          <w:rFonts w:ascii="宋体" w:hAnsi="宋体" w:hint="eastAsia"/>
          <w:sz w:val="24"/>
          <w:u w:val="single"/>
        </w:rPr>
        <w:t xml:space="preserve">                   </w:t>
      </w:r>
    </w:p>
    <w:p w:rsidR="00BB1E3D" w:rsidRDefault="00BB1E3D" w:rsidP="00BB1E3D">
      <w:pPr>
        <w:spacing w:line="320" w:lineRule="exact"/>
        <w:ind w:firstLine="435"/>
        <w:rPr>
          <w:rFonts w:ascii="宋体" w:hAnsi="宋体"/>
          <w:sz w:val="24"/>
        </w:rPr>
      </w:pPr>
    </w:p>
    <w:p w:rsidR="00BB1E3D" w:rsidRDefault="00BB1E3D" w:rsidP="00BB1E3D">
      <w:pPr>
        <w:spacing w:line="320" w:lineRule="exact"/>
        <w:ind w:firstLine="435"/>
        <w:rPr>
          <w:rFonts w:ascii="宋体" w:hAnsi="宋体"/>
          <w:sz w:val="24"/>
        </w:rPr>
      </w:pPr>
      <w:r>
        <w:rPr>
          <w:rFonts w:ascii="宋体" w:hAnsi="宋体" w:hint="eastAsia"/>
          <w:sz w:val="24"/>
        </w:rPr>
        <w:t>职        务：</w:t>
      </w:r>
      <w:r>
        <w:rPr>
          <w:rFonts w:ascii="宋体" w:hAnsi="宋体" w:hint="eastAsia"/>
          <w:sz w:val="24"/>
          <w:u w:val="single"/>
        </w:rPr>
        <w:t xml:space="preserve">                               </w:t>
      </w:r>
    </w:p>
    <w:p w:rsidR="00BB1E3D" w:rsidRDefault="00BB1E3D" w:rsidP="00BB1E3D">
      <w:pPr>
        <w:spacing w:line="320" w:lineRule="exact"/>
        <w:rPr>
          <w:rFonts w:ascii="宋体" w:hAnsi="宋体"/>
          <w:sz w:val="24"/>
        </w:rPr>
      </w:pPr>
      <w:r>
        <w:rPr>
          <w:rFonts w:ascii="宋体" w:hAnsi="宋体" w:hint="eastAsia"/>
          <w:sz w:val="24"/>
        </w:rPr>
        <w:t xml:space="preserve"> </w:t>
      </w:r>
    </w:p>
    <w:p w:rsidR="00BB1E3D" w:rsidRDefault="00BB1E3D" w:rsidP="00BB1E3D">
      <w:pPr>
        <w:spacing w:line="320" w:lineRule="exact"/>
        <w:ind w:firstLine="435"/>
        <w:rPr>
          <w:rFonts w:ascii="宋体" w:hAnsi="宋体"/>
          <w:sz w:val="24"/>
        </w:rPr>
      </w:pPr>
      <w:r>
        <w:rPr>
          <w:rFonts w:ascii="宋体" w:hAnsi="宋体" w:hint="eastAsia"/>
          <w:sz w:val="24"/>
        </w:rPr>
        <w:t>日        期：</w:t>
      </w:r>
      <w:r>
        <w:rPr>
          <w:rFonts w:ascii="宋体" w:hAnsi="宋体" w:hint="eastAsia"/>
          <w:sz w:val="24"/>
          <w:u w:val="single"/>
        </w:rPr>
        <w:t xml:space="preserve">                               </w:t>
      </w:r>
    </w:p>
    <w:p w:rsidR="00BB1E3D" w:rsidRDefault="00BB1E3D" w:rsidP="00BB1E3D">
      <w:pPr>
        <w:spacing w:line="320" w:lineRule="exact"/>
        <w:ind w:firstLine="435"/>
        <w:rPr>
          <w:rFonts w:ascii="宋体" w:hAnsi="宋体"/>
          <w:sz w:val="24"/>
        </w:rPr>
      </w:pPr>
      <w:r>
        <w:rPr>
          <w:rFonts w:ascii="宋体" w:hAnsi="宋体" w:hint="eastAsia"/>
          <w:sz w:val="24"/>
        </w:rPr>
        <w:t xml:space="preserve">  </w:t>
      </w:r>
    </w:p>
    <w:p w:rsidR="00BB1E3D" w:rsidRDefault="00BB1E3D" w:rsidP="00BB1E3D">
      <w:pPr>
        <w:spacing w:line="360" w:lineRule="auto"/>
        <w:rPr>
          <w:rFonts w:ascii="宋体" w:hAnsi="宋体"/>
          <w:b/>
          <w:szCs w:val="21"/>
        </w:rPr>
      </w:pPr>
      <w:r>
        <w:rPr>
          <w:rFonts w:ascii="宋体" w:hAnsi="宋体" w:hint="eastAsia"/>
          <w:b/>
          <w:szCs w:val="21"/>
        </w:rPr>
        <w:t>说明：</w:t>
      </w:r>
    </w:p>
    <w:p w:rsidR="00BB1E3D" w:rsidRDefault="00BB1E3D" w:rsidP="00BB1E3D">
      <w:pPr>
        <w:spacing w:line="360" w:lineRule="auto"/>
        <w:ind w:firstLineChars="150" w:firstLine="315"/>
        <w:rPr>
          <w:rFonts w:ascii="宋体" w:hAnsi="宋体"/>
          <w:b/>
          <w:i/>
          <w:szCs w:val="21"/>
          <w:u w:val="single"/>
        </w:rPr>
      </w:pPr>
      <w:r>
        <w:rPr>
          <w:rFonts w:ascii="宋体" w:hAnsi="宋体"/>
          <w:szCs w:val="21"/>
        </w:rPr>
        <w:t xml:space="preserve"> 1</w:t>
      </w:r>
      <w:r>
        <w:rPr>
          <w:rFonts w:ascii="宋体" w:hAnsi="宋体" w:hint="eastAsia"/>
          <w:szCs w:val="21"/>
        </w:rPr>
        <w:t>、报价一经涂改，应在涂改处加盖单位公章或者由法定代表人或授权委托人签字或盖章，否则其谈判作无效标处理；</w:t>
      </w:r>
    </w:p>
    <w:p w:rsidR="00BB1E3D" w:rsidRDefault="00BB1E3D" w:rsidP="00BB1E3D">
      <w:pPr>
        <w:spacing w:line="360" w:lineRule="atLeast"/>
        <w:outlineLvl w:val="1"/>
        <w:rPr>
          <w:rFonts w:ascii="宋体" w:hAnsi="宋体"/>
          <w:szCs w:val="21"/>
        </w:rPr>
      </w:pPr>
      <w:bookmarkStart w:id="87" w:name="_Toc477849504"/>
      <w:r>
        <w:rPr>
          <w:rFonts w:ascii="宋体" w:hAnsi="宋体"/>
          <w:szCs w:val="21"/>
        </w:rPr>
        <w:t>2</w:t>
      </w:r>
      <w:r>
        <w:rPr>
          <w:rFonts w:ascii="宋体" w:hAnsi="宋体" w:hint="eastAsia"/>
          <w:szCs w:val="21"/>
        </w:rPr>
        <w:t>、以上报价应与“谈判项目明细清单”中的“合计人民币”数相一致；</w:t>
      </w:r>
      <w:bookmarkEnd w:id="87"/>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b/>
          <w:sz w:val="28"/>
        </w:rPr>
      </w:pPr>
      <w:bookmarkStart w:id="88" w:name="_Toc477849505"/>
      <w:r>
        <w:rPr>
          <w:rFonts w:ascii="宋体" w:hAnsi="宋体" w:hint="eastAsia"/>
          <w:b/>
          <w:sz w:val="28"/>
        </w:rPr>
        <w:lastRenderedPageBreak/>
        <w:t>附件2-10</w:t>
      </w:r>
      <w:bookmarkEnd w:id="88"/>
    </w:p>
    <w:p w:rsidR="00BB1E3D" w:rsidRDefault="00BB1E3D" w:rsidP="00BB1E3D">
      <w:pPr>
        <w:spacing w:line="360" w:lineRule="atLeast"/>
        <w:jc w:val="center"/>
        <w:outlineLvl w:val="1"/>
        <w:rPr>
          <w:rFonts w:ascii="宋体" w:hAnsi="宋体"/>
          <w:b/>
          <w:sz w:val="28"/>
        </w:rPr>
      </w:pPr>
      <w:bookmarkStart w:id="89" w:name="_Toc477849506"/>
      <w:r w:rsidRPr="00DD39BB">
        <w:rPr>
          <w:rFonts w:hint="eastAsia"/>
          <w:spacing w:val="-20"/>
          <w:kern w:val="0"/>
          <w:sz w:val="30"/>
          <w:szCs w:val="30"/>
        </w:rPr>
        <w:t>三门县蛇蟠石荒料及部分碎块石运输采购项目</w:t>
      </w:r>
      <w:bookmarkEnd w:id="89"/>
    </w:p>
    <w:p w:rsidR="00BB1E3D" w:rsidRDefault="00BB1E3D" w:rsidP="00BB1E3D">
      <w:pPr>
        <w:spacing w:line="360" w:lineRule="atLeast"/>
        <w:jc w:val="center"/>
        <w:rPr>
          <w:rFonts w:ascii="宋体" w:hAnsi="宋体"/>
          <w:b/>
          <w:sz w:val="36"/>
          <w:szCs w:val="36"/>
        </w:rPr>
      </w:pPr>
      <w:r>
        <w:rPr>
          <w:rFonts w:ascii="宋体" w:hAnsi="宋体" w:hint="eastAsia"/>
          <w:b/>
          <w:sz w:val="36"/>
          <w:szCs w:val="36"/>
        </w:rPr>
        <w:t>谈判项目明细清单（十</w:t>
      </w:r>
      <w:r w:rsidRPr="00DD39BB">
        <w:rPr>
          <w:rFonts w:ascii="宋体" w:hAnsi="宋体" w:hint="eastAsia"/>
          <w:b/>
          <w:sz w:val="36"/>
          <w:szCs w:val="36"/>
        </w:rPr>
        <w:t>标段</w:t>
      </w:r>
      <w:r>
        <w:rPr>
          <w:rFonts w:ascii="宋体" w:hAnsi="宋体" w:hint="eastAsia"/>
          <w:b/>
          <w:sz w:val="36"/>
          <w:szCs w:val="36"/>
        </w:rPr>
        <w:t>）</w:t>
      </w:r>
    </w:p>
    <w:p w:rsidR="00BB1E3D" w:rsidRDefault="00BB1E3D" w:rsidP="00BB1E3D">
      <w:pPr>
        <w:spacing w:line="320" w:lineRule="exact"/>
        <w:rPr>
          <w:rFonts w:ascii="宋体" w:hAnsi="宋体"/>
          <w:sz w:val="24"/>
          <w:u w:val="single"/>
        </w:rPr>
      </w:pPr>
      <w:r>
        <w:rPr>
          <w:rFonts w:ascii="宋体" w:hAnsi="宋体" w:hint="eastAsia"/>
          <w:sz w:val="24"/>
        </w:rPr>
        <w:t xml:space="preserve">  招标编号：</w:t>
      </w:r>
      <w:r>
        <w:rPr>
          <w:rFonts w:ascii="宋体" w:hAnsi="宋体" w:hint="eastAsia"/>
          <w:sz w:val="24"/>
          <w:u w:val="single"/>
        </w:rPr>
        <w:t xml:space="preserve"> </w:t>
      </w: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7"/>
        <w:gridCol w:w="2128"/>
        <w:gridCol w:w="1006"/>
        <w:gridCol w:w="874"/>
        <w:gridCol w:w="1663"/>
        <w:gridCol w:w="1846"/>
        <w:gridCol w:w="1275"/>
      </w:tblGrid>
      <w:tr w:rsidR="00BB1E3D" w:rsidRPr="00DD39BB" w:rsidTr="008F709E">
        <w:trPr>
          <w:trHeight w:val="910"/>
          <w:jc w:val="center"/>
        </w:trPr>
        <w:tc>
          <w:tcPr>
            <w:tcW w:w="1197" w:type="dxa"/>
            <w:vAlign w:val="center"/>
          </w:tcPr>
          <w:p w:rsidR="00BB1E3D" w:rsidRPr="00DD39BB" w:rsidRDefault="00BB1E3D" w:rsidP="008F709E">
            <w:pPr>
              <w:jc w:val="center"/>
              <w:rPr>
                <w:rFonts w:ascii="宋体" w:hAnsi="宋体"/>
                <w:b/>
                <w:sz w:val="18"/>
                <w:szCs w:val="18"/>
              </w:rPr>
            </w:pPr>
            <w:r w:rsidRPr="00DD39BB">
              <w:rPr>
                <w:rFonts w:ascii="宋体" w:hAnsi="宋体" w:hint="eastAsia"/>
                <w:b/>
                <w:sz w:val="18"/>
                <w:szCs w:val="18"/>
              </w:rPr>
              <w:t>序号</w:t>
            </w:r>
          </w:p>
        </w:tc>
        <w:tc>
          <w:tcPr>
            <w:tcW w:w="2128" w:type="dxa"/>
            <w:vAlign w:val="center"/>
          </w:tcPr>
          <w:p w:rsidR="00BB1E3D" w:rsidRPr="00DD39BB" w:rsidRDefault="00BB1E3D" w:rsidP="008F709E">
            <w:pPr>
              <w:jc w:val="center"/>
              <w:rPr>
                <w:rFonts w:ascii="宋体" w:hAnsi="宋体"/>
                <w:b/>
                <w:sz w:val="18"/>
                <w:szCs w:val="18"/>
              </w:rPr>
            </w:pPr>
            <w:r w:rsidRPr="00DD39BB">
              <w:rPr>
                <w:rFonts w:ascii="宋体" w:hAnsi="宋体" w:hint="eastAsia"/>
                <w:b/>
                <w:sz w:val="18"/>
                <w:szCs w:val="18"/>
              </w:rPr>
              <w:t>项目名称</w:t>
            </w:r>
          </w:p>
        </w:tc>
        <w:tc>
          <w:tcPr>
            <w:tcW w:w="1006" w:type="dxa"/>
            <w:vAlign w:val="center"/>
          </w:tcPr>
          <w:p w:rsidR="00BB1E3D" w:rsidRPr="00DD39BB" w:rsidRDefault="00BB1E3D" w:rsidP="008F709E">
            <w:pPr>
              <w:jc w:val="center"/>
              <w:rPr>
                <w:rFonts w:ascii="宋体" w:hAnsi="宋体"/>
                <w:b/>
                <w:sz w:val="18"/>
                <w:szCs w:val="18"/>
              </w:rPr>
            </w:pPr>
            <w:r w:rsidRPr="00DD39BB">
              <w:rPr>
                <w:rFonts w:ascii="宋体" w:hAnsi="宋体" w:hint="eastAsia"/>
                <w:b/>
                <w:sz w:val="18"/>
                <w:szCs w:val="18"/>
              </w:rPr>
              <w:t>单位</w:t>
            </w:r>
          </w:p>
        </w:tc>
        <w:tc>
          <w:tcPr>
            <w:tcW w:w="874" w:type="dxa"/>
            <w:vAlign w:val="center"/>
          </w:tcPr>
          <w:p w:rsidR="00BB1E3D" w:rsidRPr="00DD39BB" w:rsidRDefault="00BB1E3D" w:rsidP="008F709E">
            <w:pPr>
              <w:jc w:val="center"/>
              <w:rPr>
                <w:rFonts w:ascii="宋体" w:hAnsi="宋体"/>
                <w:b/>
                <w:sz w:val="18"/>
                <w:szCs w:val="18"/>
              </w:rPr>
            </w:pPr>
            <w:r w:rsidRPr="00DD39BB">
              <w:rPr>
                <w:rFonts w:ascii="宋体" w:hAnsi="宋体" w:hint="eastAsia"/>
                <w:b/>
                <w:sz w:val="18"/>
                <w:szCs w:val="18"/>
              </w:rPr>
              <w:t>数量</w:t>
            </w:r>
          </w:p>
        </w:tc>
        <w:tc>
          <w:tcPr>
            <w:tcW w:w="1663" w:type="dxa"/>
            <w:vAlign w:val="center"/>
          </w:tcPr>
          <w:p w:rsidR="00BB1E3D" w:rsidRDefault="00BB1E3D" w:rsidP="008F709E">
            <w:pPr>
              <w:jc w:val="center"/>
              <w:rPr>
                <w:rFonts w:ascii="宋体" w:hAnsi="宋体"/>
                <w:b/>
                <w:sz w:val="18"/>
                <w:szCs w:val="18"/>
              </w:rPr>
            </w:pPr>
            <w:r>
              <w:rPr>
                <w:rFonts w:ascii="宋体" w:hAnsi="宋体" w:hint="eastAsia"/>
                <w:b/>
                <w:sz w:val="18"/>
                <w:szCs w:val="18"/>
              </w:rPr>
              <w:t>综合单价（元）</w:t>
            </w:r>
          </w:p>
        </w:tc>
        <w:tc>
          <w:tcPr>
            <w:tcW w:w="1846" w:type="dxa"/>
            <w:vAlign w:val="center"/>
          </w:tcPr>
          <w:p w:rsidR="00BB1E3D" w:rsidRDefault="00BB1E3D" w:rsidP="008F709E">
            <w:pPr>
              <w:jc w:val="center"/>
              <w:rPr>
                <w:rFonts w:ascii="宋体" w:hAnsi="宋体"/>
                <w:b/>
                <w:sz w:val="18"/>
                <w:szCs w:val="18"/>
              </w:rPr>
            </w:pPr>
            <w:r>
              <w:rPr>
                <w:rFonts w:ascii="宋体" w:hAnsi="宋体" w:hint="eastAsia"/>
                <w:b/>
                <w:sz w:val="18"/>
                <w:szCs w:val="18"/>
              </w:rPr>
              <w:t>参考综合单价（元）</w:t>
            </w:r>
          </w:p>
        </w:tc>
        <w:tc>
          <w:tcPr>
            <w:tcW w:w="1275" w:type="dxa"/>
            <w:vAlign w:val="center"/>
          </w:tcPr>
          <w:p w:rsidR="00BB1E3D" w:rsidRDefault="00BB1E3D" w:rsidP="008F709E">
            <w:pPr>
              <w:jc w:val="center"/>
              <w:rPr>
                <w:rFonts w:ascii="宋体" w:hAnsi="宋体"/>
                <w:b/>
                <w:sz w:val="18"/>
                <w:szCs w:val="18"/>
              </w:rPr>
            </w:pPr>
            <w:r>
              <w:rPr>
                <w:rFonts w:ascii="宋体" w:hAnsi="宋体" w:hint="eastAsia"/>
                <w:b/>
                <w:sz w:val="18"/>
                <w:szCs w:val="18"/>
              </w:rPr>
              <w:t>备注</w:t>
            </w:r>
          </w:p>
        </w:tc>
      </w:tr>
      <w:tr w:rsidR="00BB1E3D" w:rsidRPr="00DD39BB" w:rsidTr="008F709E">
        <w:trPr>
          <w:trHeight w:val="444"/>
          <w:jc w:val="center"/>
        </w:trPr>
        <w:tc>
          <w:tcPr>
            <w:tcW w:w="1197" w:type="dxa"/>
            <w:vAlign w:val="center"/>
          </w:tcPr>
          <w:p w:rsidR="00BB1E3D" w:rsidRPr="00DD39BB" w:rsidRDefault="00BB1E3D" w:rsidP="008F709E">
            <w:pPr>
              <w:jc w:val="center"/>
              <w:rPr>
                <w:sz w:val="18"/>
                <w:szCs w:val="18"/>
              </w:rPr>
            </w:pPr>
            <w:r>
              <w:rPr>
                <w:rFonts w:ascii="宋体" w:hAnsi="宋体" w:cs="Arial" w:hint="eastAsia"/>
                <w:kern w:val="0"/>
                <w:sz w:val="18"/>
                <w:szCs w:val="18"/>
              </w:rPr>
              <w:t>十</w:t>
            </w:r>
            <w:r w:rsidRPr="00DD39BB">
              <w:rPr>
                <w:rFonts w:ascii="宋体" w:hAnsi="宋体" w:cs="Arial" w:hint="eastAsia"/>
                <w:kern w:val="0"/>
                <w:sz w:val="18"/>
                <w:szCs w:val="18"/>
              </w:rPr>
              <w:t>标段</w:t>
            </w:r>
          </w:p>
        </w:tc>
        <w:tc>
          <w:tcPr>
            <w:tcW w:w="2128" w:type="dxa"/>
            <w:vAlign w:val="center"/>
          </w:tcPr>
          <w:p w:rsidR="00BB1E3D" w:rsidRDefault="00BB1E3D" w:rsidP="008F709E">
            <w:pPr>
              <w:pStyle w:val="a9"/>
              <w:snapToGrid w:val="0"/>
              <w:spacing w:line="360" w:lineRule="auto"/>
              <w:jc w:val="center"/>
              <w:rPr>
                <w:sz w:val="18"/>
                <w:szCs w:val="18"/>
              </w:rPr>
            </w:pPr>
            <w:r w:rsidRPr="00DD39BB">
              <w:rPr>
                <w:rFonts w:hint="eastAsia"/>
                <w:sz w:val="18"/>
                <w:szCs w:val="18"/>
              </w:rPr>
              <w:t>运输费</w:t>
            </w:r>
          </w:p>
          <w:p w:rsidR="00BB1E3D" w:rsidRPr="00DD39BB" w:rsidRDefault="00BB1E3D" w:rsidP="008F709E">
            <w:pPr>
              <w:pStyle w:val="a9"/>
              <w:snapToGrid w:val="0"/>
              <w:spacing w:line="360" w:lineRule="auto"/>
              <w:jc w:val="center"/>
              <w:rPr>
                <w:sz w:val="18"/>
                <w:szCs w:val="18"/>
              </w:rPr>
            </w:pPr>
            <w:r w:rsidRPr="00DD39BB">
              <w:rPr>
                <w:rFonts w:hint="eastAsia"/>
                <w:sz w:val="18"/>
                <w:szCs w:val="18"/>
              </w:rPr>
              <w:t>（</w:t>
            </w:r>
            <w:r w:rsidRPr="00BB1E3D">
              <w:rPr>
                <w:rFonts w:hAnsi="宋体" w:hint="eastAsia"/>
                <w:sz w:val="18"/>
                <w:szCs w:val="18"/>
              </w:rPr>
              <w:t>150km＜运距≤200km</w:t>
            </w:r>
            <w:r w:rsidRPr="00DD39BB">
              <w:rPr>
                <w:rFonts w:hint="eastAsia"/>
                <w:sz w:val="18"/>
                <w:szCs w:val="18"/>
              </w:rPr>
              <w:t>）</w:t>
            </w:r>
          </w:p>
        </w:tc>
        <w:tc>
          <w:tcPr>
            <w:tcW w:w="1006" w:type="dxa"/>
            <w:vAlign w:val="center"/>
          </w:tcPr>
          <w:p w:rsidR="00BB1E3D" w:rsidRPr="00DD39BB" w:rsidRDefault="00BB1E3D" w:rsidP="008F709E">
            <w:pPr>
              <w:pStyle w:val="a9"/>
              <w:snapToGrid w:val="0"/>
              <w:spacing w:line="360" w:lineRule="auto"/>
              <w:jc w:val="center"/>
              <w:rPr>
                <w:sz w:val="18"/>
                <w:szCs w:val="18"/>
              </w:rPr>
            </w:pPr>
            <w:r>
              <w:rPr>
                <w:rFonts w:hint="eastAsia"/>
                <w:sz w:val="18"/>
                <w:szCs w:val="18"/>
              </w:rPr>
              <w:t>吨*公里</w:t>
            </w:r>
          </w:p>
        </w:tc>
        <w:tc>
          <w:tcPr>
            <w:tcW w:w="874" w:type="dxa"/>
            <w:vAlign w:val="center"/>
          </w:tcPr>
          <w:p w:rsidR="00BB1E3D" w:rsidRPr="00DD39BB" w:rsidRDefault="00BB1E3D" w:rsidP="008F709E">
            <w:pPr>
              <w:pStyle w:val="a9"/>
              <w:snapToGrid w:val="0"/>
              <w:spacing w:line="360" w:lineRule="auto"/>
              <w:jc w:val="center"/>
              <w:rPr>
                <w:sz w:val="18"/>
                <w:szCs w:val="18"/>
              </w:rPr>
            </w:pPr>
            <w:r w:rsidRPr="00DD39BB">
              <w:rPr>
                <w:rFonts w:hint="eastAsia"/>
                <w:sz w:val="18"/>
                <w:szCs w:val="18"/>
              </w:rPr>
              <w:t>1</w:t>
            </w:r>
          </w:p>
        </w:tc>
        <w:tc>
          <w:tcPr>
            <w:tcW w:w="1663" w:type="dxa"/>
            <w:vAlign w:val="center"/>
          </w:tcPr>
          <w:p w:rsidR="00BB1E3D" w:rsidRDefault="00BB1E3D" w:rsidP="008F709E">
            <w:pPr>
              <w:jc w:val="center"/>
              <w:rPr>
                <w:rFonts w:ascii="宋体" w:hAnsi="宋体" w:cs="Arial"/>
                <w:kern w:val="0"/>
                <w:sz w:val="18"/>
                <w:szCs w:val="18"/>
              </w:rPr>
            </w:pPr>
          </w:p>
        </w:tc>
        <w:tc>
          <w:tcPr>
            <w:tcW w:w="1846" w:type="dxa"/>
            <w:vAlign w:val="center"/>
          </w:tcPr>
          <w:p w:rsidR="00BB1E3D" w:rsidRDefault="00BB1E3D" w:rsidP="008F709E">
            <w:pPr>
              <w:jc w:val="center"/>
              <w:rPr>
                <w:rFonts w:ascii="宋体" w:hAnsi="宋体" w:cs="Arial"/>
                <w:kern w:val="0"/>
                <w:sz w:val="18"/>
                <w:szCs w:val="18"/>
              </w:rPr>
            </w:pPr>
            <w:r>
              <w:rPr>
                <w:rFonts w:ascii="宋体" w:hAnsi="宋体" w:cs="Arial" w:hint="eastAsia"/>
                <w:kern w:val="0"/>
                <w:sz w:val="18"/>
                <w:szCs w:val="18"/>
              </w:rPr>
              <w:t>0.50</w:t>
            </w:r>
          </w:p>
        </w:tc>
        <w:tc>
          <w:tcPr>
            <w:tcW w:w="1275" w:type="dxa"/>
            <w:vAlign w:val="center"/>
          </w:tcPr>
          <w:p w:rsidR="00BB1E3D" w:rsidRPr="00DD39BB" w:rsidRDefault="00BB1E3D" w:rsidP="008F709E">
            <w:pPr>
              <w:tabs>
                <w:tab w:val="left" w:pos="8280"/>
              </w:tabs>
              <w:autoSpaceDE w:val="0"/>
              <w:autoSpaceDN w:val="0"/>
              <w:adjustRightInd w:val="0"/>
              <w:spacing w:line="360" w:lineRule="auto"/>
              <w:ind w:right="25"/>
              <w:jc w:val="center"/>
              <w:rPr>
                <w:rFonts w:ascii="宋体" w:hAnsi="宋体"/>
                <w:sz w:val="18"/>
                <w:szCs w:val="18"/>
              </w:rPr>
            </w:pPr>
          </w:p>
        </w:tc>
      </w:tr>
      <w:tr w:rsidR="00BB1E3D" w:rsidRPr="00DD39BB" w:rsidTr="008F709E">
        <w:trPr>
          <w:trHeight w:val="444"/>
          <w:jc w:val="center"/>
        </w:trPr>
        <w:tc>
          <w:tcPr>
            <w:tcW w:w="5205" w:type="dxa"/>
            <w:gridSpan w:val="4"/>
            <w:vAlign w:val="center"/>
          </w:tcPr>
          <w:p w:rsidR="00BB1E3D" w:rsidRPr="00DD39BB" w:rsidRDefault="00BB1E3D" w:rsidP="008F709E">
            <w:pPr>
              <w:widowControl/>
              <w:jc w:val="center"/>
              <w:rPr>
                <w:rFonts w:ascii="宋体" w:hAnsi="宋体" w:cs="Arial"/>
                <w:kern w:val="0"/>
                <w:sz w:val="18"/>
                <w:szCs w:val="18"/>
              </w:rPr>
            </w:pPr>
            <w:r w:rsidRPr="00DD39BB">
              <w:rPr>
                <w:rFonts w:ascii="宋体" w:hAnsi="宋体" w:cs="Arial" w:hint="eastAsia"/>
                <w:kern w:val="0"/>
                <w:sz w:val="18"/>
                <w:szCs w:val="18"/>
              </w:rPr>
              <w:t>合计（结转至首次报价一览表）</w:t>
            </w:r>
          </w:p>
        </w:tc>
        <w:tc>
          <w:tcPr>
            <w:tcW w:w="4784" w:type="dxa"/>
            <w:gridSpan w:val="3"/>
            <w:vAlign w:val="center"/>
          </w:tcPr>
          <w:p w:rsidR="00BB1E3D" w:rsidRPr="00DD39BB" w:rsidRDefault="00C63B4C" w:rsidP="008F709E">
            <w:pPr>
              <w:tabs>
                <w:tab w:val="left" w:pos="8280"/>
              </w:tabs>
              <w:autoSpaceDE w:val="0"/>
              <w:autoSpaceDN w:val="0"/>
              <w:adjustRightInd w:val="0"/>
              <w:spacing w:line="360" w:lineRule="auto"/>
              <w:ind w:right="25"/>
              <w:jc w:val="center"/>
              <w:rPr>
                <w:rFonts w:ascii="宋体" w:hAnsi="宋体"/>
                <w:sz w:val="18"/>
                <w:szCs w:val="18"/>
              </w:rPr>
            </w:pPr>
            <w:r w:rsidRPr="00C63B4C">
              <w:rPr>
                <w:rFonts w:ascii="宋体" w:hAnsi="宋体" w:hint="eastAsia"/>
                <w:sz w:val="18"/>
                <w:szCs w:val="18"/>
              </w:rPr>
              <w:t>元/吨*公里</w:t>
            </w:r>
          </w:p>
        </w:tc>
      </w:tr>
    </w:tbl>
    <w:p w:rsidR="00BB1E3D" w:rsidRDefault="00BB1E3D" w:rsidP="00BB1E3D">
      <w:pPr>
        <w:spacing w:line="320" w:lineRule="exact"/>
        <w:rPr>
          <w:rFonts w:ascii="宋体" w:hAnsi="宋体"/>
          <w:sz w:val="24"/>
        </w:rPr>
      </w:pPr>
      <w:r>
        <w:rPr>
          <w:rFonts w:ascii="宋体" w:hAnsi="宋体" w:hint="eastAsia"/>
          <w:sz w:val="24"/>
          <w:u w:val="single"/>
        </w:rPr>
        <w:t xml:space="preserve">                </w:t>
      </w:r>
      <w:r>
        <w:rPr>
          <w:rFonts w:ascii="宋体" w:hAnsi="宋体" w:hint="eastAsia"/>
          <w:sz w:val="24"/>
        </w:rPr>
        <w:t xml:space="preserve">                               </w:t>
      </w:r>
    </w:p>
    <w:p w:rsidR="00BB1E3D" w:rsidRDefault="00BB1E3D" w:rsidP="00BB1E3D">
      <w:pPr>
        <w:spacing w:line="384" w:lineRule="auto"/>
        <w:ind w:left="420"/>
        <w:rPr>
          <w:rFonts w:ascii="宋体" w:hAnsi="宋体"/>
          <w:szCs w:val="21"/>
          <w:u w:val="single"/>
        </w:rPr>
      </w:pPr>
      <w:r>
        <w:rPr>
          <w:rFonts w:ascii="宋体" w:hAnsi="宋体" w:hint="eastAsia"/>
          <w:kern w:val="0"/>
          <w:szCs w:val="21"/>
        </w:rPr>
        <w:t>谈判供应商</w:t>
      </w:r>
      <w:r>
        <w:rPr>
          <w:rFonts w:ascii="宋体" w:hAnsi="宋体" w:hint="eastAsia"/>
          <w:szCs w:val="21"/>
        </w:rPr>
        <w:t>名称（盖章）：</w:t>
      </w:r>
      <w:r>
        <w:rPr>
          <w:rFonts w:ascii="宋体" w:hAnsi="宋体" w:hint="eastAsia"/>
          <w:szCs w:val="21"/>
          <w:u w:val="single"/>
        </w:rPr>
        <w:t xml:space="preserve">                     </w:t>
      </w:r>
    </w:p>
    <w:p w:rsidR="00BB1E3D" w:rsidRDefault="00BB1E3D" w:rsidP="00BB1E3D">
      <w:pPr>
        <w:spacing w:line="384" w:lineRule="auto"/>
        <w:ind w:firstLine="435"/>
        <w:rPr>
          <w:rFonts w:ascii="宋体" w:hAnsi="宋体"/>
          <w:szCs w:val="21"/>
        </w:rPr>
      </w:pPr>
      <w:r>
        <w:rPr>
          <w:rFonts w:ascii="宋体" w:hAnsi="宋体" w:hint="eastAsia"/>
          <w:kern w:val="0"/>
          <w:szCs w:val="21"/>
        </w:rPr>
        <w:t>谈判供应商</w:t>
      </w:r>
      <w:r>
        <w:rPr>
          <w:rFonts w:ascii="宋体" w:hAnsi="宋体" w:hint="eastAsia"/>
          <w:szCs w:val="21"/>
        </w:rPr>
        <w:t>代表签字或盖章：</w:t>
      </w:r>
      <w:r>
        <w:rPr>
          <w:rFonts w:ascii="宋体" w:hAnsi="宋体" w:hint="eastAsia"/>
          <w:szCs w:val="21"/>
          <w:u w:val="single"/>
        </w:rPr>
        <w:t xml:space="preserve">                 </w:t>
      </w:r>
    </w:p>
    <w:p w:rsidR="00BB1E3D" w:rsidRDefault="00BB1E3D" w:rsidP="00BB1E3D">
      <w:pPr>
        <w:spacing w:line="384" w:lineRule="auto"/>
        <w:ind w:firstLine="435"/>
        <w:rPr>
          <w:rFonts w:ascii="宋体" w:hAnsi="宋体"/>
          <w:szCs w:val="21"/>
        </w:rPr>
      </w:pPr>
      <w:r>
        <w:rPr>
          <w:rFonts w:ascii="宋体" w:hAnsi="宋体" w:hint="eastAsia"/>
          <w:szCs w:val="21"/>
        </w:rPr>
        <w:t>职        务：</w:t>
      </w:r>
      <w:r>
        <w:rPr>
          <w:rFonts w:ascii="宋体" w:hAnsi="宋体" w:hint="eastAsia"/>
          <w:szCs w:val="21"/>
          <w:u w:val="single"/>
        </w:rPr>
        <w:t xml:space="preserve">                              </w:t>
      </w:r>
    </w:p>
    <w:p w:rsidR="00BB1E3D" w:rsidRDefault="00BB1E3D" w:rsidP="00BB1E3D">
      <w:pPr>
        <w:spacing w:line="384" w:lineRule="auto"/>
        <w:ind w:firstLine="435"/>
        <w:rPr>
          <w:rFonts w:ascii="宋体" w:hAnsi="宋体"/>
          <w:szCs w:val="21"/>
        </w:rPr>
      </w:pPr>
      <w:r>
        <w:rPr>
          <w:rFonts w:ascii="宋体" w:hAnsi="宋体" w:hint="eastAsia"/>
          <w:szCs w:val="21"/>
        </w:rPr>
        <w:t>日        期：</w:t>
      </w:r>
      <w:r>
        <w:rPr>
          <w:rFonts w:ascii="宋体" w:hAnsi="宋体" w:hint="eastAsia"/>
          <w:szCs w:val="21"/>
          <w:u w:val="single"/>
        </w:rPr>
        <w:t xml:space="preserve">                              </w:t>
      </w:r>
    </w:p>
    <w:p w:rsidR="00BB1E3D" w:rsidRDefault="00BB1E3D" w:rsidP="00BB1E3D">
      <w:pPr>
        <w:spacing w:line="360" w:lineRule="atLeast"/>
        <w:outlineLvl w:val="1"/>
        <w:rPr>
          <w:rFonts w:ascii="宋体" w:hAnsi="宋体"/>
          <w:szCs w:val="21"/>
        </w:rPr>
      </w:pPr>
      <w:bookmarkStart w:id="90" w:name="_Toc477849507"/>
      <w:r>
        <w:rPr>
          <w:rFonts w:ascii="宋体" w:hAnsi="宋体" w:hint="eastAsia"/>
          <w:b/>
          <w:szCs w:val="21"/>
        </w:rPr>
        <w:t>说明：</w:t>
      </w:r>
      <w:r>
        <w:rPr>
          <w:rFonts w:ascii="宋体" w:hAnsi="宋体" w:hint="eastAsia"/>
          <w:szCs w:val="21"/>
        </w:rPr>
        <w:t>本表要求同附件1的合计人民币数相等。</w:t>
      </w:r>
      <w:bookmarkEnd w:id="90"/>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BB1E3D">
      <w:pPr>
        <w:spacing w:line="360" w:lineRule="atLeast"/>
        <w:outlineLvl w:val="1"/>
        <w:rPr>
          <w:rFonts w:ascii="宋体" w:hAnsi="宋体"/>
          <w:b/>
          <w:sz w:val="28"/>
        </w:rPr>
      </w:pPr>
      <w:bookmarkStart w:id="91" w:name="_Toc477849508"/>
      <w:r>
        <w:rPr>
          <w:rFonts w:ascii="宋体" w:hAnsi="宋体" w:hint="eastAsia"/>
          <w:b/>
          <w:sz w:val="28"/>
        </w:rPr>
        <w:lastRenderedPageBreak/>
        <w:t>附件1-11</w:t>
      </w:r>
      <w:bookmarkEnd w:id="91"/>
      <w:r>
        <w:rPr>
          <w:rFonts w:ascii="宋体" w:hAnsi="宋体" w:hint="eastAsia"/>
          <w:b/>
          <w:sz w:val="28"/>
        </w:rPr>
        <w:t xml:space="preserve">          </w:t>
      </w:r>
    </w:p>
    <w:p w:rsidR="00BB1E3D" w:rsidRDefault="00BB1E3D" w:rsidP="00BB1E3D">
      <w:pPr>
        <w:spacing w:line="360" w:lineRule="atLeast"/>
        <w:ind w:left="480"/>
        <w:jc w:val="center"/>
        <w:rPr>
          <w:rFonts w:ascii="宋体" w:hAnsi="宋体"/>
          <w:b/>
          <w:spacing w:val="-20"/>
          <w:sz w:val="30"/>
          <w:szCs w:val="30"/>
        </w:rPr>
      </w:pPr>
      <w:r w:rsidRPr="004F1F97">
        <w:rPr>
          <w:rFonts w:hint="eastAsia"/>
          <w:spacing w:val="-20"/>
          <w:kern w:val="0"/>
          <w:sz w:val="30"/>
          <w:szCs w:val="30"/>
        </w:rPr>
        <w:t>三门县蛇蟠石荒料及部分碎块石运输采购项目</w:t>
      </w:r>
    </w:p>
    <w:p w:rsidR="00BB1E3D" w:rsidRDefault="00BB1E3D" w:rsidP="00BB1E3D">
      <w:pPr>
        <w:spacing w:line="360" w:lineRule="atLeast"/>
        <w:jc w:val="center"/>
        <w:rPr>
          <w:rFonts w:ascii="宋体" w:hAnsi="宋体"/>
          <w:b/>
          <w:sz w:val="36"/>
          <w:szCs w:val="36"/>
        </w:rPr>
      </w:pPr>
      <w:r>
        <w:rPr>
          <w:rFonts w:ascii="宋体" w:hAnsi="宋体" w:hint="eastAsia"/>
          <w:b/>
          <w:sz w:val="36"/>
          <w:szCs w:val="36"/>
        </w:rPr>
        <w:t>首次报价一览表（十一</w:t>
      </w:r>
      <w:r w:rsidRPr="004F1F97">
        <w:rPr>
          <w:rFonts w:ascii="宋体" w:hAnsi="宋体" w:hint="eastAsia"/>
          <w:b/>
          <w:sz w:val="36"/>
          <w:szCs w:val="36"/>
        </w:rPr>
        <w:t>标段</w:t>
      </w:r>
      <w:r>
        <w:rPr>
          <w:rFonts w:ascii="宋体" w:hAnsi="宋体" w:hint="eastAsia"/>
          <w:b/>
          <w:sz w:val="36"/>
          <w:szCs w:val="36"/>
        </w:rPr>
        <w:t>）</w:t>
      </w:r>
    </w:p>
    <w:p w:rsidR="00BB1E3D" w:rsidRDefault="00BB1E3D" w:rsidP="00BB1E3D">
      <w:pPr>
        <w:jc w:val="center"/>
        <w:rPr>
          <w:rFonts w:ascii="宋体" w:hAnsi="宋体"/>
        </w:rPr>
      </w:pPr>
      <w:r>
        <w:rPr>
          <w:rFonts w:ascii="宋体" w:hAnsi="宋体" w:hint="eastAsia"/>
          <w:sz w:val="24"/>
        </w:rPr>
        <w:t xml:space="preserve">                                                                                       </w:t>
      </w:r>
    </w:p>
    <w:p w:rsidR="00BB1E3D" w:rsidRDefault="00BB1E3D" w:rsidP="00BB1E3D">
      <w:pPr>
        <w:spacing w:line="320" w:lineRule="exact"/>
        <w:ind w:firstLine="480"/>
        <w:rPr>
          <w:rFonts w:ascii="宋体" w:hAnsi="宋体"/>
          <w:sz w:val="24"/>
        </w:rPr>
      </w:pPr>
      <w:r>
        <w:rPr>
          <w:rFonts w:ascii="宋体" w:hAnsi="宋体" w:hint="eastAsia"/>
          <w:sz w:val="24"/>
        </w:rPr>
        <w:t>项目编号：</w:t>
      </w:r>
      <w:r>
        <w:rPr>
          <w:rFonts w:ascii="宋体" w:hAnsi="宋体" w:hint="eastAsia"/>
          <w:sz w:val="24"/>
          <w:u w:val="single"/>
        </w:rPr>
        <w:t xml:space="preserve">                </w:t>
      </w:r>
    </w:p>
    <w:p w:rsidR="00BB1E3D" w:rsidRDefault="00BB1E3D" w:rsidP="00BB1E3D">
      <w:pPr>
        <w:spacing w:line="320" w:lineRule="exact"/>
        <w:rPr>
          <w:rFonts w:ascii="宋体" w:hAnsi="宋体"/>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50"/>
        <w:gridCol w:w="4395"/>
        <w:gridCol w:w="3416"/>
      </w:tblGrid>
      <w:tr w:rsidR="00BB1E3D" w:rsidTr="00BB1E3D">
        <w:trPr>
          <w:trHeight w:val="756"/>
          <w:jc w:val="center"/>
        </w:trPr>
        <w:tc>
          <w:tcPr>
            <w:tcW w:w="1350" w:type="dxa"/>
            <w:vAlign w:val="center"/>
          </w:tcPr>
          <w:p w:rsidR="00BB1E3D" w:rsidRDefault="00BB1E3D" w:rsidP="008F709E">
            <w:pPr>
              <w:adjustRightInd w:val="0"/>
              <w:snapToGrid w:val="0"/>
              <w:jc w:val="center"/>
              <w:rPr>
                <w:rFonts w:ascii="宋体" w:hAnsi="宋体"/>
                <w:b/>
                <w:szCs w:val="21"/>
              </w:rPr>
            </w:pPr>
            <w:r>
              <w:rPr>
                <w:rFonts w:ascii="宋体" w:hAnsi="宋体" w:hint="eastAsia"/>
                <w:b/>
                <w:szCs w:val="21"/>
              </w:rPr>
              <w:t>序号</w:t>
            </w:r>
          </w:p>
        </w:tc>
        <w:tc>
          <w:tcPr>
            <w:tcW w:w="4395" w:type="dxa"/>
            <w:vAlign w:val="center"/>
          </w:tcPr>
          <w:p w:rsidR="00BB1E3D" w:rsidRDefault="00BB1E3D" w:rsidP="008F709E">
            <w:pPr>
              <w:widowControl/>
              <w:jc w:val="center"/>
              <w:rPr>
                <w:rFonts w:ascii="宋体" w:hAnsi="宋体" w:cs="宋体"/>
                <w:b/>
                <w:kern w:val="0"/>
                <w:szCs w:val="21"/>
              </w:rPr>
            </w:pPr>
            <w:r>
              <w:rPr>
                <w:rFonts w:ascii="宋体" w:hAnsi="宋体" w:cs="宋体" w:hint="eastAsia"/>
                <w:b/>
                <w:kern w:val="0"/>
                <w:szCs w:val="21"/>
              </w:rPr>
              <w:t>内容</w:t>
            </w:r>
          </w:p>
        </w:tc>
        <w:tc>
          <w:tcPr>
            <w:tcW w:w="3416" w:type="dxa"/>
            <w:vAlign w:val="center"/>
          </w:tcPr>
          <w:p w:rsidR="00BB1E3D" w:rsidRDefault="00BB1E3D" w:rsidP="008F709E">
            <w:pPr>
              <w:adjustRightInd w:val="0"/>
              <w:snapToGrid w:val="0"/>
              <w:jc w:val="center"/>
              <w:rPr>
                <w:rFonts w:ascii="宋体" w:hAnsi="宋体"/>
                <w:b/>
                <w:szCs w:val="21"/>
              </w:rPr>
            </w:pPr>
            <w:r>
              <w:rPr>
                <w:rFonts w:ascii="宋体" w:hAnsi="宋体" w:hint="eastAsia"/>
                <w:b/>
                <w:szCs w:val="21"/>
              </w:rPr>
              <w:t>投标报价</w:t>
            </w:r>
            <w:r w:rsidR="00642717">
              <w:rPr>
                <w:rFonts w:ascii="宋体" w:hAnsi="宋体" w:hint="eastAsia"/>
                <w:b/>
                <w:szCs w:val="21"/>
              </w:rPr>
              <w:t>（元/吨*公里）</w:t>
            </w:r>
          </w:p>
        </w:tc>
      </w:tr>
      <w:tr w:rsidR="00BB1E3D" w:rsidTr="00BB1E3D">
        <w:trPr>
          <w:trHeight w:val="720"/>
          <w:jc w:val="center"/>
        </w:trPr>
        <w:tc>
          <w:tcPr>
            <w:tcW w:w="1350" w:type="dxa"/>
            <w:vAlign w:val="center"/>
          </w:tcPr>
          <w:p w:rsidR="00BB1E3D" w:rsidRDefault="00BB1E3D" w:rsidP="008F709E">
            <w:pPr>
              <w:adjustRightInd w:val="0"/>
              <w:snapToGrid w:val="0"/>
              <w:jc w:val="center"/>
              <w:rPr>
                <w:rFonts w:ascii="宋体" w:hAnsi="宋体" w:cs="宋体"/>
                <w:kern w:val="0"/>
                <w:sz w:val="24"/>
              </w:rPr>
            </w:pPr>
            <w:r>
              <w:rPr>
                <w:rFonts w:ascii="宋体" w:hAnsi="宋体" w:cs="宋体" w:hint="eastAsia"/>
                <w:kern w:val="0"/>
                <w:sz w:val="24"/>
              </w:rPr>
              <w:t>十一</w:t>
            </w:r>
            <w:r w:rsidRPr="00262EC6">
              <w:rPr>
                <w:rFonts w:ascii="宋体" w:hAnsi="宋体" w:cs="宋体" w:hint="eastAsia"/>
                <w:kern w:val="0"/>
                <w:sz w:val="24"/>
              </w:rPr>
              <w:t>标段</w:t>
            </w:r>
          </w:p>
        </w:tc>
        <w:tc>
          <w:tcPr>
            <w:tcW w:w="4395" w:type="dxa"/>
            <w:vAlign w:val="center"/>
          </w:tcPr>
          <w:p w:rsidR="00BB1E3D" w:rsidRDefault="00BB1E3D" w:rsidP="008F709E">
            <w:pPr>
              <w:adjustRightInd w:val="0"/>
              <w:snapToGrid w:val="0"/>
              <w:rPr>
                <w:rFonts w:ascii="宋体" w:hAnsi="宋体" w:cs="宋体"/>
                <w:kern w:val="0"/>
                <w:sz w:val="24"/>
              </w:rPr>
            </w:pPr>
            <w:r>
              <w:rPr>
                <w:rFonts w:ascii="宋体" w:hAnsi="宋体" w:cs="宋体" w:hint="eastAsia"/>
                <w:kern w:val="0"/>
                <w:sz w:val="24"/>
              </w:rPr>
              <w:t>运输费（</w:t>
            </w:r>
            <w:r w:rsidRPr="00BB1E3D">
              <w:rPr>
                <w:rFonts w:ascii="宋体" w:hAnsi="宋体" w:cs="宋体" w:hint="eastAsia"/>
                <w:kern w:val="0"/>
                <w:sz w:val="24"/>
              </w:rPr>
              <w:t>200km＜运距≤250km</w:t>
            </w:r>
            <w:r>
              <w:rPr>
                <w:rFonts w:ascii="宋体" w:hAnsi="宋体" w:cs="宋体" w:hint="eastAsia"/>
                <w:kern w:val="0"/>
                <w:sz w:val="24"/>
              </w:rPr>
              <w:t>）</w:t>
            </w:r>
          </w:p>
        </w:tc>
        <w:tc>
          <w:tcPr>
            <w:tcW w:w="3416" w:type="dxa"/>
            <w:vAlign w:val="center"/>
          </w:tcPr>
          <w:p w:rsidR="00BB1E3D" w:rsidRDefault="00BB1E3D" w:rsidP="008F709E">
            <w:pPr>
              <w:widowControl/>
              <w:jc w:val="center"/>
              <w:rPr>
                <w:rFonts w:ascii="宋体" w:hAnsi="宋体" w:cs="Arial"/>
                <w:kern w:val="0"/>
                <w:szCs w:val="21"/>
              </w:rPr>
            </w:pPr>
          </w:p>
        </w:tc>
      </w:tr>
      <w:tr w:rsidR="00BB1E3D" w:rsidTr="008F709E">
        <w:trPr>
          <w:trHeight w:val="720"/>
          <w:jc w:val="center"/>
        </w:trPr>
        <w:tc>
          <w:tcPr>
            <w:tcW w:w="5745" w:type="dxa"/>
            <w:gridSpan w:val="2"/>
            <w:vAlign w:val="center"/>
          </w:tcPr>
          <w:p w:rsidR="00BB1E3D" w:rsidRDefault="00BB1E3D" w:rsidP="008F709E">
            <w:pPr>
              <w:adjustRightInd w:val="0"/>
              <w:snapToGrid w:val="0"/>
              <w:jc w:val="center"/>
              <w:rPr>
                <w:rFonts w:ascii="宋体" w:hAnsi="宋体"/>
                <w:b/>
                <w:szCs w:val="21"/>
                <w:u w:val="single"/>
              </w:rPr>
            </w:pPr>
            <w:r>
              <w:rPr>
                <w:rFonts w:ascii="宋体" w:hAnsi="宋体" w:cs="宋体" w:hint="eastAsia"/>
                <w:kern w:val="0"/>
                <w:sz w:val="24"/>
              </w:rPr>
              <w:t>合计</w:t>
            </w:r>
          </w:p>
        </w:tc>
        <w:tc>
          <w:tcPr>
            <w:tcW w:w="3416" w:type="dxa"/>
            <w:vAlign w:val="center"/>
          </w:tcPr>
          <w:p w:rsidR="00BB1E3D" w:rsidRDefault="00BB1E3D" w:rsidP="008F709E">
            <w:pPr>
              <w:adjustRightInd w:val="0"/>
              <w:snapToGrid w:val="0"/>
              <w:jc w:val="left"/>
              <w:rPr>
                <w:rFonts w:ascii="宋体" w:hAnsi="宋体"/>
                <w:b/>
                <w:szCs w:val="21"/>
                <w:u w:val="single"/>
              </w:rPr>
            </w:pPr>
            <w:r>
              <w:rPr>
                <w:rFonts w:ascii="宋体" w:hAnsi="宋体" w:cs="宋体" w:hint="eastAsia"/>
                <w:kern w:val="0"/>
                <w:sz w:val="24"/>
              </w:rPr>
              <w:t xml:space="preserve">  ￥</w:t>
            </w:r>
            <w:r>
              <w:rPr>
                <w:rFonts w:ascii="宋体" w:hAnsi="宋体" w:cs="宋体" w:hint="eastAsia"/>
                <w:kern w:val="0"/>
                <w:sz w:val="24"/>
                <w:u w:val="single"/>
              </w:rPr>
              <w:t xml:space="preserve">                 </w:t>
            </w:r>
          </w:p>
        </w:tc>
      </w:tr>
      <w:tr w:rsidR="00BB1E3D" w:rsidTr="008F709E">
        <w:trPr>
          <w:trHeight w:val="720"/>
          <w:jc w:val="center"/>
        </w:trPr>
        <w:tc>
          <w:tcPr>
            <w:tcW w:w="9161" w:type="dxa"/>
            <w:gridSpan w:val="3"/>
            <w:vAlign w:val="center"/>
          </w:tcPr>
          <w:p w:rsidR="00BB1E3D" w:rsidRDefault="00BB1E3D" w:rsidP="008F709E">
            <w:pPr>
              <w:adjustRightInd w:val="0"/>
              <w:snapToGrid w:val="0"/>
              <w:jc w:val="left"/>
              <w:rPr>
                <w:rFonts w:ascii="宋体" w:hAnsi="宋体" w:cs="宋体"/>
                <w:kern w:val="0"/>
                <w:sz w:val="24"/>
              </w:rPr>
            </w:pPr>
            <w:r>
              <w:rPr>
                <w:rFonts w:ascii="宋体" w:hAnsi="宋体" w:cs="宋体" w:hint="eastAsia"/>
                <w:kern w:val="0"/>
                <w:sz w:val="24"/>
              </w:rPr>
              <w:t>投标总报价大写：</w:t>
            </w:r>
            <w:r>
              <w:rPr>
                <w:rFonts w:ascii="宋体" w:hAnsi="宋体" w:cs="宋体" w:hint="eastAsia"/>
                <w:kern w:val="0"/>
                <w:sz w:val="24"/>
                <w:u w:val="single"/>
              </w:rPr>
              <w:t xml:space="preserve">                                   </w:t>
            </w:r>
            <w:r>
              <w:rPr>
                <w:rFonts w:ascii="宋体" w:hAnsi="宋体" w:cs="宋体" w:hint="eastAsia"/>
                <w:kern w:val="0"/>
                <w:sz w:val="24"/>
              </w:rPr>
              <w:t xml:space="preserve">  </w:t>
            </w:r>
          </w:p>
        </w:tc>
      </w:tr>
    </w:tbl>
    <w:p w:rsidR="00BB1E3D" w:rsidRDefault="00BB1E3D" w:rsidP="00BB1E3D">
      <w:pPr>
        <w:spacing w:line="320" w:lineRule="exact"/>
        <w:ind w:left="420"/>
        <w:rPr>
          <w:rFonts w:ascii="宋体" w:hAnsi="宋体"/>
          <w:sz w:val="24"/>
        </w:rPr>
      </w:pPr>
    </w:p>
    <w:p w:rsidR="00BB1E3D" w:rsidRDefault="00BB1E3D" w:rsidP="00BB1E3D">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r>
        <w:rPr>
          <w:rFonts w:ascii="宋体" w:hAnsi="宋体" w:hint="eastAsia"/>
          <w:sz w:val="24"/>
          <w:u w:val="single"/>
        </w:rPr>
        <w:t xml:space="preserve">                      </w:t>
      </w:r>
    </w:p>
    <w:p w:rsidR="00BB1E3D" w:rsidRDefault="00BB1E3D" w:rsidP="00BB1E3D">
      <w:pPr>
        <w:spacing w:line="320" w:lineRule="exact"/>
        <w:ind w:left="420"/>
        <w:rPr>
          <w:rFonts w:ascii="宋体" w:hAnsi="宋体"/>
          <w:sz w:val="24"/>
        </w:rPr>
      </w:pPr>
    </w:p>
    <w:p w:rsidR="00BB1E3D" w:rsidRDefault="00BB1E3D" w:rsidP="00BB1E3D">
      <w:pPr>
        <w:spacing w:line="320" w:lineRule="exact"/>
        <w:ind w:firstLine="435"/>
        <w:rPr>
          <w:rFonts w:ascii="宋体" w:hAnsi="宋体"/>
          <w:sz w:val="24"/>
        </w:rPr>
      </w:pPr>
      <w:r>
        <w:rPr>
          <w:rFonts w:ascii="宋体" w:hAnsi="宋体" w:hint="eastAsia"/>
          <w:kern w:val="0"/>
          <w:sz w:val="24"/>
        </w:rPr>
        <w:t>谈判供应商</w:t>
      </w:r>
      <w:r>
        <w:rPr>
          <w:rFonts w:ascii="宋体" w:hAnsi="宋体" w:hint="eastAsia"/>
          <w:sz w:val="24"/>
        </w:rPr>
        <w:t>代表签字或盖章：</w:t>
      </w:r>
      <w:r>
        <w:rPr>
          <w:rFonts w:ascii="宋体" w:hAnsi="宋体" w:hint="eastAsia"/>
          <w:sz w:val="24"/>
          <w:u w:val="single"/>
        </w:rPr>
        <w:t xml:space="preserve">                   </w:t>
      </w:r>
    </w:p>
    <w:p w:rsidR="00BB1E3D" w:rsidRDefault="00BB1E3D" w:rsidP="00BB1E3D">
      <w:pPr>
        <w:spacing w:line="320" w:lineRule="exact"/>
        <w:ind w:firstLine="435"/>
        <w:rPr>
          <w:rFonts w:ascii="宋体" w:hAnsi="宋体"/>
          <w:sz w:val="24"/>
        </w:rPr>
      </w:pPr>
    </w:p>
    <w:p w:rsidR="00BB1E3D" w:rsidRDefault="00BB1E3D" w:rsidP="00BB1E3D">
      <w:pPr>
        <w:spacing w:line="320" w:lineRule="exact"/>
        <w:ind w:firstLine="435"/>
        <w:rPr>
          <w:rFonts w:ascii="宋体" w:hAnsi="宋体"/>
          <w:sz w:val="24"/>
        </w:rPr>
      </w:pPr>
      <w:r>
        <w:rPr>
          <w:rFonts w:ascii="宋体" w:hAnsi="宋体" w:hint="eastAsia"/>
          <w:sz w:val="24"/>
        </w:rPr>
        <w:t>职        务：</w:t>
      </w:r>
      <w:r>
        <w:rPr>
          <w:rFonts w:ascii="宋体" w:hAnsi="宋体" w:hint="eastAsia"/>
          <w:sz w:val="24"/>
          <w:u w:val="single"/>
        </w:rPr>
        <w:t xml:space="preserve">                               </w:t>
      </w:r>
    </w:p>
    <w:p w:rsidR="00BB1E3D" w:rsidRDefault="00BB1E3D" w:rsidP="00BB1E3D">
      <w:pPr>
        <w:spacing w:line="320" w:lineRule="exact"/>
        <w:rPr>
          <w:rFonts w:ascii="宋体" w:hAnsi="宋体"/>
          <w:sz w:val="24"/>
        </w:rPr>
      </w:pPr>
      <w:r>
        <w:rPr>
          <w:rFonts w:ascii="宋体" w:hAnsi="宋体" w:hint="eastAsia"/>
          <w:sz w:val="24"/>
        </w:rPr>
        <w:t xml:space="preserve"> </w:t>
      </w:r>
    </w:p>
    <w:p w:rsidR="00BB1E3D" w:rsidRDefault="00BB1E3D" w:rsidP="00BB1E3D">
      <w:pPr>
        <w:spacing w:line="320" w:lineRule="exact"/>
        <w:ind w:firstLine="435"/>
        <w:rPr>
          <w:rFonts w:ascii="宋体" w:hAnsi="宋体"/>
          <w:sz w:val="24"/>
        </w:rPr>
      </w:pPr>
      <w:r>
        <w:rPr>
          <w:rFonts w:ascii="宋体" w:hAnsi="宋体" w:hint="eastAsia"/>
          <w:sz w:val="24"/>
        </w:rPr>
        <w:t>日        期：</w:t>
      </w:r>
      <w:r>
        <w:rPr>
          <w:rFonts w:ascii="宋体" w:hAnsi="宋体" w:hint="eastAsia"/>
          <w:sz w:val="24"/>
          <w:u w:val="single"/>
        </w:rPr>
        <w:t xml:space="preserve">                               </w:t>
      </w:r>
    </w:p>
    <w:p w:rsidR="00BB1E3D" w:rsidRDefault="00BB1E3D" w:rsidP="00BB1E3D">
      <w:pPr>
        <w:spacing w:line="320" w:lineRule="exact"/>
        <w:ind w:firstLine="435"/>
        <w:rPr>
          <w:rFonts w:ascii="宋体" w:hAnsi="宋体"/>
          <w:sz w:val="24"/>
        </w:rPr>
      </w:pPr>
      <w:r>
        <w:rPr>
          <w:rFonts w:ascii="宋体" w:hAnsi="宋体" w:hint="eastAsia"/>
          <w:sz w:val="24"/>
        </w:rPr>
        <w:t xml:space="preserve">  </w:t>
      </w:r>
    </w:p>
    <w:p w:rsidR="00BB1E3D" w:rsidRDefault="00BB1E3D" w:rsidP="00BB1E3D">
      <w:pPr>
        <w:spacing w:line="360" w:lineRule="auto"/>
        <w:rPr>
          <w:rFonts w:ascii="宋体" w:hAnsi="宋体"/>
          <w:b/>
          <w:szCs w:val="21"/>
        </w:rPr>
      </w:pPr>
      <w:r>
        <w:rPr>
          <w:rFonts w:ascii="宋体" w:hAnsi="宋体" w:hint="eastAsia"/>
          <w:b/>
          <w:szCs w:val="21"/>
        </w:rPr>
        <w:t>说明：</w:t>
      </w:r>
    </w:p>
    <w:p w:rsidR="00BB1E3D" w:rsidRDefault="00BB1E3D" w:rsidP="00BB1E3D">
      <w:pPr>
        <w:spacing w:line="360" w:lineRule="auto"/>
        <w:ind w:firstLineChars="150" w:firstLine="315"/>
        <w:rPr>
          <w:rFonts w:ascii="宋体" w:hAnsi="宋体"/>
          <w:b/>
          <w:i/>
          <w:szCs w:val="21"/>
          <w:u w:val="single"/>
        </w:rPr>
      </w:pPr>
      <w:r>
        <w:rPr>
          <w:rFonts w:ascii="宋体" w:hAnsi="宋体"/>
          <w:szCs w:val="21"/>
        </w:rPr>
        <w:t xml:space="preserve"> 1</w:t>
      </w:r>
      <w:r>
        <w:rPr>
          <w:rFonts w:ascii="宋体" w:hAnsi="宋体" w:hint="eastAsia"/>
          <w:szCs w:val="21"/>
        </w:rPr>
        <w:t>、报价一经涂改，应在涂改处加盖单位公章或者由法定代表人或授权委托人签字或盖章，否则其谈判作无效标处理；</w:t>
      </w:r>
    </w:p>
    <w:p w:rsidR="00BB1E3D" w:rsidRDefault="00BB1E3D" w:rsidP="00BB1E3D">
      <w:pPr>
        <w:spacing w:line="360" w:lineRule="atLeast"/>
        <w:outlineLvl w:val="1"/>
        <w:rPr>
          <w:rFonts w:ascii="宋体" w:hAnsi="宋体"/>
          <w:szCs w:val="21"/>
        </w:rPr>
      </w:pPr>
      <w:bookmarkStart w:id="92" w:name="_Toc477849509"/>
      <w:r>
        <w:rPr>
          <w:rFonts w:ascii="宋体" w:hAnsi="宋体"/>
          <w:szCs w:val="21"/>
        </w:rPr>
        <w:t>2</w:t>
      </w:r>
      <w:r>
        <w:rPr>
          <w:rFonts w:ascii="宋体" w:hAnsi="宋体" w:hint="eastAsia"/>
          <w:szCs w:val="21"/>
        </w:rPr>
        <w:t>、以上报价应与“谈判项目明细清单”中的“合计人民币”数相一致；</w:t>
      </w:r>
      <w:bookmarkEnd w:id="92"/>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b/>
          <w:sz w:val="28"/>
        </w:rPr>
      </w:pPr>
      <w:bookmarkStart w:id="93" w:name="_Toc477849510"/>
      <w:r>
        <w:rPr>
          <w:rFonts w:ascii="宋体" w:hAnsi="宋体" w:hint="eastAsia"/>
          <w:b/>
          <w:sz w:val="28"/>
        </w:rPr>
        <w:lastRenderedPageBreak/>
        <w:t>附件2-11</w:t>
      </w:r>
      <w:bookmarkEnd w:id="93"/>
    </w:p>
    <w:p w:rsidR="00BB1E3D" w:rsidRDefault="00BB1E3D" w:rsidP="00BB1E3D">
      <w:pPr>
        <w:spacing w:line="360" w:lineRule="atLeast"/>
        <w:jc w:val="center"/>
        <w:outlineLvl w:val="1"/>
        <w:rPr>
          <w:rFonts w:ascii="宋体" w:hAnsi="宋体"/>
          <w:b/>
          <w:sz w:val="28"/>
        </w:rPr>
      </w:pPr>
      <w:bookmarkStart w:id="94" w:name="_Toc477849511"/>
      <w:r w:rsidRPr="00DD39BB">
        <w:rPr>
          <w:rFonts w:hint="eastAsia"/>
          <w:spacing w:val="-20"/>
          <w:kern w:val="0"/>
          <w:sz w:val="30"/>
          <w:szCs w:val="30"/>
        </w:rPr>
        <w:t>三门县蛇蟠石荒料及部分碎块石运输采购项目</w:t>
      </w:r>
      <w:bookmarkEnd w:id="94"/>
    </w:p>
    <w:p w:rsidR="00BB1E3D" w:rsidRDefault="00BB1E3D" w:rsidP="00BB1E3D">
      <w:pPr>
        <w:spacing w:line="360" w:lineRule="atLeast"/>
        <w:jc w:val="center"/>
        <w:rPr>
          <w:rFonts w:ascii="宋体" w:hAnsi="宋体"/>
          <w:b/>
          <w:sz w:val="36"/>
          <w:szCs w:val="36"/>
        </w:rPr>
      </w:pPr>
      <w:r>
        <w:rPr>
          <w:rFonts w:ascii="宋体" w:hAnsi="宋体" w:hint="eastAsia"/>
          <w:b/>
          <w:sz w:val="36"/>
          <w:szCs w:val="36"/>
        </w:rPr>
        <w:t>谈判项目明细清单（十一</w:t>
      </w:r>
      <w:r w:rsidRPr="00DD39BB">
        <w:rPr>
          <w:rFonts w:ascii="宋体" w:hAnsi="宋体" w:hint="eastAsia"/>
          <w:b/>
          <w:sz w:val="36"/>
          <w:szCs w:val="36"/>
        </w:rPr>
        <w:t>标段</w:t>
      </w:r>
      <w:r>
        <w:rPr>
          <w:rFonts w:ascii="宋体" w:hAnsi="宋体" w:hint="eastAsia"/>
          <w:b/>
          <w:sz w:val="36"/>
          <w:szCs w:val="36"/>
        </w:rPr>
        <w:t>）</w:t>
      </w:r>
    </w:p>
    <w:p w:rsidR="00BB1E3D" w:rsidRDefault="00BB1E3D" w:rsidP="00BB1E3D">
      <w:pPr>
        <w:spacing w:line="320" w:lineRule="exact"/>
        <w:rPr>
          <w:rFonts w:ascii="宋体" w:hAnsi="宋体"/>
          <w:sz w:val="24"/>
          <w:u w:val="single"/>
        </w:rPr>
      </w:pPr>
      <w:r>
        <w:rPr>
          <w:rFonts w:ascii="宋体" w:hAnsi="宋体" w:hint="eastAsia"/>
          <w:sz w:val="24"/>
        </w:rPr>
        <w:t xml:space="preserve">  招标编号：</w:t>
      </w:r>
      <w:r>
        <w:rPr>
          <w:rFonts w:ascii="宋体" w:hAnsi="宋体" w:hint="eastAsia"/>
          <w:sz w:val="24"/>
          <w:u w:val="single"/>
        </w:rPr>
        <w:t xml:space="preserve"> </w:t>
      </w: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7"/>
        <w:gridCol w:w="2128"/>
        <w:gridCol w:w="1006"/>
        <w:gridCol w:w="874"/>
        <w:gridCol w:w="1663"/>
        <w:gridCol w:w="1846"/>
        <w:gridCol w:w="1275"/>
      </w:tblGrid>
      <w:tr w:rsidR="00BB1E3D" w:rsidRPr="00DD39BB" w:rsidTr="008F709E">
        <w:trPr>
          <w:trHeight w:val="910"/>
          <w:jc w:val="center"/>
        </w:trPr>
        <w:tc>
          <w:tcPr>
            <w:tcW w:w="1197" w:type="dxa"/>
            <w:vAlign w:val="center"/>
          </w:tcPr>
          <w:p w:rsidR="00BB1E3D" w:rsidRPr="00DD39BB" w:rsidRDefault="00BB1E3D" w:rsidP="008F709E">
            <w:pPr>
              <w:jc w:val="center"/>
              <w:rPr>
                <w:rFonts w:ascii="宋体" w:hAnsi="宋体"/>
                <w:b/>
                <w:sz w:val="18"/>
                <w:szCs w:val="18"/>
              </w:rPr>
            </w:pPr>
            <w:r w:rsidRPr="00DD39BB">
              <w:rPr>
                <w:rFonts w:ascii="宋体" w:hAnsi="宋体" w:hint="eastAsia"/>
                <w:b/>
                <w:sz w:val="18"/>
                <w:szCs w:val="18"/>
              </w:rPr>
              <w:t>序号</w:t>
            </w:r>
          </w:p>
        </w:tc>
        <w:tc>
          <w:tcPr>
            <w:tcW w:w="2128" w:type="dxa"/>
            <w:vAlign w:val="center"/>
          </w:tcPr>
          <w:p w:rsidR="00BB1E3D" w:rsidRPr="00DD39BB" w:rsidRDefault="00BB1E3D" w:rsidP="008F709E">
            <w:pPr>
              <w:jc w:val="center"/>
              <w:rPr>
                <w:rFonts w:ascii="宋体" w:hAnsi="宋体"/>
                <w:b/>
                <w:sz w:val="18"/>
                <w:szCs w:val="18"/>
              </w:rPr>
            </w:pPr>
            <w:r w:rsidRPr="00DD39BB">
              <w:rPr>
                <w:rFonts w:ascii="宋体" w:hAnsi="宋体" w:hint="eastAsia"/>
                <w:b/>
                <w:sz w:val="18"/>
                <w:szCs w:val="18"/>
              </w:rPr>
              <w:t>项目名称</w:t>
            </w:r>
          </w:p>
        </w:tc>
        <w:tc>
          <w:tcPr>
            <w:tcW w:w="1006" w:type="dxa"/>
            <w:vAlign w:val="center"/>
          </w:tcPr>
          <w:p w:rsidR="00BB1E3D" w:rsidRPr="00DD39BB" w:rsidRDefault="00BB1E3D" w:rsidP="008F709E">
            <w:pPr>
              <w:jc w:val="center"/>
              <w:rPr>
                <w:rFonts w:ascii="宋体" w:hAnsi="宋体"/>
                <w:b/>
                <w:sz w:val="18"/>
                <w:szCs w:val="18"/>
              </w:rPr>
            </w:pPr>
            <w:r w:rsidRPr="00DD39BB">
              <w:rPr>
                <w:rFonts w:ascii="宋体" w:hAnsi="宋体" w:hint="eastAsia"/>
                <w:b/>
                <w:sz w:val="18"/>
                <w:szCs w:val="18"/>
              </w:rPr>
              <w:t>单位</w:t>
            </w:r>
          </w:p>
        </w:tc>
        <w:tc>
          <w:tcPr>
            <w:tcW w:w="874" w:type="dxa"/>
            <w:vAlign w:val="center"/>
          </w:tcPr>
          <w:p w:rsidR="00BB1E3D" w:rsidRPr="00DD39BB" w:rsidRDefault="00BB1E3D" w:rsidP="008F709E">
            <w:pPr>
              <w:jc w:val="center"/>
              <w:rPr>
                <w:rFonts w:ascii="宋体" w:hAnsi="宋体"/>
                <w:b/>
                <w:sz w:val="18"/>
                <w:szCs w:val="18"/>
              </w:rPr>
            </w:pPr>
            <w:r w:rsidRPr="00DD39BB">
              <w:rPr>
                <w:rFonts w:ascii="宋体" w:hAnsi="宋体" w:hint="eastAsia"/>
                <w:b/>
                <w:sz w:val="18"/>
                <w:szCs w:val="18"/>
              </w:rPr>
              <w:t>数量</w:t>
            </w:r>
          </w:p>
        </w:tc>
        <w:tc>
          <w:tcPr>
            <w:tcW w:w="1663" w:type="dxa"/>
            <w:vAlign w:val="center"/>
          </w:tcPr>
          <w:p w:rsidR="00BB1E3D" w:rsidRDefault="00BB1E3D" w:rsidP="008F709E">
            <w:pPr>
              <w:jc w:val="center"/>
              <w:rPr>
                <w:rFonts w:ascii="宋体" w:hAnsi="宋体"/>
                <w:b/>
                <w:sz w:val="18"/>
                <w:szCs w:val="18"/>
              </w:rPr>
            </w:pPr>
            <w:r>
              <w:rPr>
                <w:rFonts w:ascii="宋体" w:hAnsi="宋体" w:hint="eastAsia"/>
                <w:b/>
                <w:sz w:val="18"/>
                <w:szCs w:val="18"/>
              </w:rPr>
              <w:t>综合单价（元）</w:t>
            </w:r>
          </w:p>
        </w:tc>
        <w:tc>
          <w:tcPr>
            <w:tcW w:w="1846" w:type="dxa"/>
            <w:vAlign w:val="center"/>
          </w:tcPr>
          <w:p w:rsidR="00BB1E3D" w:rsidRDefault="00BB1E3D" w:rsidP="008F709E">
            <w:pPr>
              <w:jc w:val="center"/>
              <w:rPr>
                <w:rFonts w:ascii="宋体" w:hAnsi="宋体"/>
                <w:b/>
                <w:sz w:val="18"/>
                <w:szCs w:val="18"/>
              </w:rPr>
            </w:pPr>
            <w:r>
              <w:rPr>
                <w:rFonts w:ascii="宋体" w:hAnsi="宋体" w:hint="eastAsia"/>
                <w:b/>
                <w:sz w:val="18"/>
                <w:szCs w:val="18"/>
              </w:rPr>
              <w:t>参考综合单价（元）</w:t>
            </w:r>
          </w:p>
        </w:tc>
        <w:tc>
          <w:tcPr>
            <w:tcW w:w="1275" w:type="dxa"/>
            <w:vAlign w:val="center"/>
          </w:tcPr>
          <w:p w:rsidR="00BB1E3D" w:rsidRDefault="00BB1E3D" w:rsidP="008F709E">
            <w:pPr>
              <w:jc w:val="center"/>
              <w:rPr>
                <w:rFonts w:ascii="宋体" w:hAnsi="宋体"/>
                <w:b/>
                <w:sz w:val="18"/>
                <w:szCs w:val="18"/>
              </w:rPr>
            </w:pPr>
            <w:r>
              <w:rPr>
                <w:rFonts w:ascii="宋体" w:hAnsi="宋体" w:hint="eastAsia"/>
                <w:b/>
                <w:sz w:val="18"/>
                <w:szCs w:val="18"/>
              </w:rPr>
              <w:t>备注</w:t>
            </w:r>
          </w:p>
        </w:tc>
      </w:tr>
      <w:tr w:rsidR="00BB1E3D" w:rsidRPr="00DD39BB" w:rsidTr="008F709E">
        <w:trPr>
          <w:trHeight w:val="444"/>
          <w:jc w:val="center"/>
        </w:trPr>
        <w:tc>
          <w:tcPr>
            <w:tcW w:w="1197" w:type="dxa"/>
            <w:vAlign w:val="center"/>
          </w:tcPr>
          <w:p w:rsidR="00BB1E3D" w:rsidRPr="00DD39BB" w:rsidRDefault="00BB1E3D" w:rsidP="008F709E">
            <w:pPr>
              <w:jc w:val="center"/>
              <w:rPr>
                <w:sz w:val="18"/>
                <w:szCs w:val="18"/>
              </w:rPr>
            </w:pPr>
            <w:r>
              <w:rPr>
                <w:rFonts w:ascii="宋体" w:hAnsi="宋体" w:cs="Arial" w:hint="eastAsia"/>
                <w:kern w:val="0"/>
                <w:sz w:val="18"/>
                <w:szCs w:val="18"/>
              </w:rPr>
              <w:t>十一</w:t>
            </w:r>
            <w:r w:rsidRPr="00DD39BB">
              <w:rPr>
                <w:rFonts w:ascii="宋体" w:hAnsi="宋体" w:cs="Arial" w:hint="eastAsia"/>
                <w:kern w:val="0"/>
                <w:sz w:val="18"/>
                <w:szCs w:val="18"/>
              </w:rPr>
              <w:t>标段</w:t>
            </w:r>
          </w:p>
        </w:tc>
        <w:tc>
          <w:tcPr>
            <w:tcW w:w="2128" w:type="dxa"/>
            <w:vAlign w:val="center"/>
          </w:tcPr>
          <w:p w:rsidR="00BB1E3D" w:rsidRDefault="00BB1E3D" w:rsidP="008F709E">
            <w:pPr>
              <w:pStyle w:val="a9"/>
              <w:snapToGrid w:val="0"/>
              <w:spacing w:line="360" w:lineRule="auto"/>
              <w:jc w:val="center"/>
              <w:rPr>
                <w:sz w:val="18"/>
                <w:szCs w:val="18"/>
              </w:rPr>
            </w:pPr>
            <w:r w:rsidRPr="00DD39BB">
              <w:rPr>
                <w:rFonts w:hint="eastAsia"/>
                <w:sz w:val="18"/>
                <w:szCs w:val="18"/>
              </w:rPr>
              <w:t>运输费</w:t>
            </w:r>
          </w:p>
          <w:p w:rsidR="00BB1E3D" w:rsidRPr="00DD39BB" w:rsidRDefault="00BB1E3D" w:rsidP="008F709E">
            <w:pPr>
              <w:pStyle w:val="a9"/>
              <w:snapToGrid w:val="0"/>
              <w:spacing w:line="360" w:lineRule="auto"/>
              <w:jc w:val="center"/>
              <w:rPr>
                <w:sz w:val="18"/>
                <w:szCs w:val="18"/>
              </w:rPr>
            </w:pPr>
            <w:r w:rsidRPr="00DD39BB">
              <w:rPr>
                <w:rFonts w:hint="eastAsia"/>
                <w:sz w:val="18"/>
                <w:szCs w:val="18"/>
              </w:rPr>
              <w:t>（</w:t>
            </w:r>
            <w:r w:rsidRPr="00BB1E3D">
              <w:rPr>
                <w:rFonts w:hAnsi="宋体" w:hint="eastAsia"/>
                <w:sz w:val="18"/>
                <w:szCs w:val="18"/>
              </w:rPr>
              <w:t>200km＜运距≤250km</w:t>
            </w:r>
            <w:r w:rsidRPr="00DD39BB">
              <w:rPr>
                <w:rFonts w:hint="eastAsia"/>
                <w:sz w:val="18"/>
                <w:szCs w:val="18"/>
              </w:rPr>
              <w:t>）</w:t>
            </w:r>
          </w:p>
        </w:tc>
        <w:tc>
          <w:tcPr>
            <w:tcW w:w="1006" w:type="dxa"/>
            <w:vAlign w:val="center"/>
          </w:tcPr>
          <w:p w:rsidR="00BB1E3D" w:rsidRPr="00DD39BB" w:rsidRDefault="00BB1E3D" w:rsidP="008F709E">
            <w:pPr>
              <w:pStyle w:val="a9"/>
              <w:snapToGrid w:val="0"/>
              <w:spacing w:line="360" w:lineRule="auto"/>
              <w:jc w:val="center"/>
              <w:rPr>
                <w:sz w:val="18"/>
                <w:szCs w:val="18"/>
              </w:rPr>
            </w:pPr>
            <w:r>
              <w:rPr>
                <w:rFonts w:hint="eastAsia"/>
                <w:sz w:val="18"/>
                <w:szCs w:val="18"/>
              </w:rPr>
              <w:t>吨*公里</w:t>
            </w:r>
          </w:p>
        </w:tc>
        <w:tc>
          <w:tcPr>
            <w:tcW w:w="874" w:type="dxa"/>
            <w:vAlign w:val="center"/>
          </w:tcPr>
          <w:p w:rsidR="00BB1E3D" w:rsidRPr="00DD39BB" w:rsidRDefault="00BB1E3D" w:rsidP="008F709E">
            <w:pPr>
              <w:pStyle w:val="a9"/>
              <w:snapToGrid w:val="0"/>
              <w:spacing w:line="360" w:lineRule="auto"/>
              <w:jc w:val="center"/>
              <w:rPr>
                <w:sz w:val="18"/>
                <w:szCs w:val="18"/>
              </w:rPr>
            </w:pPr>
            <w:r w:rsidRPr="00DD39BB">
              <w:rPr>
                <w:rFonts w:hint="eastAsia"/>
                <w:sz w:val="18"/>
                <w:szCs w:val="18"/>
              </w:rPr>
              <w:t>1</w:t>
            </w:r>
          </w:p>
        </w:tc>
        <w:tc>
          <w:tcPr>
            <w:tcW w:w="1663" w:type="dxa"/>
            <w:vAlign w:val="center"/>
          </w:tcPr>
          <w:p w:rsidR="00BB1E3D" w:rsidRDefault="00BB1E3D" w:rsidP="008F709E">
            <w:pPr>
              <w:jc w:val="center"/>
              <w:rPr>
                <w:rFonts w:ascii="宋体" w:hAnsi="宋体" w:cs="Arial"/>
                <w:kern w:val="0"/>
                <w:sz w:val="18"/>
                <w:szCs w:val="18"/>
              </w:rPr>
            </w:pPr>
          </w:p>
        </w:tc>
        <w:tc>
          <w:tcPr>
            <w:tcW w:w="1846" w:type="dxa"/>
            <w:vAlign w:val="center"/>
          </w:tcPr>
          <w:p w:rsidR="00BB1E3D" w:rsidRDefault="00BB1E3D" w:rsidP="008F709E">
            <w:pPr>
              <w:jc w:val="center"/>
              <w:rPr>
                <w:rFonts w:ascii="宋体" w:hAnsi="宋体" w:cs="Arial"/>
                <w:kern w:val="0"/>
                <w:sz w:val="18"/>
                <w:szCs w:val="18"/>
              </w:rPr>
            </w:pPr>
            <w:r>
              <w:rPr>
                <w:rFonts w:ascii="宋体" w:hAnsi="宋体" w:cs="Arial" w:hint="eastAsia"/>
                <w:kern w:val="0"/>
                <w:sz w:val="18"/>
                <w:szCs w:val="18"/>
              </w:rPr>
              <w:t>0.50</w:t>
            </w:r>
          </w:p>
        </w:tc>
        <w:tc>
          <w:tcPr>
            <w:tcW w:w="1275" w:type="dxa"/>
            <w:vAlign w:val="center"/>
          </w:tcPr>
          <w:p w:rsidR="00BB1E3D" w:rsidRPr="00DD39BB" w:rsidRDefault="00BB1E3D" w:rsidP="008F709E">
            <w:pPr>
              <w:tabs>
                <w:tab w:val="left" w:pos="8280"/>
              </w:tabs>
              <w:autoSpaceDE w:val="0"/>
              <w:autoSpaceDN w:val="0"/>
              <w:adjustRightInd w:val="0"/>
              <w:spacing w:line="360" w:lineRule="auto"/>
              <w:ind w:right="25"/>
              <w:jc w:val="center"/>
              <w:rPr>
                <w:rFonts w:ascii="宋体" w:hAnsi="宋体"/>
                <w:sz w:val="18"/>
                <w:szCs w:val="18"/>
              </w:rPr>
            </w:pPr>
          </w:p>
        </w:tc>
      </w:tr>
      <w:tr w:rsidR="00BB1E3D" w:rsidRPr="00DD39BB" w:rsidTr="008F709E">
        <w:trPr>
          <w:trHeight w:val="444"/>
          <w:jc w:val="center"/>
        </w:trPr>
        <w:tc>
          <w:tcPr>
            <w:tcW w:w="5205" w:type="dxa"/>
            <w:gridSpan w:val="4"/>
            <w:vAlign w:val="center"/>
          </w:tcPr>
          <w:p w:rsidR="00BB1E3D" w:rsidRPr="00DD39BB" w:rsidRDefault="00BB1E3D" w:rsidP="008F709E">
            <w:pPr>
              <w:widowControl/>
              <w:jc w:val="center"/>
              <w:rPr>
                <w:rFonts w:ascii="宋体" w:hAnsi="宋体" w:cs="Arial"/>
                <w:kern w:val="0"/>
                <w:sz w:val="18"/>
                <w:szCs w:val="18"/>
              </w:rPr>
            </w:pPr>
            <w:r w:rsidRPr="00DD39BB">
              <w:rPr>
                <w:rFonts w:ascii="宋体" w:hAnsi="宋体" w:cs="Arial" w:hint="eastAsia"/>
                <w:kern w:val="0"/>
                <w:sz w:val="18"/>
                <w:szCs w:val="18"/>
              </w:rPr>
              <w:t>合计（结转至首次报价一览表）</w:t>
            </w:r>
          </w:p>
        </w:tc>
        <w:tc>
          <w:tcPr>
            <w:tcW w:w="4784" w:type="dxa"/>
            <w:gridSpan w:val="3"/>
            <w:vAlign w:val="center"/>
          </w:tcPr>
          <w:p w:rsidR="00BB1E3D" w:rsidRPr="00DD39BB" w:rsidRDefault="00C63B4C" w:rsidP="008F709E">
            <w:pPr>
              <w:tabs>
                <w:tab w:val="left" w:pos="8280"/>
              </w:tabs>
              <w:autoSpaceDE w:val="0"/>
              <w:autoSpaceDN w:val="0"/>
              <w:adjustRightInd w:val="0"/>
              <w:spacing w:line="360" w:lineRule="auto"/>
              <w:ind w:right="25"/>
              <w:jc w:val="center"/>
              <w:rPr>
                <w:rFonts w:ascii="宋体" w:hAnsi="宋体"/>
                <w:sz w:val="18"/>
                <w:szCs w:val="18"/>
              </w:rPr>
            </w:pPr>
            <w:r w:rsidRPr="00C63B4C">
              <w:rPr>
                <w:rFonts w:ascii="宋体" w:hAnsi="宋体" w:hint="eastAsia"/>
                <w:sz w:val="18"/>
                <w:szCs w:val="18"/>
              </w:rPr>
              <w:t>元/吨*公里</w:t>
            </w:r>
          </w:p>
        </w:tc>
      </w:tr>
    </w:tbl>
    <w:p w:rsidR="00BB1E3D" w:rsidRDefault="00BB1E3D" w:rsidP="00BB1E3D">
      <w:pPr>
        <w:spacing w:line="320" w:lineRule="exact"/>
        <w:rPr>
          <w:rFonts w:ascii="宋体" w:hAnsi="宋体"/>
          <w:sz w:val="24"/>
        </w:rPr>
      </w:pPr>
      <w:r>
        <w:rPr>
          <w:rFonts w:ascii="宋体" w:hAnsi="宋体" w:hint="eastAsia"/>
          <w:sz w:val="24"/>
          <w:u w:val="single"/>
        </w:rPr>
        <w:t xml:space="preserve">                </w:t>
      </w:r>
      <w:r>
        <w:rPr>
          <w:rFonts w:ascii="宋体" w:hAnsi="宋体" w:hint="eastAsia"/>
          <w:sz w:val="24"/>
        </w:rPr>
        <w:t xml:space="preserve">                               </w:t>
      </w:r>
    </w:p>
    <w:p w:rsidR="00BB1E3D" w:rsidRDefault="00BB1E3D" w:rsidP="00BB1E3D">
      <w:pPr>
        <w:spacing w:line="384" w:lineRule="auto"/>
        <w:ind w:left="420"/>
        <w:rPr>
          <w:rFonts w:ascii="宋体" w:hAnsi="宋体"/>
          <w:szCs w:val="21"/>
          <w:u w:val="single"/>
        </w:rPr>
      </w:pPr>
      <w:r>
        <w:rPr>
          <w:rFonts w:ascii="宋体" w:hAnsi="宋体" w:hint="eastAsia"/>
          <w:kern w:val="0"/>
          <w:szCs w:val="21"/>
        </w:rPr>
        <w:t>谈判供应商</w:t>
      </w:r>
      <w:r>
        <w:rPr>
          <w:rFonts w:ascii="宋体" w:hAnsi="宋体" w:hint="eastAsia"/>
          <w:szCs w:val="21"/>
        </w:rPr>
        <w:t>名称（盖章）：</w:t>
      </w:r>
      <w:r>
        <w:rPr>
          <w:rFonts w:ascii="宋体" w:hAnsi="宋体" w:hint="eastAsia"/>
          <w:szCs w:val="21"/>
          <w:u w:val="single"/>
        </w:rPr>
        <w:t xml:space="preserve">                     </w:t>
      </w:r>
    </w:p>
    <w:p w:rsidR="00BB1E3D" w:rsidRDefault="00BB1E3D" w:rsidP="00BB1E3D">
      <w:pPr>
        <w:spacing w:line="384" w:lineRule="auto"/>
        <w:ind w:firstLine="435"/>
        <w:rPr>
          <w:rFonts w:ascii="宋体" w:hAnsi="宋体"/>
          <w:szCs w:val="21"/>
        </w:rPr>
      </w:pPr>
      <w:r>
        <w:rPr>
          <w:rFonts w:ascii="宋体" w:hAnsi="宋体" w:hint="eastAsia"/>
          <w:kern w:val="0"/>
          <w:szCs w:val="21"/>
        </w:rPr>
        <w:t>谈判供应商</w:t>
      </w:r>
      <w:r>
        <w:rPr>
          <w:rFonts w:ascii="宋体" w:hAnsi="宋体" w:hint="eastAsia"/>
          <w:szCs w:val="21"/>
        </w:rPr>
        <w:t>代表签字或盖章：</w:t>
      </w:r>
      <w:r>
        <w:rPr>
          <w:rFonts w:ascii="宋体" w:hAnsi="宋体" w:hint="eastAsia"/>
          <w:szCs w:val="21"/>
          <w:u w:val="single"/>
        </w:rPr>
        <w:t xml:space="preserve">                 </w:t>
      </w:r>
    </w:p>
    <w:p w:rsidR="00BB1E3D" w:rsidRDefault="00BB1E3D" w:rsidP="00BB1E3D">
      <w:pPr>
        <w:spacing w:line="384" w:lineRule="auto"/>
        <w:ind w:firstLine="435"/>
        <w:rPr>
          <w:rFonts w:ascii="宋体" w:hAnsi="宋体"/>
          <w:szCs w:val="21"/>
        </w:rPr>
      </w:pPr>
      <w:r>
        <w:rPr>
          <w:rFonts w:ascii="宋体" w:hAnsi="宋体" w:hint="eastAsia"/>
          <w:szCs w:val="21"/>
        </w:rPr>
        <w:t>职        务：</w:t>
      </w:r>
      <w:r>
        <w:rPr>
          <w:rFonts w:ascii="宋体" w:hAnsi="宋体" w:hint="eastAsia"/>
          <w:szCs w:val="21"/>
          <w:u w:val="single"/>
        </w:rPr>
        <w:t xml:space="preserve">                              </w:t>
      </w:r>
    </w:p>
    <w:p w:rsidR="00BB1E3D" w:rsidRDefault="00BB1E3D" w:rsidP="00BB1E3D">
      <w:pPr>
        <w:spacing w:line="384" w:lineRule="auto"/>
        <w:ind w:firstLine="435"/>
        <w:rPr>
          <w:rFonts w:ascii="宋体" w:hAnsi="宋体"/>
          <w:szCs w:val="21"/>
        </w:rPr>
      </w:pPr>
      <w:r>
        <w:rPr>
          <w:rFonts w:ascii="宋体" w:hAnsi="宋体" w:hint="eastAsia"/>
          <w:szCs w:val="21"/>
        </w:rPr>
        <w:t>日        期：</w:t>
      </w:r>
      <w:r>
        <w:rPr>
          <w:rFonts w:ascii="宋体" w:hAnsi="宋体" w:hint="eastAsia"/>
          <w:szCs w:val="21"/>
          <w:u w:val="single"/>
        </w:rPr>
        <w:t xml:space="preserve">                              </w:t>
      </w:r>
    </w:p>
    <w:p w:rsidR="00BB1E3D" w:rsidRDefault="00BB1E3D" w:rsidP="00BB1E3D">
      <w:pPr>
        <w:spacing w:line="360" w:lineRule="atLeast"/>
        <w:outlineLvl w:val="1"/>
        <w:rPr>
          <w:rFonts w:ascii="宋体" w:hAnsi="宋体"/>
          <w:szCs w:val="21"/>
        </w:rPr>
      </w:pPr>
      <w:bookmarkStart w:id="95" w:name="_Toc477849512"/>
      <w:r>
        <w:rPr>
          <w:rFonts w:ascii="宋体" w:hAnsi="宋体" w:hint="eastAsia"/>
          <w:b/>
          <w:szCs w:val="21"/>
        </w:rPr>
        <w:t>说明：</w:t>
      </w:r>
      <w:r>
        <w:rPr>
          <w:rFonts w:ascii="宋体" w:hAnsi="宋体" w:hint="eastAsia"/>
          <w:szCs w:val="21"/>
        </w:rPr>
        <w:t>本表要求同附件1的合计人民币数相等。</w:t>
      </w:r>
      <w:bookmarkEnd w:id="95"/>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BB1E3D">
      <w:pPr>
        <w:spacing w:line="360" w:lineRule="atLeast"/>
        <w:outlineLvl w:val="1"/>
        <w:rPr>
          <w:rFonts w:ascii="宋体" w:hAnsi="宋体"/>
          <w:b/>
          <w:sz w:val="28"/>
        </w:rPr>
      </w:pPr>
      <w:bookmarkStart w:id="96" w:name="_Toc477849513"/>
      <w:r>
        <w:rPr>
          <w:rFonts w:ascii="宋体" w:hAnsi="宋体" w:hint="eastAsia"/>
          <w:b/>
          <w:sz w:val="28"/>
        </w:rPr>
        <w:lastRenderedPageBreak/>
        <w:t>附件1-12</w:t>
      </w:r>
      <w:bookmarkEnd w:id="96"/>
      <w:r>
        <w:rPr>
          <w:rFonts w:ascii="宋体" w:hAnsi="宋体" w:hint="eastAsia"/>
          <w:b/>
          <w:sz w:val="28"/>
        </w:rPr>
        <w:t xml:space="preserve">         </w:t>
      </w:r>
    </w:p>
    <w:p w:rsidR="00BB1E3D" w:rsidRDefault="00BB1E3D" w:rsidP="00BB1E3D">
      <w:pPr>
        <w:spacing w:line="360" w:lineRule="atLeast"/>
        <w:ind w:left="480"/>
        <w:jc w:val="center"/>
        <w:rPr>
          <w:rFonts w:ascii="宋体" w:hAnsi="宋体"/>
          <w:b/>
          <w:spacing w:val="-20"/>
          <w:sz w:val="30"/>
          <w:szCs w:val="30"/>
        </w:rPr>
      </w:pPr>
      <w:r w:rsidRPr="004F1F97">
        <w:rPr>
          <w:rFonts w:hint="eastAsia"/>
          <w:spacing w:val="-20"/>
          <w:kern w:val="0"/>
          <w:sz w:val="30"/>
          <w:szCs w:val="30"/>
        </w:rPr>
        <w:t>三门县蛇蟠石荒料及部分碎块石运输采购项目</w:t>
      </w:r>
    </w:p>
    <w:p w:rsidR="00BB1E3D" w:rsidRDefault="00BB1E3D" w:rsidP="00BB1E3D">
      <w:pPr>
        <w:spacing w:line="360" w:lineRule="atLeast"/>
        <w:jc w:val="center"/>
        <w:rPr>
          <w:rFonts w:ascii="宋体" w:hAnsi="宋体"/>
          <w:b/>
          <w:sz w:val="36"/>
          <w:szCs w:val="36"/>
        </w:rPr>
      </w:pPr>
      <w:r>
        <w:rPr>
          <w:rFonts w:ascii="宋体" w:hAnsi="宋体" w:hint="eastAsia"/>
          <w:b/>
          <w:sz w:val="36"/>
          <w:szCs w:val="36"/>
        </w:rPr>
        <w:t>首次报价一览表（十二</w:t>
      </w:r>
      <w:r w:rsidRPr="004F1F97">
        <w:rPr>
          <w:rFonts w:ascii="宋体" w:hAnsi="宋体" w:hint="eastAsia"/>
          <w:b/>
          <w:sz w:val="36"/>
          <w:szCs w:val="36"/>
        </w:rPr>
        <w:t>标段</w:t>
      </w:r>
      <w:r>
        <w:rPr>
          <w:rFonts w:ascii="宋体" w:hAnsi="宋体" w:hint="eastAsia"/>
          <w:b/>
          <w:sz w:val="36"/>
          <w:szCs w:val="36"/>
        </w:rPr>
        <w:t>）</w:t>
      </w:r>
    </w:p>
    <w:p w:rsidR="00BB1E3D" w:rsidRDefault="00BB1E3D" w:rsidP="00BB1E3D">
      <w:pPr>
        <w:jc w:val="center"/>
        <w:rPr>
          <w:rFonts w:ascii="宋体" w:hAnsi="宋体"/>
        </w:rPr>
      </w:pPr>
      <w:r>
        <w:rPr>
          <w:rFonts w:ascii="宋体" w:hAnsi="宋体" w:hint="eastAsia"/>
          <w:sz w:val="24"/>
        </w:rPr>
        <w:t xml:space="preserve">                                                                                       </w:t>
      </w:r>
    </w:p>
    <w:p w:rsidR="00BB1E3D" w:rsidRDefault="00BB1E3D" w:rsidP="00BB1E3D">
      <w:pPr>
        <w:spacing w:line="320" w:lineRule="exact"/>
        <w:ind w:firstLine="480"/>
        <w:rPr>
          <w:rFonts w:ascii="宋体" w:hAnsi="宋体"/>
          <w:sz w:val="24"/>
        </w:rPr>
      </w:pPr>
      <w:r>
        <w:rPr>
          <w:rFonts w:ascii="宋体" w:hAnsi="宋体" w:hint="eastAsia"/>
          <w:sz w:val="24"/>
        </w:rPr>
        <w:t>项目编号：</w:t>
      </w:r>
      <w:r>
        <w:rPr>
          <w:rFonts w:ascii="宋体" w:hAnsi="宋体" w:hint="eastAsia"/>
          <w:sz w:val="24"/>
          <w:u w:val="single"/>
        </w:rPr>
        <w:t xml:space="preserve">                </w:t>
      </w:r>
    </w:p>
    <w:p w:rsidR="00BB1E3D" w:rsidRDefault="00BB1E3D" w:rsidP="00BB1E3D">
      <w:pPr>
        <w:spacing w:line="320" w:lineRule="exact"/>
        <w:rPr>
          <w:rFonts w:ascii="宋体" w:hAnsi="宋体"/>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50"/>
        <w:gridCol w:w="4395"/>
        <w:gridCol w:w="3416"/>
      </w:tblGrid>
      <w:tr w:rsidR="00BB1E3D" w:rsidTr="008F709E">
        <w:trPr>
          <w:trHeight w:val="756"/>
          <w:jc w:val="center"/>
        </w:trPr>
        <w:tc>
          <w:tcPr>
            <w:tcW w:w="1350" w:type="dxa"/>
            <w:vAlign w:val="center"/>
          </w:tcPr>
          <w:p w:rsidR="00BB1E3D" w:rsidRDefault="00BB1E3D" w:rsidP="008F709E">
            <w:pPr>
              <w:adjustRightInd w:val="0"/>
              <w:snapToGrid w:val="0"/>
              <w:jc w:val="center"/>
              <w:rPr>
                <w:rFonts w:ascii="宋体" w:hAnsi="宋体"/>
                <w:b/>
                <w:szCs w:val="21"/>
              </w:rPr>
            </w:pPr>
            <w:r>
              <w:rPr>
                <w:rFonts w:ascii="宋体" w:hAnsi="宋体" w:hint="eastAsia"/>
                <w:b/>
                <w:szCs w:val="21"/>
              </w:rPr>
              <w:t>序号</w:t>
            </w:r>
          </w:p>
        </w:tc>
        <w:tc>
          <w:tcPr>
            <w:tcW w:w="4395" w:type="dxa"/>
            <w:vAlign w:val="center"/>
          </w:tcPr>
          <w:p w:rsidR="00BB1E3D" w:rsidRDefault="00BB1E3D" w:rsidP="008F709E">
            <w:pPr>
              <w:widowControl/>
              <w:jc w:val="center"/>
              <w:rPr>
                <w:rFonts w:ascii="宋体" w:hAnsi="宋体" w:cs="宋体"/>
                <w:b/>
                <w:kern w:val="0"/>
                <w:szCs w:val="21"/>
              </w:rPr>
            </w:pPr>
            <w:r>
              <w:rPr>
                <w:rFonts w:ascii="宋体" w:hAnsi="宋体" w:cs="宋体" w:hint="eastAsia"/>
                <w:b/>
                <w:kern w:val="0"/>
                <w:szCs w:val="21"/>
              </w:rPr>
              <w:t>内容</w:t>
            </w:r>
          </w:p>
        </w:tc>
        <w:tc>
          <w:tcPr>
            <w:tcW w:w="3416" w:type="dxa"/>
            <w:vAlign w:val="center"/>
          </w:tcPr>
          <w:p w:rsidR="00BB1E3D" w:rsidRDefault="00BB1E3D" w:rsidP="008F709E">
            <w:pPr>
              <w:adjustRightInd w:val="0"/>
              <w:snapToGrid w:val="0"/>
              <w:jc w:val="center"/>
              <w:rPr>
                <w:rFonts w:ascii="宋体" w:hAnsi="宋体"/>
                <w:b/>
                <w:szCs w:val="21"/>
              </w:rPr>
            </w:pPr>
            <w:r>
              <w:rPr>
                <w:rFonts w:ascii="宋体" w:hAnsi="宋体" w:hint="eastAsia"/>
                <w:b/>
                <w:szCs w:val="21"/>
              </w:rPr>
              <w:t>投标报价</w:t>
            </w:r>
            <w:r w:rsidR="00642717">
              <w:rPr>
                <w:rFonts w:ascii="宋体" w:hAnsi="宋体" w:hint="eastAsia"/>
                <w:b/>
                <w:szCs w:val="21"/>
              </w:rPr>
              <w:t>（元/吨*公里）</w:t>
            </w:r>
          </w:p>
        </w:tc>
      </w:tr>
      <w:tr w:rsidR="00BB1E3D" w:rsidTr="008F709E">
        <w:trPr>
          <w:trHeight w:val="720"/>
          <w:jc w:val="center"/>
        </w:trPr>
        <w:tc>
          <w:tcPr>
            <w:tcW w:w="1350" w:type="dxa"/>
            <w:vAlign w:val="center"/>
          </w:tcPr>
          <w:p w:rsidR="00BB1E3D" w:rsidRDefault="00BB1E3D" w:rsidP="00BB1E3D">
            <w:pPr>
              <w:adjustRightInd w:val="0"/>
              <w:snapToGrid w:val="0"/>
              <w:jc w:val="center"/>
              <w:rPr>
                <w:rFonts w:ascii="宋体" w:hAnsi="宋体" w:cs="宋体"/>
                <w:kern w:val="0"/>
                <w:sz w:val="24"/>
              </w:rPr>
            </w:pPr>
            <w:r>
              <w:rPr>
                <w:rFonts w:ascii="宋体" w:hAnsi="宋体" w:cs="宋体" w:hint="eastAsia"/>
                <w:kern w:val="0"/>
                <w:sz w:val="24"/>
              </w:rPr>
              <w:t>十二</w:t>
            </w:r>
            <w:r w:rsidRPr="00262EC6">
              <w:rPr>
                <w:rFonts w:ascii="宋体" w:hAnsi="宋体" w:cs="宋体" w:hint="eastAsia"/>
                <w:kern w:val="0"/>
                <w:sz w:val="24"/>
              </w:rPr>
              <w:t>标段</w:t>
            </w:r>
          </w:p>
        </w:tc>
        <w:tc>
          <w:tcPr>
            <w:tcW w:w="4395" w:type="dxa"/>
            <w:vAlign w:val="center"/>
          </w:tcPr>
          <w:p w:rsidR="00BB1E3D" w:rsidRDefault="00BB1E3D" w:rsidP="008F709E">
            <w:pPr>
              <w:adjustRightInd w:val="0"/>
              <w:snapToGrid w:val="0"/>
              <w:rPr>
                <w:rFonts w:ascii="宋体" w:hAnsi="宋体" w:cs="宋体"/>
                <w:kern w:val="0"/>
                <w:sz w:val="24"/>
              </w:rPr>
            </w:pPr>
            <w:r>
              <w:rPr>
                <w:rFonts w:ascii="宋体" w:hAnsi="宋体" w:cs="宋体" w:hint="eastAsia"/>
                <w:kern w:val="0"/>
                <w:sz w:val="24"/>
              </w:rPr>
              <w:t>运输费（</w:t>
            </w:r>
            <w:r w:rsidRPr="00BB1E3D">
              <w:rPr>
                <w:rFonts w:ascii="宋体" w:hAnsi="宋体" w:cs="宋体" w:hint="eastAsia"/>
                <w:kern w:val="0"/>
                <w:sz w:val="24"/>
              </w:rPr>
              <w:t>250km＜运距≤300km</w:t>
            </w:r>
            <w:r>
              <w:rPr>
                <w:rFonts w:ascii="宋体" w:hAnsi="宋体" w:cs="宋体" w:hint="eastAsia"/>
                <w:kern w:val="0"/>
                <w:sz w:val="24"/>
              </w:rPr>
              <w:t>）</w:t>
            </w:r>
          </w:p>
        </w:tc>
        <w:tc>
          <w:tcPr>
            <w:tcW w:w="3416" w:type="dxa"/>
            <w:vAlign w:val="center"/>
          </w:tcPr>
          <w:p w:rsidR="00BB1E3D" w:rsidRDefault="00BB1E3D" w:rsidP="008F709E">
            <w:pPr>
              <w:widowControl/>
              <w:jc w:val="center"/>
              <w:rPr>
                <w:rFonts w:ascii="宋体" w:hAnsi="宋体" w:cs="Arial"/>
                <w:kern w:val="0"/>
                <w:szCs w:val="21"/>
              </w:rPr>
            </w:pPr>
          </w:p>
        </w:tc>
      </w:tr>
      <w:tr w:rsidR="00BB1E3D" w:rsidTr="008F709E">
        <w:trPr>
          <w:trHeight w:val="720"/>
          <w:jc w:val="center"/>
        </w:trPr>
        <w:tc>
          <w:tcPr>
            <w:tcW w:w="5745" w:type="dxa"/>
            <w:gridSpan w:val="2"/>
            <w:vAlign w:val="center"/>
          </w:tcPr>
          <w:p w:rsidR="00BB1E3D" w:rsidRDefault="00BB1E3D" w:rsidP="008F709E">
            <w:pPr>
              <w:adjustRightInd w:val="0"/>
              <w:snapToGrid w:val="0"/>
              <w:jc w:val="center"/>
              <w:rPr>
                <w:rFonts w:ascii="宋体" w:hAnsi="宋体"/>
                <w:b/>
                <w:szCs w:val="21"/>
                <w:u w:val="single"/>
              </w:rPr>
            </w:pPr>
            <w:r>
              <w:rPr>
                <w:rFonts w:ascii="宋体" w:hAnsi="宋体" w:cs="宋体" w:hint="eastAsia"/>
                <w:kern w:val="0"/>
                <w:sz w:val="24"/>
              </w:rPr>
              <w:t>合计</w:t>
            </w:r>
          </w:p>
        </w:tc>
        <w:tc>
          <w:tcPr>
            <w:tcW w:w="3416" w:type="dxa"/>
            <w:vAlign w:val="center"/>
          </w:tcPr>
          <w:p w:rsidR="00BB1E3D" w:rsidRDefault="00BB1E3D" w:rsidP="008F709E">
            <w:pPr>
              <w:adjustRightInd w:val="0"/>
              <w:snapToGrid w:val="0"/>
              <w:jc w:val="left"/>
              <w:rPr>
                <w:rFonts w:ascii="宋体" w:hAnsi="宋体"/>
                <w:b/>
                <w:szCs w:val="21"/>
                <w:u w:val="single"/>
              </w:rPr>
            </w:pPr>
            <w:r>
              <w:rPr>
                <w:rFonts w:ascii="宋体" w:hAnsi="宋体" w:cs="宋体" w:hint="eastAsia"/>
                <w:kern w:val="0"/>
                <w:sz w:val="24"/>
              </w:rPr>
              <w:t xml:space="preserve">  ￥</w:t>
            </w:r>
            <w:r>
              <w:rPr>
                <w:rFonts w:ascii="宋体" w:hAnsi="宋体" w:cs="宋体" w:hint="eastAsia"/>
                <w:kern w:val="0"/>
                <w:sz w:val="24"/>
                <w:u w:val="single"/>
              </w:rPr>
              <w:t xml:space="preserve">                 </w:t>
            </w:r>
          </w:p>
        </w:tc>
      </w:tr>
      <w:tr w:rsidR="00BB1E3D" w:rsidTr="008F709E">
        <w:trPr>
          <w:trHeight w:val="720"/>
          <w:jc w:val="center"/>
        </w:trPr>
        <w:tc>
          <w:tcPr>
            <w:tcW w:w="9161" w:type="dxa"/>
            <w:gridSpan w:val="3"/>
            <w:vAlign w:val="center"/>
          </w:tcPr>
          <w:p w:rsidR="00BB1E3D" w:rsidRDefault="00BB1E3D" w:rsidP="008F709E">
            <w:pPr>
              <w:adjustRightInd w:val="0"/>
              <w:snapToGrid w:val="0"/>
              <w:jc w:val="left"/>
              <w:rPr>
                <w:rFonts w:ascii="宋体" w:hAnsi="宋体" w:cs="宋体"/>
                <w:kern w:val="0"/>
                <w:sz w:val="24"/>
              </w:rPr>
            </w:pPr>
            <w:r>
              <w:rPr>
                <w:rFonts w:ascii="宋体" w:hAnsi="宋体" w:cs="宋体" w:hint="eastAsia"/>
                <w:kern w:val="0"/>
                <w:sz w:val="24"/>
              </w:rPr>
              <w:t>投标总报价大写：</w:t>
            </w:r>
            <w:r>
              <w:rPr>
                <w:rFonts w:ascii="宋体" w:hAnsi="宋体" w:cs="宋体" w:hint="eastAsia"/>
                <w:kern w:val="0"/>
                <w:sz w:val="24"/>
                <w:u w:val="single"/>
              </w:rPr>
              <w:t xml:space="preserve">                                   </w:t>
            </w:r>
            <w:r>
              <w:rPr>
                <w:rFonts w:ascii="宋体" w:hAnsi="宋体" w:cs="宋体" w:hint="eastAsia"/>
                <w:kern w:val="0"/>
                <w:sz w:val="24"/>
              </w:rPr>
              <w:t xml:space="preserve">  </w:t>
            </w:r>
          </w:p>
        </w:tc>
      </w:tr>
    </w:tbl>
    <w:p w:rsidR="00BB1E3D" w:rsidRDefault="00BB1E3D" w:rsidP="00BB1E3D">
      <w:pPr>
        <w:spacing w:line="320" w:lineRule="exact"/>
        <w:ind w:left="420"/>
        <w:rPr>
          <w:rFonts w:ascii="宋体" w:hAnsi="宋体"/>
          <w:sz w:val="24"/>
        </w:rPr>
      </w:pPr>
    </w:p>
    <w:p w:rsidR="00BB1E3D" w:rsidRDefault="00BB1E3D" w:rsidP="00BB1E3D">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r>
        <w:rPr>
          <w:rFonts w:ascii="宋体" w:hAnsi="宋体" w:hint="eastAsia"/>
          <w:sz w:val="24"/>
          <w:u w:val="single"/>
        </w:rPr>
        <w:t xml:space="preserve">                      </w:t>
      </w:r>
    </w:p>
    <w:p w:rsidR="00BB1E3D" w:rsidRDefault="00BB1E3D" w:rsidP="00BB1E3D">
      <w:pPr>
        <w:spacing w:line="320" w:lineRule="exact"/>
        <w:ind w:left="420"/>
        <w:rPr>
          <w:rFonts w:ascii="宋体" w:hAnsi="宋体"/>
          <w:sz w:val="24"/>
        </w:rPr>
      </w:pPr>
    </w:p>
    <w:p w:rsidR="00BB1E3D" w:rsidRDefault="00BB1E3D" w:rsidP="00BB1E3D">
      <w:pPr>
        <w:spacing w:line="320" w:lineRule="exact"/>
        <w:ind w:firstLine="435"/>
        <w:rPr>
          <w:rFonts w:ascii="宋体" w:hAnsi="宋体"/>
          <w:sz w:val="24"/>
        </w:rPr>
      </w:pPr>
      <w:r>
        <w:rPr>
          <w:rFonts w:ascii="宋体" w:hAnsi="宋体" w:hint="eastAsia"/>
          <w:kern w:val="0"/>
          <w:sz w:val="24"/>
        </w:rPr>
        <w:t>谈判供应商</w:t>
      </w:r>
      <w:r>
        <w:rPr>
          <w:rFonts w:ascii="宋体" w:hAnsi="宋体" w:hint="eastAsia"/>
          <w:sz w:val="24"/>
        </w:rPr>
        <w:t>代表签字或盖章：</w:t>
      </w:r>
      <w:r>
        <w:rPr>
          <w:rFonts w:ascii="宋体" w:hAnsi="宋体" w:hint="eastAsia"/>
          <w:sz w:val="24"/>
          <w:u w:val="single"/>
        </w:rPr>
        <w:t xml:space="preserve">                   </w:t>
      </w:r>
    </w:p>
    <w:p w:rsidR="00BB1E3D" w:rsidRDefault="00BB1E3D" w:rsidP="00BB1E3D">
      <w:pPr>
        <w:spacing w:line="320" w:lineRule="exact"/>
        <w:ind w:firstLine="435"/>
        <w:rPr>
          <w:rFonts w:ascii="宋体" w:hAnsi="宋体"/>
          <w:sz w:val="24"/>
        </w:rPr>
      </w:pPr>
    </w:p>
    <w:p w:rsidR="00BB1E3D" w:rsidRDefault="00BB1E3D" w:rsidP="00BB1E3D">
      <w:pPr>
        <w:spacing w:line="320" w:lineRule="exact"/>
        <w:ind w:firstLine="435"/>
        <w:rPr>
          <w:rFonts w:ascii="宋体" w:hAnsi="宋体"/>
          <w:sz w:val="24"/>
        </w:rPr>
      </w:pPr>
      <w:r>
        <w:rPr>
          <w:rFonts w:ascii="宋体" w:hAnsi="宋体" w:hint="eastAsia"/>
          <w:sz w:val="24"/>
        </w:rPr>
        <w:t>职        务：</w:t>
      </w:r>
      <w:r>
        <w:rPr>
          <w:rFonts w:ascii="宋体" w:hAnsi="宋体" w:hint="eastAsia"/>
          <w:sz w:val="24"/>
          <w:u w:val="single"/>
        </w:rPr>
        <w:t xml:space="preserve">                               </w:t>
      </w:r>
    </w:p>
    <w:p w:rsidR="00BB1E3D" w:rsidRDefault="00BB1E3D" w:rsidP="00BB1E3D">
      <w:pPr>
        <w:spacing w:line="320" w:lineRule="exact"/>
        <w:rPr>
          <w:rFonts w:ascii="宋体" w:hAnsi="宋体"/>
          <w:sz w:val="24"/>
        </w:rPr>
      </w:pPr>
      <w:r>
        <w:rPr>
          <w:rFonts w:ascii="宋体" w:hAnsi="宋体" w:hint="eastAsia"/>
          <w:sz w:val="24"/>
        </w:rPr>
        <w:t xml:space="preserve"> </w:t>
      </w:r>
    </w:p>
    <w:p w:rsidR="00BB1E3D" w:rsidRDefault="00BB1E3D" w:rsidP="00BB1E3D">
      <w:pPr>
        <w:spacing w:line="320" w:lineRule="exact"/>
        <w:ind w:firstLine="435"/>
        <w:rPr>
          <w:rFonts w:ascii="宋体" w:hAnsi="宋体"/>
          <w:sz w:val="24"/>
        </w:rPr>
      </w:pPr>
      <w:r>
        <w:rPr>
          <w:rFonts w:ascii="宋体" w:hAnsi="宋体" w:hint="eastAsia"/>
          <w:sz w:val="24"/>
        </w:rPr>
        <w:t>日        期：</w:t>
      </w:r>
      <w:r>
        <w:rPr>
          <w:rFonts w:ascii="宋体" w:hAnsi="宋体" w:hint="eastAsia"/>
          <w:sz w:val="24"/>
          <w:u w:val="single"/>
        </w:rPr>
        <w:t xml:space="preserve">                               </w:t>
      </w:r>
    </w:p>
    <w:p w:rsidR="00BB1E3D" w:rsidRDefault="00BB1E3D" w:rsidP="00BB1E3D">
      <w:pPr>
        <w:spacing w:line="320" w:lineRule="exact"/>
        <w:ind w:firstLine="435"/>
        <w:rPr>
          <w:rFonts w:ascii="宋体" w:hAnsi="宋体"/>
          <w:sz w:val="24"/>
        </w:rPr>
      </w:pPr>
      <w:r>
        <w:rPr>
          <w:rFonts w:ascii="宋体" w:hAnsi="宋体" w:hint="eastAsia"/>
          <w:sz w:val="24"/>
        </w:rPr>
        <w:t xml:space="preserve">  </w:t>
      </w:r>
    </w:p>
    <w:p w:rsidR="00BB1E3D" w:rsidRDefault="00BB1E3D" w:rsidP="00BB1E3D">
      <w:pPr>
        <w:spacing w:line="360" w:lineRule="auto"/>
        <w:rPr>
          <w:rFonts w:ascii="宋体" w:hAnsi="宋体"/>
          <w:b/>
          <w:szCs w:val="21"/>
        </w:rPr>
      </w:pPr>
      <w:r>
        <w:rPr>
          <w:rFonts w:ascii="宋体" w:hAnsi="宋体" w:hint="eastAsia"/>
          <w:b/>
          <w:szCs w:val="21"/>
        </w:rPr>
        <w:t>说明：</w:t>
      </w:r>
    </w:p>
    <w:p w:rsidR="00BB1E3D" w:rsidRDefault="00BB1E3D" w:rsidP="00BB1E3D">
      <w:pPr>
        <w:spacing w:line="360" w:lineRule="auto"/>
        <w:ind w:firstLineChars="150" w:firstLine="315"/>
        <w:rPr>
          <w:rFonts w:ascii="宋体" w:hAnsi="宋体"/>
          <w:b/>
          <w:i/>
          <w:szCs w:val="21"/>
          <w:u w:val="single"/>
        </w:rPr>
      </w:pPr>
      <w:r>
        <w:rPr>
          <w:rFonts w:ascii="宋体" w:hAnsi="宋体"/>
          <w:szCs w:val="21"/>
        </w:rPr>
        <w:t xml:space="preserve"> 1</w:t>
      </w:r>
      <w:r>
        <w:rPr>
          <w:rFonts w:ascii="宋体" w:hAnsi="宋体" w:hint="eastAsia"/>
          <w:szCs w:val="21"/>
        </w:rPr>
        <w:t>、报价一经涂改，应在涂改处加盖单位公章或者由法定代表人或授权委托人签字或盖章，否则其谈判作无效标处理；</w:t>
      </w:r>
    </w:p>
    <w:p w:rsidR="00BB1E3D" w:rsidRDefault="00BB1E3D" w:rsidP="00BB1E3D">
      <w:pPr>
        <w:spacing w:line="360" w:lineRule="atLeast"/>
        <w:outlineLvl w:val="1"/>
        <w:rPr>
          <w:rFonts w:ascii="宋体" w:hAnsi="宋体"/>
          <w:szCs w:val="21"/>
        </w:rPr>
      </w:pPr>
      <w:bookmarkStart w:id="97" w:name="_Toc477849514"/>
      <w:r>
        <w:rPr>
          <w:rFonts w:ascii="宋体" w:hAnsi="宋体"/>
          <w:szCs w:val="21"/>
        </w:rPr>
        <w:t>2</w:t>
      </w:r>
      <w:r>
        <w:rPr>
          <w:rFonts w:ascii="宋体" w:hAnsi="宋体" w:hint="eastAsia"/>
          <w:szCs w:val="21"/>
        </w:rPr>
        <w:t>、以上报价应与“谈判项目明细清单”中的“合计人民币”数相一致；</w:t>
      </w:r>
      <w:bookmarkEnd w:id="97"/>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b/>
          <w:sz w:val="28"/>
        </w:rPr>
      </w:pPr>
      <w:bookmarkStart w:id="98" w:name="_Toc477849515"/>
      <w:r>
        <w:rPr>
          <w:rFonts w:ascii="宋体" w:hAnsi="宋体" w:hint="eastAsia"/>
          <w:b/>
          <w:sz w:val="28"/>
        </w:rPr>
        <w:lastRenderedPageBreak/>
        <w:t>附件2-12</w:t>
      </w:r>
      <w:bookmarkEnd w:id="98"/>
    </w:p>
    <w:p w:rsidR="00BB1E3D" w:rsidRDefault="00BB1E3D" w:rsidP="00BB1E3D">
      <w:pPr>
        <w:spacing w:line="360" w:lineRule="atLeast"/>
        <w:jc w:val="center"/>
        <w:outlineLvl w:val="1"/>
        <w:rPr>
          <w:rFonts w:ascii="宋体" w:hAnsi="宋体"/>
          <w:b/>
          <w:sz w:val="28"/>
        </w:rPr>
      </w:pPr>
      <w:bookmarkStart w:id="99" w:name="_Toc477849516"/>
      <w:r w:rsidRPr="00DD39BB">
        <w:rPr>
          <w:rFonts w:hint="eastAsia"/>
          <w:spacing w:val="-20"/>
          <w:kern w:val="0"/>
          <w:sz w:val="30"/>
          <w:szCs w:val="30"/>
        </w:rPr>
        <w:t>三门县蛇蟠石荒料及部分碎块石运输采购项目</w:t>
      </w:r>
      <w:bookmarkEnd w:id="99"/>
    </w:p>
    <w:p w:rsidR="00BB1E3D" w:rsidRDefault="00BB1E3D" w:rsidP="00BB1E3D">
      <w:pPr>
        <w:spacing w:line="360" w:lineRule="atLeast"/>
        <w:jc w:val="center"/>
        <w:rPr>
          <w:rFonts w:ascii="宋体" w:hAnsi="宋体"/>
          <w:b/>
          <w:sz w:val="36"/>
          <w:szCs w:val="36"/>
        </w:rPr>
      </w:pPr>
      <w:r>
        <w:rPr>
          <w:rFonts w:ascii="宋体" w:hAnsi="宋体" w:hint="eastAsia"/>
          <w:b/>
          <w:sz w:val="36"/>
          <w:szCs w:val="36"/>
        </w:rPr>
        <w:t>谈判项目明细清单（十二</w:t>
      </w:r>
      <w:r w:rsidRPr="00DD39BB">
        <w:rPr>
          <w:rFonts w:ascii="宋体" w:hAnsi="宋体" w:hint="eastAsia"/>
          <w:b/>
          <w:sz w:val="36"/>
          <w:szCs w:val="36"/>
        </w:rPr>
        <w:t>标段</w:t>
      </w:r>
      <w:r>
        <w:rPr>
          <w:rFonts w:ascii="宋体" w:hAnsi="宋体" w:hint="eastAsia"/>
          <w:b/>
          <w:sz w:val="36"/>
          <w:szCs w:val="36"/>
        </w:rPr>
        <w:t>）</w:t>
      </w:r>
    </w:p>
    <w:p w:rsidR="00BB1E3D" w:rsidRDefault="00BB1E3D" w:rsidP="00BB1E3D">
      <w:pPr>
        <w:spacing w:line="320" w:lineRule="exact"/>
        <w:rPr>
          <w:rFonts w:ascii="宋体" w:hAnsi="宋体"/>
          <w:sz w:val="24"/>
          <w:u w:val="single"/>
        </w:rPr>
      </w:pPr>
      <w:r>
        <w:rPr>
          <w:rFonts w:ascii="宋体" w:hAnsi="宋体" w:hint="eastAsia"/>
          <w:sz w:val="24"/>
        </w:rPr>
        <w:t xml:space="preserve">  招标编号：</w:t>
      </w:r>
      <w:r>
        <w:rPr>
          <w:rFonts w:ascii="宋体" w:hAnsi="宋体" w:hint="eastAsia"/>
          <w:sz w:val="24"/>
          <w:u w:val="single"/>
        </w:rPr>
        <w:t xml:space="preserve"> </w:t>
      </w: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7"/>
        <w:gridCol w:w="2128"/>
        <w:gridCol w:w="1006"/>
        <w:gridCol w:w="874"/>
        <w:gridCol w:w="1663"/>
        <w:gridCol w:w="1846"/>
        <w:gridCol w:w="1275"/>
      </w:tblGrid>
      <w:tr w:rsidR="00BB1E3D" w:rsidRPr="00DD39BB" w:rsidTr="008F709E">
        <w:trPr>
          <w:trHeight w:val="910"/>
          <w:jc w:val="center"/>
        </w:trPr>
        <w:tc>
          <w:tcPr>
            <w:tcW w:w="1197" w:type="dxa"/>
            <w:vAlign w:val="center"/>
          </w:tcPr>
          <w:p w:rsidR="00BB1E3D" w:rsidRPr="00DD39BB" w:rsidRDefault="00BB1E3D" w:rsidP="008F709E">
            <w:pPr>
              <w:jc w:val="center"/>
              <w:rPr>
                <w:rFonts w:ascii="宋体" w:hAnsi="宋体"/>
                <w:b/>
                <w:sz w:val="18"/>
                <w:szCs w:val="18"/>
              </w:rPr>
            </w:pPr>
            <w:r w:rsidRPr="00DD39BB">
              <w:rPr>
                <w:rFonts w:ascii="宋体" w:hAnsi="宋体" w:hint="eastAsia"/>
                <w:b/>
                <w:sz w:val="18"/>
                <w:szCs w:val="18"/>
              </w:rPr>
              <w:t>序号</w:t>
            </w:r>
          </w:p>
        </w:tc>
        <w:tc>
          <w:tcPr>
            <w:tcW w:w="2128" w:type="dxa"/>
            <w:vAlign w:val="center"/>
          </w:tcPr>
          <w:p w:rsidR="00BB1E3D" w:rsidRPr="00DD39BB" w:rsidRDefault="00BB1E3D" w:rsidP="008F709E">
            <w:pPr>
              <w:jc w:val="center"/>
              <w:rPr>
                <w:rFonts w:ascii="宋体" w:hAnsi="宋体"/>
                <w:b/>
                <w:sz w:val="18"/>
                <w:szCs w:val="18"/>
              </w:rPr>
            </w:pPr>
            <w:r w:rsidRPr="00DD39BB">
              <w:rPr>
                <w:rFonts w:ascii="宋体" w:hAnsi="宋体" w:hint="eastAsia"/>
                <w:b/>
                <w:sz w:val="18"/>
                <w:szCs w:val="18"/>
              </w:rPr>
              <w:t>项目名称</w:t>
            </w:r>
          </w:p>
        </w:tc>
        <w:tc>
          <w:tcPr>
            <w:tcW w:w="1006" w:type="dxa"/>
            <w:vAlign w:val="center"/>
          </w:tcPr>
          <w:p w:rsidR="00BB1E3D" w:rsidRPr="00DD39BB" w:rsidRDefault="00BB1E3D" w:rsidP="008F709E">
            <w:pPr>
              <w:jc w:val="center"/>
              <w:rPr>
                <w:rFonts w:ascii="宋体" w:hAnsi="宋体"/>
                <w:b/>
                <w:sz w:val="18"/>
                <w:szCs w:val="18"/>
              </w:rPr>
            </w:pPr>
            <w:r w:rsidRPr="00DD39BB">
              <w:rPr>
                <w:rFonts w:ascii="宋体" w:hAnsi="宋体" w:hint="eastAsia"/>
                <w:b/>
                <w:sz w:val="18"/>
                <w:szCs w:val="18"/>
              </w:rPr>
              <w:t>单位</w:t>
            </w:r>
          </w:p>
        </w:tc>
        <w:tc>
          <w:tcPr>
            <w:tcW w:w="874" w:type="dxa"/>
            <w:vAlign w:val="center"/>
          </w:tcPr>
          <w:p w:rsidR="00BB1E3D" w:rsidRPr="00DD39BB" w:rsidRDefault="00BB1E3D" w:rsidP="008F709E">
            <w:pPr>
              <w:jc w:val="center"/>
              <w:rPr>
                <w:rFonts w:ascii="宋体" w:hAnsi="宋体"/>
                <w:b/>
                <w:sz w:val="18"/>
                <w:szCs w:val="18"/>
              </w:rPr>
            </w:pPr>
            <w:r w:rsidRPr="00DD39BB">
              <w:rPr>
                <w:rFonts w:ascii="宋体" w:hAnsi="宋体" w:hint="eastAsia"/>
                <w:b/>
                <w:sz w:val="18"/>
                <w:szCs w:val="18"/>
              </w:rPr>
              <w:t>数量</w:t>
            </w:r>
          </w:p>
        </w:tc>
        <w:tc>
          <w:tcPr>
            <w:tcW w:w="1663" w:type="dxa"/>
            <w:vAlign w:val="center"/>
          </w:tcPr>
          <w:p w:rsidR="00BB1E3D" w:rsidRDefault="00BB1E3D" w:rsidP="008F709E">
            <w:pPr>
              <w:jc w:val="center"/>
              <w:rPr>
                <w:rFonts w:ascii="宋体" w:hAnsi="宋体"/>
                <w:b/>
                <w:sz w:val="18"/>
                <w:szCs w:val="18"/>
              </w:rPr>
            </w:pPr>
            <w:r>
              <w:rPr>
                <w:rFonts w:ascii="宋体" w:hAnsi="宋体" w:hint="eastAsia"/>
                <w:b/>
                <w:sz w:val="18"/>
                <w:szCs w:val="18"/>
              </w:rPr>
              <w:t>综合单价（元）</w:t>
            </w:r>
          </w:p>
        </w:tc>
        <w:tc>
          <w:tcPr>
            <w:tcW w:w="1846" w:type="dxa"/>
            <w:vAlign w:val="center"/>
          </w:tcPr>
          <w:p w:rsidR="00BB1E3D" w:rsidRDefault="00BB1E3D" w:rsidP="008F709E">
            <w:pPr>
              <w:jc w:val="center"/>
              <w:rPr>
                <w:rFonts w:ascii="宋体" w:hAnsi="宋体"/>
                <w:b/>
                <w:sz w:val="18"/>
                <w:szCs w:val="18"/>
              </w:rPr>
            </w:pPr>
            <w:r>
              <w:rPr>
                <w:rFonts w:ascii="宋体" w:hAnsi="宋体" w:hint="eastAsia"/>
                <w:b/>
                <w:sz w:val="18"/>
                <w:szCs w:val="18"/>
              </w:rPr>
              <w:t>参考综合单价（元）</w:t>
            </w:r>
          </w:p>
        </w:tc>
        <w:tc>
          <w:tcPr>
            <w:tcW w:w="1275" w:type="dxa"/>
            <w:vAlign w:val="center"/>
          </w:tcPr>
          <w:p w:rsidR="00BB1E3D" w:rsidRDefault="00BB1E3D" w:rsidP="008F709E">
            <w:pPr>
              <w:jc w:val="center"/>
              <w:rPr>
                <w:rFonts w:ascii="宋体" w:hAnsi="宋体"/>
                <w:b/>
                <w:sz w:val="18"/>
                <w:szCs w:val="18"/>
              </w:rPr>
            </w:pPr>
            <w:r>
              <w:rPr>
                <w:rFonts w:ascii="宋体" w:hAnsi="宋体" w:hint="eastAsia"/>
                <w:b/>
                <w:sz w:val="18"/>
                <w:szCs w:val="18"/>
              </w:rPr>
              <w:t>备注</w:t>
            </w:r>
          </w:p>
        </w:tc>
      </w:tr>
      <w:tr w:rsidR="00BB1E3D" w:rsidRPr="00DD39BB" w:rsidTr="008F709E">
        <w:trPr>
          <w:trHeight w:val="444"/>
          <w:jc w:val="center"/>
        </w:trPr>
        <w:tc>
          <w:tcPr>
            <w:tcW w:w="1197" w:type="dxa"/>
            <w:vAlign w:val="center"/>
          </w:tcPr>
          <w:p w:rsidR="00BB1E3D" w:rsidRPr="00DD39BB" w:rsidRDefault="00BB1E3D" w:rsidP="00BB1E3D">
            <w:pPr>
              <w:jc w:val="center"/>
              <w:rPr>
                <w:sz w:val="18"/>
                <w:szCs w:val="18"/>
              </w:rPr>
            </w:pPr>
            <w:r>
              <w:rPr>
                <w:rFonts w:ascii="宋体" w:hAnsi="宋体" w:cs="Arial" w:hint="eastAsia"/>
                <w:kern w:val="0"/>
                <w:sz w:val="18"/>
                <w:szCs w:val="18"/>
              </w:rPr>
              <w:t>十二</w:t>
            </w:r>
            <w:r w:rsidRPr="00DD39BB">
              <w:rPr>
                <w:rFonts w:ascii="宋体" w:hAnsi="宋体" w:cs="Arial" w:hint="eastAsia"/>
                <w:kern w:val="0"/>
                <w:sz w:val="18"/>
                <w:szCs w:val="18"/>
              </w:rPr>
              <w:t>标段</w:t>
            </w:r>
          </w:p>
        </w:tc>
        <w:tc>
          <w:tcPr>
            <w:tcW w:w="2128" w:type="dxa"/>
            <w:vAlign w:val="center"/>
          </w:tcPr>
          <w:p w:rsidR="00BB1E3D" w:rsidRDefault="00BB1E3D" w:rsidP="008F709E">
            <w:pPr>
              <w:pStyle w:val="a9"/>
              <w:snapToGrid w:val="0"/>
              <w:spacing w:line="360" w:lineRule="auto"/>
              <w:jc w:val="center"/>
              <w:rPr>
                <w:sz w:val="18"/>
                <w:szCs w:val="18"/>
              </w:rPr>
            </w:pPr>
            <w:r w:rsidRPr="00DD39BB">
              <w:rPr>
                <w:rFonts w:hint="eastAsia"/>
                <w:sz w:val="18"/>
                <w:szCs w:val="18"/>
              </w:rPr>
              <w:t>运输费</w:t>
            </w:r>
          </w:p>
          <w:p w:rsidR="00BB1E3D" w:rsidRPr="00DD39BB" w:rsidRDefault="00BB1E3D" w:rsidP="008F709E">
            <w:pPr>
              <w:pStyle w:val="a9"/>
              <w:snapToGrid w:val="0"/>
              <w:spacing w:line="360" w:lineRule="auto"/>
              <w:jc w:val="center"/>
              <w:rPr>
                <w:sz w:val="18"/>
                <w:szCs w:val="18"/>
              </w:rPr>
            </w:pPr>
            <w:r w:rsidRPr="00DD39BB">
              <w:rPr>
                <w:rFonts w:hint="eastAsia"/>
                <w:sz w:val="18"/>
                <w:szCs w:val="18"/>
              </w:rPr>
              <w:t>（</w:t>
            </w:r>
            <w:r w:rsidRPr="00BB1E3D">
              <w:rPr>
                <w:rFonts w:hAnsi="宋体" w:hint="eastAsia"/>
                <w:sz w:val="18"/>
                <w:szCs w:val="18"/>
              </w:rPr>
              <w:t>250km＜运距≤300km</w:t>
            </w:r>
            <w:r w:rsidRPr="00DD39BB">
              <w:rPr>
                <w:rFonts w:hint="eastAsia"/>
                <w:sz w:val="18"/>
                <w:szCs w:val="18"/>
              </w:rPr>
              <w:t>）</w:t>
            </w:r>
          </w:p>
        </w:tc>
        <w:tc>
          <w:tcPr>
            <w:tcW w:w="1006" w:type="dxa"/>
            <w:vAlign w:val="center"/>
          </w:tcPr>
          <w:p w:rsidR="00BB1E3D" w:rsidRPr="00DD39BB" w:rsidRDefault="00BB1E3D" w:rsidP="008F709E">
            <w:pPr>
              <w:pStyle w:val="a9"/>
              <w:snapToGrid w:val="0"/>
              <w:spacing w:line="360" w:lineRule="auto"/>
              <w:jc w:val="center"/>
              <w:rPr>
                <w:sz w:val="18"/>
                <w:szCs w:val="18"/>
              </w:rPr>
            </w:pPr>
            <w:r>
              <w:rPr>
                <w:rFonts w:hint="eastAsia"/>
                <w:sz w:val="18"/>
                <w:szCs w:val="18"/>
              </w:rPr>
              <w:t>吨*公里</w:t>
            </w:r>
          </w:p>
        </w:tc>
        <w:tc>
          <w:tcPr>
            <w:tcW w:w="874" w:type="dxa"/>
            <w:vAlign w:val="center"/>
          </w:tcPr>
          <w:p w:rsidR="00BB1E3D" w:rsidRPr="00DD39BB" w:rsidRDefault="00BB1E3D" w:rsidP="008F709E">
            <w:pPr>
              <w:pStyle w:val="a9"/>
              <w:snapToGrid w:val="0"/>
              <w:spacing w:line="360" w:lineRule="auto"/>
              <w:jc w:val="center"/>
              <w:rPr>
                <w:sz w:val="18"/>
                <w:szCs w:val="18"/>
              </w:rPr>
            </w:pPr>
            <w:r w:rsidRPr="00DD39BB">
              <w:rPr>
                <w:rFonts w:hint="eastAsia"/>
                <w:sz w:val="18"/>
                <w:szCs w:val="18"/>
              </w:rPr>
              <w:t>1</w:t>
            </w:r>
          </w:p>
        </w:tc>
        <w:tc>
          <w:tcPr>
            <w:tcW w:w="1663" w:type="dxa"/>
            <w:vAlign w:val="center"/>
          </w:tcPr>
          <w:p w:rsidR="00BB1E3D" w:rsidRDefault="00BB1E3D" w:rsidP="008F709E">
            <w:pPr>
              <w:jc w:val="center"/>
              <w:rPr>
                <w:rFonts w:ascii="宋体" w:hAnsi="宋体" w:cs="Arial"/>
                <w:kern w:val="0"/>
                <w:sz w:val="18"/>
                <w:szCs w:val="18"/>
              </w:rPr>
            </w:pPr>
          </w:p>
        </w:tc>
        <w:tc>
          <w:tcPr>
            <w:tcW w:w="1846" w:type="dxa"/>
            <w:vAlign w:val="center"/>
          </w:tcPr>
          <w:p w:rsidR="00BB1E3D" w:rsidRDefault="00BB1E3D" w:rsidP="008F709E">
            <w:pPr>
              <w:jc w:val="center"/>
              <w:rPr>
                <w:rFonts w:ascii="宋体" w:hAnsi="宋体" w:cs="Arial"/>
                <w:kern w:val="0"/>
                <w:sz w:val="18"/>
                <w:szCs w:val="18"/>
              </w:rPr>
            </w:pPr>
            <w:r>
              <w:rPr>
                <w:rFonts w:ascii="宋体" w:hAnsi="宋体" w:cs="Arial" w:hint="eastAsia"/>
                <w:kern w:val="0"/>
                <w:sz w:val="18"/>
                <w:szCs w:val="18"/>
              </w:rPr>
              <w:t>0.50</w:t>
            </w:r>
          </w:p>
        </w:tc>
        <w:tc>
          <w:tcPr>
            <w:tcW w:w="1275" w:type="dxa"/>
            <w:vAlign w:val="center"/>
          </w:tcPr>
          <w:p w:rsidR="00BB1E3D" w:rsidRPr="00DD39BB" w:rsidRDefault="00BB1E3D" w:rsidP="008F709E">
            <w:pPr>
              <w:tabs>
                <w:tab w:val="left" w:pos="8280"/>
              </w:tabs>
              <w:autoSpaceDE w:val="0"/>
              <w:autoSpaceDN w:val="0"/>
              <w:adjustRightInd w:val="0"/>
              <w:spacing w:line="360" w:lineRule="auto"/>
              <w:ind w:right="25"/>
              <w:jc w:val="center"/>
              <w:rPr>
                <w:rFonts w:ascii="宋体" w:hAnsi="宋体"/>
                <w:sz w:val="18"/>
                <w:szCs w:val="18"/>
              </w:rPr>
            </w:pPr>
          </w:p>
        </w:tc>
      </w:tr>
      <w:tr w:rsidR="00BB1E3D" w:rsidRPr="00DD39BB" w:rsidTr="008F709E">
        <w:trPr>
          <w:trHeight w:val="444"/>
          <w:jc w:val="center"/>
        </w:trPr>
        <w:tc>
          <w:tcPr>
            <w:tcW w:w="5205" w:type="dxa"/>
            <w:gridSpan w:val="4"/>
            <w:vAlign w:val="center"/>
          </w:tcPr>
          <w:p w:rsidR="00BB1E3D" w:rsidRPr="00DD39BB" w:rsidRDefault="00BB1E3D" w:rsidP="008F709E">
            <w:pPr>
              <w:widowControl/>
              <w:jc w:val="center"/>
              <w:rPr>
                <w:rFonts w:ascii="宋体" w:hAnsi="宋体" w:cs="Arial"/>
                <w:kern w:val="0"/>
                <w:sz w:val="18"/>
                <w:szCs w:val="18"/>
              </w:rPr>
            </w:pPr>
            <w:r w:rsidRPr="00DD39BB">
              <w:rPr>
                <w:rFonts w:ascii="宋体" w:hAnsi="宋体" w:cs="Arial" w:hint="eastAsia"/>
                <w:kern w:val="0"/>
                <w:sz w:val="18"/>
                <w:szCs w:val="18"/>
              </w:rPr>
              <w:t>合计（结转至首次报价一览表）</w:t>
            </w:r>
          </w:p>
        </w:tc>
        <w:tc>
          <w:tcPr>
            <w:tcW w:w="4784" w:type="dxa"/>
            <w:gridSpan w:val="3"/>
            <w:vAlign w:val="center"/>
          </w:tcPr>
          <w:p w:rsidR="00BB1E3D" w:rsidRPr="00DD39BB" w:rsidRDefault="00C63B4C" w:rsidP="008F709E">
            <w:pPr>
              <w:tabs>
                <w:tab w:val="left" w:pos="8280"/>
              </w:tabs>
              <w:autoSpaceDE w:val="0"/>
              <w:autoSpaceDN w:val="0"/>
              <w:adjustRightInd w:val="0"/>
              <w:spacing w:line="360" w:lineRule="auto"/>
              <w:ind w:right="25"/>
              <w:jc w:val="center"/>
              <w:rPr>
                <w:rFonts w:ascii="宋体" w:hAnsi="宋体"/>
                <w:sz w:val="18"/>
                <w:szCs w:val="18"/>
              </w:rPr>
            </w:pPr>
            <w:r w:rsidRPr="00C63B4C">
              <w:rPr>
                <w:rFonts w:ascii="宋体" w:hAnsi="宋体" w:hint="eastAsia"/>
                <w:sz w:val="18"/>
                <w:szCs w:val="18"/>
              </w:rPr>
              <w:t>元/吨*公里</w:t>
            </w:r>
          </w:p>
        </w:tc>
      </w:tr>
    </w:tbl>
    <w:p w:rsidR="00BB1E3D" w:rsidRDefault="00BB1E3D" w:rsidP="00BB1E3D">
      <w:pPr>
        <w:spacing w:line="320" w:lineRule="exact"/>
        <w:rPr>
          <w:rFonts w:ascii="宋体" w:hAnsi="宋体"/>
          <w:sz w:val="24"/>
        </w:rPr>
      </w:pPr>
      <w:r>
        <w:rPr>
          <w:rFonts w:ascii="宋体" w:hAnsi="宋体" w:hint="eastAsia"/>
          <w:sz w:val="24"/>
          <w:u w:val="single"/>
        </w:rPr>
        <w:t xml:space="preserve">                </w:t>
      </w:r>
      <w:r>
        <w:rPr>
          <w:rFonts w:ascii="宋体" w:hAnsi="宋体" w:hint="eastAsia"/>
          <w:sz w:val="24"/>
        </w:rPr>
        <w:t xml:space="preserve">                               </w:t>
      </w:r>
    </w:p>
    <w:p w:rsidR="00BB1E3D" w:rsidRDefault="00BB1E3D" w:rsidP="00BB1E3D">
      <w:pPr>
        <w:spacing w:line="384" w:lineRule="auto"/>
        <w:ind w:left="420"/>
        <w:rPr>
          <w:rFonts w:ascii="宋体" w:hAnsi="宋体"/>
          <w:szCs w:val="21"/>
          <w:u w:val="single"/>
        </w:rPr>
      </w:pPr>
      <w:r>
        <w:rPr>
          <w:rFonts w:ascii="宋体" w:hAnsi="宋体" w:hint="eastAsia"/>
          <w:kern w:val="0"/>
          <w:szCs w:val="21"/>
        </w:rPr>
        <w:t>谈判供应商</w:t>
      </w:r>
      <w:r>
        <w:rPr>
          <w:rFonts w:ascii="宋体" w:hAnsi="宋体" w:hint="eastAsia"/>
          <w:szCs w:val="21"/>
        </w:rPr>
        <w:t>名称（盖章）：</w:t>
      </w:r>
      <w:r>
        <w:rPr>
          <w:rFonts w:ascii="宋体" w:hAnsi="宋体" w:hint="eastAsia"/>
          <w:szCs w:val="21"/>
          <w:u w:val="single"/>
        </w:rPr>
        <w:t xml:space="preserve">                     </w:t>
      </w:r>
    </w:p>
    <w:p w:rsidR="00BB1E3D" w:rsidRDefault="00BB1E3D" w:rsidP="00BB1E3D">
      <w:pPr>
        <w:spacing w:line="384" w:lineRule="auto"/>
        <w:ind w:firstLine="435"/>
        <w:rPr>
          <w:rFonts w:ascii="宋体" w:hAnsi="宋体"/>
          <w:szCs w:val="21"/>
        </w:rPr>
      </w:pPr>
      <w:r>
        <w:rPr>
          <w:rFonts w:ascii="宋体" w:hAnsi="宋体" w:hint="eastAsia"/>
          <w:kern w:val="0"/>
          <w:szCs w:val="21"/>
        </w:rPr>
        <w:t>谈判供应商</w:t>
      </w:r>
      <w:r>
        <w:rPr>
          <w:rFonts w:ascii="宋体" w:hAnsi="宋体" w:hint="eastAsia"/>
          <w:szCs w:val="21"/>
        </w:rPr>
        <w:t>代表签字或盖章：</w:t>
      </w:r>
      <w:r>
        <w:rPr>
          <w:rFonts w:ascii="宋体" w:hAnsi="宋体" w:hint="eastAsia"/>
          <w:szCs w:val="21"/>
          <w:u w:val="single"/>
        </w:rPr>
        <w:t xml:space="preserve">                 </w:t>
      </w:r>
    </w:p>
    <w:p w:rsidR="00BB1E3D" w:rsidRDefault="00BB1E3D" w:rsidP="00BB1E3D">
      <w:pPr>
        <w:spacing w:line="384" w:lineRule="auto"/>
        <w:ind w:firstLine="435"/>
        <w:rPr>
          <w:rFonts w:ascii="宋体" w:hAnsi="宋体"/>
          <w:szCs w:val="21"/>
        </w:rPr>
      </w:pPr>
      <w:r>
        <w:rPr>
          <w:rFonts w:ascii="宋体" w:hAnsi="宋体" w:hint="eastAsia"/>
          <w:szCs w:val="21"/>
        </w:rPr>
        <w:t>职        务：</w:t>
      </w:r>
      <w:r>
        <w:rPr>
          <w:rFonts w:ascii="宋体" w:hAnsi="宋体" w:hint="eastAsia"/>
          <w:szCs w:val="21"/>
          <w:u w:val="single"/>
        </w:rPr>
        <w:t xml:space="preserve">                              </w:t>
      </w:r>
    </w:p>
    <w:p w:rsidR="00BB1E3D" w:rsidRDefault="00BB1E3D" w:rsidP="00BB1E3D">
      <w:pPr>
        <w:spacing w:line="384" w:lineRule="auto"/>
        <w:ind w:firstLine="435"/>
        <w:rPr>
          <w:rFonts w:ascii="宋体" w:hAnsi="宋体"/>
          <w:szCs w:val="21"/>
        </w:rPr>
      </w:pPr>
      <w:r>
        <w:rPr>
          <w:rFonts w:ascii="宋体" w:hAnsi="宋体" w:hint="eastAsia"/>
          <w:szCs w:val="21"/>
        </w:rPr>
        <w:t>日        期：</w:t>
      </w:r>
      <w:r>
        <w:rPr>
          <w:rFonts w:ascii="宋体" w:hAnsi="宋体" w:hint="eastAsia"/>
          <w:szCs w:val="21"/>
          <w:u w:val="single"/>
        </w:rPr>
        <w:t xml:space="preserve">                              </w:t>
      </w:r>
    </w:p>
    <w:p w:rsidR="00BB1E3D" w:rsidRDefault="00BB1E3D" w:rsidP="00BB1E3D">
      <w:pPr>
        <w:spacing w:line="360" w:lineRule="atLeast"/>
        <w:outlineLvl w:val="1"/>
        <w:rPr>
          <w:rFonts w:ascii="宋体" w:hAnsi="宋体"/>
          <w:szCs w:val="21"/>
        </w:rPr>
      </w:pPr>
      <w:bookmarkStart w:id="100" w:name="_Toc477849517"/>
      <w:r>
        <w:rPr>
          <w:rFonts w:ascii="宋体" w:hAnsi="宋体" w:hint="eastAsia"/>
          <w:b/>
          <w:szCs w:val="21"/>
        </w:rPr>
        <w:t>说明：</w:t>
      </w:r>
      <w:r>
        <w:rPr>
          <w:rFonts w:ascii="宋体" w:hAnsi="宋体" w:hint="eastAsia"/>
          <w:szCs w:val="21"/>
        </w:rPr>
        <w:t>本表要求同附件1的合计人民币数相等。</w:t>
      </w:r>
      <w:bookmarkEnd w:id="100"/>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262EC6">
      <w:pPr>
        <w:spacing w:line="360" w:lineRule="atLeast"/>
        <w:outlineLvl w:val="1"/>
        <w:rPr>
          <w:rFonts w:ascii="宋体" w:hAnsi="宋体"/>
          <w:szCs w:val="21"/>
        </w:rPr>
      </w:pPr>
    </w:p>
    <w:p w:rsidR="00BB1E3D" w:rsidRDefault="00BB1E3D" w:rsidP="00BB1E3D">
      <w:pPr>
        <w:spacing w:line="360" w:lineRule="atLeast"/>
        <w:outlineLvl w:val="1"/>
        <w:rPr>
          <w:rFonts w:ascii="宋体" w:hAnsi="宋体"/>
          <w:b/>
          <w:sz w:val="28"/>
        </w:rPr>
      </w:pPr>
      <w:bookmarkStart w:id="101" w:name="_Toc477849518"/>
      <w:r>
        <w:rPr>
          <w:rFonts w:ascii="宋体" w:hAnsi="宋体" w:hint="eastAsia"/>
          <w:b/>
          <w:sz w:val="28"/>
        </w:rPr>
        <w:lastRenderedPageBreak/>
        <w:t>附件1-13</w:t>
      </w:r>
      <w:bookmarkEnd w:id="101"/>
      <w:r>
        <w:rPr>
          <w:rFonts w:ascii="宋体" w:hAnsi="宋体" w:hint="eastAsia"/>
          <w:b/>
          <w:sz w:val="28"/>
        </w:rPr>
        <w:t xml:space="preserve">         </w:t>
      </w:r>
    </w:p>
    <w:p w:rsidR="00BB1E3D" w:rsidRDefault="00BB1E3D" w:rsidP="00BB1E3D">
      <w:pPr>
        <w:spacing w:line="360" w:lineRule="atLeast"/>
        <w:ind w:left="480"/>
        <w:jc w:val="center"/>
        <w:rPr>
          <w:rFonts w:ascii="宋体" w:hAnsi="宋体"/>
          <w:b/>
          <w:spacing w:val="-20"/>
          <w:sz w:val="30"/>
          <w:szCs w:val="30"/>
        </w:rPr>
      </w:pPr>
      <w:r w:rsidRPr="004F1F97">
        <w:rPr>
          <w:rFonts w:hint="eastAsia"/>
          <w:spacing w:val="-20"/>
          <w:kern w:val="0"/>
          <w:sz w:val="30"/>
          <w:szCs w:val="30"/>
        </w:rPr>
        <w:t>三门县蛇蟠石荒料及部分碎块石运输采购项目</w:t>
      </w:r>
    </w:p>
    <w:p w:rsidR="00BB1E3D" w:rsidRDefault="00BB1E3D" w:rsidP="00BB1E3D">
      <w:pPr>
        <w:spacing w:line="360" w:lineRule="atLeast"/>
        <w:jc w:val="center"/>
        <w:rPr>
          <w:rFonts w:ascii="宋体" w:hAnsi="宋体"/>
          <w:b/>
          <w:sz w:val="36"/>
          <w:szCs w:val="36"/>
        </w:rPr>
      </w:pPr>
      <w:r>
        <w:rPr>
          <w:rFonts w:ascii="宋体" w:hAnsi="宋体" w:hint="eastAsia"/>
          <w:b/>
          <w:sz w:val="36"/>
          <w:szCs w:val="36"/>
        </w:rPr>
        <w:t>首次报价一览表（十三</w:t>
      </w:r>
      <w:r w:rsidRPr="004F1F97">
        <w:rPr>
          <w:rFonts w:ascii="宋体" w:hAnsi="宋体" w:hint="eastAsia"/>
          <w:b/>
          <w:sz w:val="36"/>
          <w:szCs w:val="36"/>
        </w:rPr>
        <w:t>标段</w:t>
      </w:r>
      <w:r>
        <w:rPr>
          <w:rFonts w:ascii="宋体" w:hAnsi="宋体" w:hint="eastAsia"/>
          <w:b/>
          <w:sz w:val="36"/>
          <w:szCs w:val="36"/>
        </w:rPr>
        <w:t>）</w:t>
      </w:r>
    </w:p>
    <w:p w:rsidR="00BB1E3D" w:rsidRDefault="00BB1E3D" w:rsidP="00BB1E3D">
      <w:pPr>
        <w:jc w:val="center"/>
        <w:rPr>
          <w:rFonts w:ascii="宋体" w:hAnsi="宋体"/>
        </w:rPr>
      </w:pPr>
      <w:r>
        <w:rPr>
          <w:rFonts w:ascii="宋体" w:hAnsi="宋体" w:hint="eastAsia"/>
          <w:sz w:val="24"/>
        </w:rPr>
        <w:t xml:space="preserve">                                                                                       </w:t>
      </w:r>
    </w:p>
    <w:p w:rsidR="00BB1E3D" w:rsidRDefault="00BB1E3D" w:rsidP="00BB1E3D">
      <w:pPr>
        <w:spacing w:line="320" w:lineRule="exact"/>
        <w:ind w:firstLine="480"/>
        <w:rPr>
          <w:rFonts w:ascii="宋体" w:hAnsi="宋体"/>
          <w:sz w:val="24"/>
        </w:rPr>
      </w:pPr>
      <w:r>
        <w:rPr>
          <w:rFonts w:ascii="宋体" w:hAnsi="宋体" w:hint="eastAsia"/>
          <w:sz w:val="24"/>
        </w:rPr>
        <w:t>项目编号：</w:t>
      </w:r>
      <w:r>
        <w:rPr>
          <w:rFonts w:ascii="宋体" w:hAnsi="宋体" w:hint="eastAsia"/>
          <w:sz w:val="24"/>
          <w:u w:val="single"/>
        </w:rPr>
        <w:t xml:space="preserve">                </w:t>
      </w:r>
    </w:p>
    <w:p w:rsidR="00BB1E3D" w:rsidRDefault="00BB1E3D" w:rsidP="00BB1E3D">
      <w:pPr>
        <w:spacing w:line="320" w:lineRule="exact"/>
        <w:rPr>
          <w:rFonts w:ascii="宋体" w:hAnsi="宋体"/>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50"/>
        <w:gridCol w:w="4395"/>
        <w:gridCol w:w="3416"/>
      </w:tblGrid>
      <w:tr w:rsidR="00BB1E3D" w:rsidTr="008F709E">
        <w:trPr>
          <w:trHeight w:val="756"/>
          <w:jc w:val="center"/>
        </w:trPr>
        <w:tc>
          <w:tcPr>
            <w:tcW w:w="1350" w:type="dxa"/>
            <w:vAlign w:val="center"/>
          </w:tcPr>
          <w:p w:rsidR="00BB1E3D" w:rsidRDefault="00BB1E3D" w:rsidP="008F709E">
            <w:pPr>
              <w:adjustRightInd w:val="0"/>
              <w:snapToGrid w:val="0"/>
              <w:jc w:val="center"/>
              <w:rPr>
                <w:rFonts w:ascii="宋体" w:hAnsi="宋体"/>
                <w:b/>
                <w:szCs w:val="21"/>
              </w:rPr>
            </w:pPr>
            <w:r>
              <w:rPr>
                <w:rFonts w:ascii="宋体" w:hAnsi="宋体" w:hint="eastAsia"/>
                <w:b/>
                <w:szCs w:val="21"/>
              </w:rPr>
              <w:t>序号</w:t>
            </w:r>
          </w:p>
        </w:tc>
        <w:tc>
          <w:tcPr>
            <w:tcW w:w="4395" w:type="dxa"/>
            <w:vAlign w:val="center"/>
          </w:tcPr>
          <w:p w:rsidR="00BB1E3D" w:rsidRDefault="00BB1E3D" w:rsidP="008F709E">
            <w:pPr>
              <w:widowControl/>
              <w:jc w:val="center"/>
              <w:rPr>
                <w:rFonts w:ascii="宋体" w:hAnsi="宋体" w:cs="宋体"/>
                <w:b/>
                <w:kern w:val="0"/>
                <w:szCs w:val="21"/>
              </w:rPr>
            </w:pPr>
            <w:r>
              <w:rPr>
                <w:rFonts w:ascii="宋体" w:hAnsi="宋体" w:cs="宋体" w:hint="eastAsia"/>
                <w:b/>
                <w:kern w:val="0"/>
                <w:szCs w:val="21"/>
              </w:rPr>
              <w:t>内容</w:t>
            </w:r>
          </w:p>
        </w:tc>
        <w:tc>
          <w:tcPr>
            <w:tcW w:w="3416" w:type="dxa"/>
            <w:vAlign w:val="center"/>
          </w:tcPr>
          <w:p w:rsidR="00BB1E3D" w:rsidRDefault="00BB1E3D" w:rsidP="008F709E">
            <w:pPr>
              <w:adjustRightInd w:val="0"/>
              <w:snapToGrid w:val="0"/>
              <w:jc w:val="center"/>
              <w:rPr>
                <w:rFonts w:ascii="宋体" w:hAnsi="宋体"/>
                <w:b/>
                <w:szCs w:val="21"/>
              </w:rPr>
            </w:pPr>
            <w:r>
              <w:rPr>
                <w:rFonts w:ascii="宋体" w:hAnsi="宋体" w:hint="eastAsia"/>
                <w:b/>
                <w:szCs w:val="21"/>
              </w:rPr>
              <w:t>投标报价</w:t>
            </w:r>
            <w:r w:rsidR="00642717">
              <w:rPr>
                <w:rFonts w:ascii="宋体" w:hAnsi="宋体" w:hint="eastAsia"/>
                <w:b/>
                <w:szCs w:val="21"/>
              </w:rPr>
              <w:t>（元/吨*公里）</w:t>
            </w:r>
          </w:p>
        </w:tc>
      </w:tr>
      <w:tr w:rsidR="00BB1E3D" w:rsidTr="008F709E">
        <w:trPr>
          <w:trHeight w:val="720"/>
          <w:jc w:val="center"/>
        </w:trPr>
        <w:tc>
          <w:tcPr>
            <w:tcW w:w="1350" w:type="dxa"/>
            <w:vAlign w:val="center"/>
          </w:tcPr>
          <w:p w:rsidR="00BB1E3D" w:rsidRDefault="00BB1E3D" w:rsidP="00BB1E3D">
            <w:pPr>
              <w:adjustRightInd w:val="0"/>
              <w:snapToGrid w:val="0"/>
              <w:jc w:val="center"/>
              <w:rPr>
                <w:rFonts w:ascii="宋体" w:hAnsi="宋体" w:cs="宋体"/>
                <w:kern w:val="0"/>
                <w:sz w:val="24"/>
              </w:rPr>
            </w:pPr>
            <w:r>
              <w:rPr>
                <w:rFonts w:ascii="宋体" w:hAnsi="宋体" w:cs="宋体" w:hint="eastAsia"/>
                <w:kern w:val="0"/>
                <w:sz w:val="24"/>
              </w:rPr>
              <w:t>十三</w:t>
            </w:r>
            <w:r w:rsidRPr="00262EC6">
              <w:rPr>
                <w:rFonts w:ascii="宋体" w:hAnsi="宋体" w:cs="宋体" w:hint="eastAsia"/>
                <w:kern w:val="0"/>
                <w:sz w:val="24"/>
              </w:rPr>
              <w:t>标段</w:t>
            </w:r>
          </w:p>
        </w:tc>
        <w:tc>
          <w:tcPr>
            <w:tcW w:w="4395" w:type="dxa"/>
            <w:vAlign w:val="center"/>
          </w:tcPr>
          <w:p w:rsidR="00BB1E3D" w:rsidRDefault="00BB1E3D" w:rsidP="008F709E">
            <w:pPr>
              <w:adjustRightInd w:val="0"/>
              <w:snapToGrid w:val="0"/>
              <w:rPr>
                <w:rFonts w:ascii="宋体" w:hAnsi="宋体" w:cs="宋体"/>
                <w:kern w:val="0"/>
                <w:sz w:val="24"/>
              </w:rPr>
            </w:pPr>
            <w:r>
              <w:rPr>
                <w:rFonts w:ascii="宋体" w:hAnsi="宋体" w:cs="宋体" w:hint="eastAsia"/>
                <w:kern w:val="0"/>
                <w:sz w:val="24"/>
              </w:rPr>
              <w:t>运输费（</w:t>
            </w:r>
            <w:r w:rsidRPr="00BB1E3D">
              <w:rPr>
                <w:rFonts w:ascii="宋体" w:hAnsi="宋体" w:cs="宋体" w:hint="eastAsia"/>
                <w:kern w:val="0"/>
                <w:sz w:val="24"/>
              </w:rPr>
              <w:t>运距＞300km</w:t>
            </w:r>
            <w:r>
              <w:rPr>
                <w:rFonts w:ascii="宋体" w:hAnsi="宋体" w:cs="宋体" w:hint="eastAsia"/>
                <w:kern w:val="0"/>
                <w:sz w:val="24"/>
              </w:rPr>
              <w:t>）</w:t>
            </w:r>
          </w:p>
        </w:tc>
        <w:tc>
          <w:tcPr>
            <w:tcW w:w="3416" w:type="dxa"/>
            <w:vAlign w:val="center"/>
          </w:tcPr>
          <w:p w:rsidR="00BB1E3D" w:rsidRDefault="00BB1E3D" w:rsidP="008F709E">
            <w:pPr>
              <w:widowControl/>
              <w:jc w:val="center"/>
              <w:rPr>
                <w:rFonts w:ascii="宋体" w:hAnsi="宋体" w:cs="Arial"/>
                <w:kern w:val="0"/>
                <w:szCs w:val="21"/>
              </w:rPr>
            </w:pPr>
          </w:p>
        </w:tc>
      </w:tr>
      <w:tr w:rsidR="00BB1E3D" w:rsidTr="008F709E">
        <w:trPr>
          <w:trHeight w:val="720"/>
          <w:jc w:val="center"/>
        </w:trPr>
        <w:tc>
          <w:tcPr>
            <w:tcW w:w="5745" w:type="dxa"/>
            <w:gridSpan w:val="2"/>
            <w:vAlign w:val="center"/>
          </w:tcPr>
          <w:p w:rsidR="00BB1E3D" w:rsidRDefault="00BB1E3D" w:rsidP="008F709E">
            <w:pPr>
              <w:adjustRightInd w:val="0"/>
              <w:snapToGrid w:val="0"/>
              <w:jc w:val="center"/>
              <w:rPr>
                <w:rFonts w:ascii="宋体" w:hAnsi="宋体"/>
                <w:b/>
                <w:szCs w:val="21"/>
                <w:u w:val="single"/>
              </w:rPr>
            </w:pPr>
            <w:r>
              <w:rPr>
                <w:rFonts w:ascii="宋体" w:hAnsi="宋体" w:cs="宋体" w:hint="eastAsia"/>
                <w:kern w:val="0"/>
                <w:sz w:val="24"/>
              </w:rPr>
              <w:t>合计</w:t>
            </w:r>
          </w:p>
        </w:tc>
        <w:tc>
          <w:tcPr>
            <w:tcW w:w="3416" w:type="dxa"/>
            <w:vAlign w:val="center"/>
          </w:tcPr>
          <w:p w:rsidR="00BB1E3D" w:rsidRDefault="00BB1E3D" w:rsidP="008F709E">
            <w:pPr>
              <w:adjustRightInd w:val="0"/>
              <w:snapToGrid w:val="0"/>
              <w:jc w:val="left"/>
              <w:rPr>
                <w:rFonts w:ascii="宋体" w:hAnsi="宋体"/>
                <w:b/>
                <w:szCs w:val="21"/>
                <w:u w:val="single"/>
              </w:rPr>
            </w:pPr>
            <w:r>
              <w:rPr>
                <w:rFonts w:ascii="宋体" w:hAnsi="宋体" w:cs="宋体" w:hint="eastAsia"/>
                <w:kern w:val="0"/>
                <w:sz w:val="24"/>
              </w:rPr>
              <w:t xml:space="preserve">  ￥</w:t>
            </w:r>
            <w:r>
              <w:rPr>
                <w:rFonts w:ascii="宋体" w:hAnsi="宋体" w:cs="宋体" w:hint="eastAsia"/>
                <w:kern w:val="0"/>
                <w:sz w:val="24"/>
                <w:u w:val="single"/>
              </w:rPr>
              <w:t xml:space="preserve">                 </w:t>
            </w:r>
          </w:p>
        </w:tc>
      </w:tr>
      <w:tr w:rsidR="00BB1E3D" w:rsidTr="008F709E">
        <w:trPr>
          <w:trHeight w:val="720"/>
          <w:jc w:val="center"/>
        </w:trPr>
        <w:tc>
          <w:tcPr>
            <w:tcW w:w="9161" w:type="dxa"/>
            <w:gridSpan w:val="3"/>
            <w:vAlign w:val="center"/>
          </w:tcPr>
          <w:p w:rsidR="00BB1E3D" w:rsidRDefault="00BB1E3D" w:rsidP="008F709E">
            <w:pPr>
              <w:adjustRightInd w:val="0"/>
              <w:snapToGrid w:val="0"/>
              <w:jc w:val="left"/>
              <w:rPr>
                <w:rFonts w:ascii="宋体" w:hAnsi="宋体" w:cs="宋体"/>
                <w:kern w:val="0"/>
                <w:sz w:val="24"/>
              </w:rPr>
            </w:pPr>
            <w:r>
              <w:rPr>
                <w:rFonts w:ascii="宋体" w:hAnsi="宋体" w:cs="宋体" w:hint="eastAsia"/>
                <w:kern w:val="0"/>
                <w:sz w:val="24"/>
              </w:rPr>
              <w:t>投标总报价大写：</w:t>
            </w:r>
            <w:r>
              <w:rPr>
                <w:rFonts w:ascii="宋体" w:hAnsi="宋体" w:cs="宋体" w:hint="eastAsia"/>
                <w:kern w:val="0"/>
                <w:sz w:val="24"/>
                <w:u w:val="single"/>
              </w:rPr>
              <w:t xml:space="preserve">                                   </w:t>
            </w:r>
            <w:r>
              <w:rPr>
                <w:rFonts w:ascii="宋体" w:hAnsi="宋体" w:cs="宋体" w:hint="eastAsia"/>
                <w:kern w:val="0"/>
                <w:sz w:val="24"/>
              </w:rPr>
              <w:t xml:space="preserve">  </w:t>
            </w:r>
          </w:p>
        </w:tc>
      </w:tr>
    </w:tbl>
    <w:p w:rsidR="00BB1E3D" w:rsidRDefault="00BB1E3D" w:rsidP="00BB1E3D">
      <w:pPr>
        <w:spacing w:line="320" w:lineRule="exact"/>
        <w:ind w:left="420"/>
        <w:rPr>
          <w:rFonts w:ascii="宋体" w:hAnsi="宋体"/>
          <w:sz w:val="24"/>
        </w:rPr>
      </w:pPr>
    </w:p>
    <w:p w:rsidR="00BB1E3D" w:rsidRDefault="00BB1E3D" w:rsidP="00BB1E3D">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r>
        <w:rPr>
          <w:rFonts w:ascii="宋体" w:hAnsi="宋体" w:hint="eastAsia"/>
          <w:sz w:val="24"/>
          <w:u w:val="single"/>
        </w:rPr>
        <w:t xml:space="preserve">                      </w:t>
      </w:r>
    </w:p>
    <w:p w:rsidR="00BB1E3D" w:rsidRDefault="00BB1E3D" w:rsidP="00BB1E3D">
      <w:pPr>
        <w:spacing w:line="320" w:lineRule="exact"/>
        <w:ind w:left="420"/>
        <w:rPr>
          <w:rFonts w:ascii="宋体" w:hAnsi="宋体"/>
          <w:sz w:val="24"/>
        </w:rPr>
      </w:pPr>
    </w:p>
    <w:p w:rsidR="00BB1E3D" w:rsidRDefault="00BB1E3D" w:rsidP="00BB1E3D">
      <w:pPr>
        <w:spacing w:line="320" w:lineRule="exact"/>
        <w:ind w:firstLine="435"/>
        <w:rPr>
          <w:rFonts w:ascii="宋体" w:hAnsi="宋体"/>
          <w:sz w:val="24"/>
        </w:rPr>
      </w:pPr>
      <w:r>
        <w:rPr>
          <w:rFonts w:ascii="宋体" w:hAnsi="宋体" w:hint="eastAsia"/>
          <w:kern w:val="0"/>
          <w:sz w:val="24"/>
        </w:rPr>
        <w:t>谈判供应商</w:t>
      </w:r>
      <w:r>
        <w:rPr>
          <w:rFonts w:ascii="宋体" w:hAnsi="宋体" w:hint="eastAsia"/>
          <w:sz w:val="24"/>
        </w:rPr>
        <w:t>代表签字或盖章：</w:t>
      </w:r>
      <w:r>
        <w:rPr>
          <w:rFonts w:ascii="宋体" w:hAnsi="宋体" w:hint="eastAsia"/>
          <w:sz w:val="24"/>
          <w:u w:val="single"/>
        </w:rPr>
        <w:t xml:space="preserve">                   </w:t>
      </w:r>
    </w:p>
    <w:p w:rsidR="00BB1E3D" w:rsidRDefault="00BB1E3D" w:rsidP="00BB1E3D">
      <w:pPr>
        <w:spacing w:line="320" w:lineRule="exact"/>
        <w:ind w:firstLine="435"/>
        <w:rPr>
          <w:rFonts w:ascii="宋体" w:hAnsi="宋体"/>
          <w:sz w:val="24"/>
        </w:rPr>
      </w:pPr>
    </w:p>
    <w:p w:rsidR="00BB1E3D" w:rsidRDefault="00BB1E3D" w:rsidP="00BB1E3D">
      <w:pPr>
        <w:spacing w:line="320" w:lineRule="exact"/>
        <w:ind w:firstLine="435"/>
        <w:rPr>
          <w:rFonts w:ascii="宋体" w:hAnsi="宋体"/>
          <w:sz w:val="24"/>
        </w:rPr>
      </w:pPr>
      <w:r>
        <w:rPr>
          <w:rFonts w:ascii="宋体" w:hAnsi="宋体" w:hint="eastAsia"/>
          <w:sz w:val="24"/>
        </w:rPr>
        <w:t>职        务：</w:t>
      </w:r>
      <w:r>
        <w:rPr>
          <w:rFonts w:ascii="宋体" w:hAnsi="宋体" w:hint="eastAsia"/>
          <w:sz w:val="24"/>
          <w:u w:val="single"/>
        </w:rPr>
        <w:t xml:space="preserve">                               </w:t>
      </w:r>
    </w:p>
    <w:p w:rsidR="00BB1E3D" w:rsidRDefault="00BB1E3D" w:rsidP="00BB1E3D">
      <w:pPr>
        <w:spacing w:line="320" w:lineRule="exact"/>
        <w:rPr>
          <w:rFonts w:ascii="宋体" w:hAnsi="宋体"/>
          <w:sz w:val="24"/>
        </w:rPr>
      </w:pPr>
      <w:r>
        <w:rPr>
          <w:rFonts w:ascii="宋体" w:hAnsi="宋体" w:hint="eastAsia"/>
          <w:sz w:val="24"/>
        </w:rPr>
        <w:t xml:space="preserve"> </w:t>
      </w:r>
    </w:p>
    <w:p w:rsidR="00BB1E3D" w:rsidRDefault="00BB1E3D" w:rsidP="00BB1E3D">
      <w:pPr>
        <w:spacing w:line="320" w:lineRule="exact"/>
        <w:ind w:firstLine="435"/>
        <w:rPr>
          <w:rFonts w:ascii="宋体" w:hAnsi="宋体"/>
          <w:sz w:val="24"/>
        </w:rPr>
      </w:pPr>
      <w:r>
        <w:rPr>
          <w:rFonts w:ascii="宋体" w:hAnsi="宋体" w:hint="eastAsia"/>
          <w:sz w:val="24"/>
        </w:rPr>
        <w:t>日        期：</w:t>
      </w:r>
      <w:r>
        <w:rPr>
          <w:rFonts w:ascii="宋体" w:hAnsi="宋体" w:hint="eastAsia"/>
          <w:sz w:val="24"/>
          <w:u w:val="single"/>
        </w:rPr>
        <w:t xml:space="preserve">                               </w:t>
      </w:r>
    </w:p>
    <w:p w:rsidR="00BB1E3D" w:rsidRDefault="00BB1E3D" w:rsidP="00BB1E3D">
      <w:pPr>
        <w:spacing w:line="320" w:lineRule="exact"/>
        <w:ind w:firstLine="435"/>
        <w:rPr>
          <w:rFonts w:ascii="宋体" w:hAnsi="宋体"/>
          <w:sz w:val="24"/>
        </w:rPr>
      </w:pPr>
      <w:r>
        <w:rPr>
          <w:rFonts w:ascii="宋体" w:hAnsi="宋体" w:hint="eastAsia"/>
          <w:sz w:val="24"/>
        </w:rPr>
        <w:t xml:space="preserve">  </w:t>
      </w:r>
    </w:p>
    <w:p w:rsidR="00BB1E3D" w:rsidRDefault="00BB1E3D" w:rsidP="00BB1E3D">
      <w:pPr>
        <w:spacing w:line="360" w:lineRule="auto"/>
        <w:rPr>
          <w:rFonts w:ascii="宋体" w:hAnsi="宋体"/>
          <w:b/>
          <w:szCs w:val="21"/>
        </w:rPr>
      </w:pPr>
      <w:r>
        <w:rPr>
          <w:rFonts w:ascii="宋体" w:hAnsi="宋体" w:hint="eastAsia"/>
          <w:b/>
          <w:szCs w:val="21"/>
        </w:rPr>
        <w:t>说明：</w:t>
      </w:r>
    </w:p>
    <w:p w:rsidR="00BB1E3D" w:rsidRDefault="00BB1E3D" w:rsidP="00BB1E3D">
      <w:pPr>
        <w:spacing w:line="360" w:lineRule="auto"/>
        <w:ind w:firstLineChars="150" w:firstLine="315"/>
        <w:rPr>
          <w:rFonts w:ascii="宋体" w:hAnsi="宋体"/>
          <w:b/>
          <w:i/>
          <w:szCs w:val="21"/>
          <w:u w:val="single"/>
        </w:rPr>
      </w:pPr>
      <w:r>
        <w:rPr>
          <w:rFonts w:ascii="宋体" w:hAnsi="宋体"/>
          <w:szCs w:val="21"/>
        </w:rPr>
        <w:t xml:space="preserve"> 1</w:t>
      </w:r>
      <w:r>
        <w:rPr>
          <w:rFonts w:ascii="宋体" w:hAnsi="宋体" w:hint="eastAsia"/>
          <w:szCs w:val="21"/>
        </w:rPr>
        <w:t>、报价一经涂改，应在涂改处加盖单位公章或者由法定代表人或授权委托人签字或盖章，否则其谈判作无效标处理；</w:t>
      </w:r>
    </w:p>
    <w:p w:rsidR="00BB1E3D" w:rsidRDefault="00BB1E3D" w:rsidP="00BB1E3D">
      <w:pPr>
        <w:spacing w:line="360" w:lineRule="atLeast"/>
        <w:outlineLvl w:val="1"/>
        <w:rPr>
          <w:rFonts w:ascii="宋体" w:hAnsi="宋体"/>
          <w:szCs w:val="21"/>
        </w:rPr>
      </w:pPr>
      <w:bookmarkStart w:id="102" w:name="_Toc477849519"/>
      <w:r>
        <w:rPr>
          <w:rFonts w:ascii="宋体" w:hAnsi="宋体"/>
          <w:szCs w:val="21"/>
        </w:rPr>
        <w:t>2</w:t>
      </w:r>
      <w:r>
        <w:rPr>
          <w:rFonts w:ascii="宋体" w:hAnsi="宋体" w:hint="eastAsia"/>
          <w:szCs w:val="21"/>
        </w:rPr>
        <w:t>、以上报价应与“谈判项目明细清单”中的“合计人民币”数相一致；</w:t>
      </w:r>
      <w:bookmarkEnd w:id="102"/>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szCs w:val="21"/>
        </w:rPr>
      </w:pPr>
    </w:p>
    <w:p w:rsidR="00BB1E3D" w:rsidRDefault="00BB1E3D" w:rsidP="00BB1E3D">
      <w:pPr>
        <w:spacing w:line="360" w:lineRule="atLeast"/>
        <w:outlineLvl w:val="1"/>
        <w:rPr>
          <w:rFonts w:ascii="宋体" w:hAnsi="宋体"/>
          <w:b/>
          <w:sz w:val="28"/>
        </w:rPr>
      </w:pPr>
      <w:bookmarkStart w:id="103" w:name="_Toc477849520"/>
      <w:r>
        <w:rPr>
          <w:rFonts w:ascii="宋体" w:hAnsi="宋体" w:hint="eastAsia"/>
          <w:b/>
          <w:sz w:val="28"/>
        </w:rPr>
        <w:lastRenderedPageBreak/>
        <w:t>附件2-13</w:t>
      </w:r>
      <w:bookmarkEnd w:id="103"/>
    </w:p>
    <w:p w:rsidR="00BB1E3D" w:rsidRDefault="00BB1E3D" w:rsidP="00BB1E3D">
      <w:pPr>
        <w:spacing w:line="360" w:lineRule="atLeast"/>
        <w:jc w:val="center"/>
        <w:outlineLvl w:val="1"/>
        <w:rPr>
          <w:rFonts w:ascii="宋体" w:hAnsi="宋体"/>
          <w:b/>
          <w:sz w:val="28"/>
        </w:rPr>
      </w:pPr>
      <w:bookmarkStart w:id="104" w:name="_Toc477849521"/>
      <w:r w:rsidRPr="00DD39BB">
        <w:rPr>
          <w:rFonts w:hint="eastAsia"/>
          <w:spacing w:val="-20"/>
          <w:kern w:val="0"/>
          <w:sz w:val="30"/>
          <w:szCs w:val="30"/>
        </w:rPr>
        <w:t>三门县蛇蟠石荒料及部分碎块石运输采购项目</w:t>
      </w:r>
      <w:bookmarkEnd w:id="104"/>
    </w:p>
    <w:p w:rsidR="00BB1E3D" w:rsidRDefault="00BB1E3D" w:rsidP="00BB1E3D">
      <w:pPr>
        <w:spacing w:line="360" w:lineRule="atLeast"/>
        <w:jc w:val="center"/>
        <w:rPr>
          <w:rFonts w:ascii="宋体" w:hAnsi="宋体"/>
          <w:b/>
          <w:sz w:val="36"/>
          <w:szCs w:val="36"/>
        </w:rPr>
      </w:pPr>
      <w:r>
        <w:rPr>
          <w:rFonts w:ascii="宋体" w:hAnsi="宋体" w:hint="eastAsia"/>
          <w:b/>
          <w:sz w:val="36"/>
          <w:szCs w:val="36"/>
        </w:rPr>
        <w:t>谈判项目明细清单（十三</w:t>
      </w:r>
      <w:r w:rsidRPr="00DD39BB">
        <w:rPr>
          <w:rFonts w:ascii="宋体" w:hAnsi="宋体" w:hint="eastAsia"/>
          <w:b/>
          <w:sz w:val="36"/>
          <w:szCs w:val="36"/>
        </w:rPr>
        <w:t>标段</w:t>
      </w:r>
      <w:r>
        <w:rPr>
          <w:rFonts w:ascii="宋体" w:hAnsi="宋体" w:hint="eastAsia"/>
          <w:b/>
          <w:sz w:val="36"/>
          <w:szCs w:val="36"/>
        </w:rPr>
        <w:t>）</w:t>
      </w:r>
    </w:p>
    <w:p w:rsidR="00BB1E3D" w:rsidRDefault="00BB1E3D" w:rsidP="00BB1E3D">
      <w:pPr>
        <w:spacing w:line="320" w:lineRule="exact"/>
        <w:rPr>
          <w:rFonts w:ascii="宋体" w:hAnsi="宋体"/>
          <w:sz w:val="24"/>
          <w:u w:val="single"/>
        </w:rPr>
      </w:pPr>
      <w:r>
        <w:rPr>
          <w:rFonts w:ascii="宋体" w:hAnsi="宋体" w:hint="eastAsia"/>
          <w:sz w:val="24"/>
        </w:rPr>
        <w:t xml:space="preserve">  招标编号：</w:t>
      </w:r>
      <w:r>
        <w:rPr>
          <w:rFonts w:ascii="宋体" w:hAnsi="宋体" w:hint="eastAsia"/>
          <w:sz w:val="24"/>
          <w:u w:val="single"/>
        </w:rPr>
        <w:t xml:space="preserve"> </w:t>
      </w: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7"/>
        <w:gridCol w:w="2128"/>
        <w:gridCol w:w="1006"/>
        <w:gridCol w:w="874"/>
        <w:gridCol w:w="1663"/>
        <w:gridCol w:w="1846"/>
        <w:gridCol w:w="1275"/>
      </w:tblGrid>
      <w:tr w:rsidR="00BB1E3D" w:rsidRPr="00DD39BB" w:rsidTr="008F709E">
        <w:trPr>
          <w:trHeight w:val="910"/>
          <w:jc w:val="center"/>
        </w:trPr>
        <w:tc>
          <w:tcPr>
            <w:tcW w:w="1197" w:type="dxa"/>
            <w:vAlign w:val="center"/>
          </w:tcPr>
          <w:p w:rsidR="00BB1E3D" w:rsidRPr="00DD39BB" w:rsidRDefault="00BB1E3D" w:rsidP="008F709E">
            <w:pPr>
              <w:jc w:val="center"/>
              <w:rPr>
                <w:rFonts w:ascii="宋体" w:hAnsi="宋体"/>
                <w:b/>
                <w:sz w:val="18"/>
                <w:szCs w:val="18"/>
              </w:rPr>
            </w:pPr>
            <w:r w:rsidRPr="00DD39BB">
              <w:rPr>
                <w:rFonts w:ascii="宋体" w:hAnsi="宋体" w:hint="eastAsia"/>
                <w:b/>
                <w:sz w:val="18"/>
                <w:szCs w:val="18"/>
              </w:rPr>
              <w:t>序号</w:t>
            </w:r>
          </w:p>
        </w:tc>
        <w:tc>
          <w:tcPr>
            <w:tcW w:w="2128" w:type="dxa"/>
            <w:vAlign w:val="center"/>
          </w:tcPr>
          <w:p w:rsidR="00BB1E3D" w:rsidRPr="00DD39BB" w:rsidRDefault="00BB1E3D" w:rsidP="008F709E">
            <w:pPr>
              <w:jc w:val="center"/>
              <w:rPr>
                <w:rFonts w:ascii="宋体" w:hAnsi="宋体"/>
                <w:b/>
                <w:sz w:val="18"/>
                <w:szCs w:val="18"/>
              </w:rPr>
            </w:pPr>
            <w:r w:rsidRPr="00DD39BB">
              <w:rPr>
                <w:rFonts w:ascii="宋体" w:hAnsi="宋体" w:hint="eastAsia"/>
                <w:b/>
                <w:sz w:val="18"/>
                <w:szCs w:val="18"/>
              </w:rPr>
              <w:t>项目名称</w:t>
            </w:r>
          </w:p>
        </w:tc>
        <w:tc>
          <w:tcPr>
            <w:tcW w:w="1006" w:type="dxa"/>
            <w:vAlign w:val="center"/>
          </w:tcPr>
          <w:p w:rsidR="00BB1E3D" w:rsidRPr="00DD39BB" w:rsidRDefault="00BB1E3D" w:rsidP="008F709E">
            <w:pPr>
              <w:jc w:val="center"/>
              <w:rPr>
                <w:rFonts w:ascii="宋体" w:hAnsi="宋体"/>
                <w:b/>
                <w:sz w:val="18"/>
                <w:szCs w:val="18"/>
              </w:rPr>
            </w:pPr>
            <w:r w:rsidRPr="00DD39BB">
              <w:rPr>
                <w:rFonts w:ascii="宋体" w:hAnsi="宋体" w:hint="eastAsia"/>
                <w:b/>
                <w:sz w:val="18"/>
                <w:szCs w:val="18"/>
              </w:rPr>
              <w:t>单位</w:t>
            </w:r>
          </w:p>
        </w:tc>
        <w:tc>
          <w:tcPr>
            <w:tcW w:w="874" w:type="dxa"/>
            <w:vAlign w:val="center"/>
          </w:tcPr>
          <w:p w:rsidR="00BB1E3D" w:rsidRPr="00DD39BB" w:rsidRDefault="00BB1E3D" w:rsidP="008F709E">
            <w:pPr>
              <w:jc w:val="center"/>
              <w:rPr>
                <w:rFonts w:ascii="宋体" w:hAnsi="宋体"/>
                <w:b/>
                <w:sz w:val="18"/>
                <w:szCs w:val="18"/>
              </w:rPr>
            </w:pPr>
            <w:r w:rsidRPr="00DD39BB">
              <w:rPr>
                <w:rFonts w:ascii="宋体" w:hAnsi="宋体" w:hint="eastAsia"/>
                <w:b/>
                <w:sz w:val="18"/>
                <w:szCs w:val="18"/>
              </w:rPr>
              <w:t>数量</w:t>
            </w:r>
          </w:p>
        </w:tc>
        <w:tc>
          <w:tcPr>
            <w:tcW w:w="1663" w:type="dxa"/>
            <w:vAlign w:val="center"/>
          </w:tcPr>
          <w:p w:rsidR="00BB1E3D" w:rsidRDefault="00BB1E3D" w:rsidP="008F709E">
            <w:pPr>
              <w:jc w:val="center"/>
              <w:rPr>
                <w:rFonts w:ascii="宋体" w:hAnsi="宋体"/>
                <w:b/>
                <w:sz w:val="18"/>
                <w:szCs w:val="18"/>
              </w:rPr>
            </w:pPr>
            <w:r>
              <w:rPr>
                <w:rFonts w:ascii="宋体" w:hAnsi="宋体" w:hint="eastAsia"/>
                <w:b/>
                <w:sz w:val="18"/>
                <w:szCs w:val="18"/>
              </w:rPr>
              <w:t>综合单价（元）</w:t>
            </w:r>
          </w:p>
        </w:tc>
        <w:tc>
          <w:tcPr>
            <w:tcW w:w="1846" w:type="dxa"/>
            <w:vAlign w:val="center"/>
          </w:tcPr>
          <w:p w:rsidR="00BB1E3D" w:rsidRDefault="00BB1E3D" w:rsidP="008F709E">
            <w:pPr>
              <w:jc w:val="center"/>
              <w:rPr>
                <w:rFonts w:ascii="宋体" w:hAnsi="宋体"/>
                <w:b/>
                <w:sz w:val="18"/>
                <w:szCs w:val="18"/>
              </w:rPr>
            </w:pPr>
            <w:r>
              <w:rPr>
                <w:rFonts w:ascii="宋体" w:hAnsi="宋体" w:hint="eastAsia"/>
                <w:b/>
                <w:sz w:val="18"/>
                <w:szCs w:val="18"/>
              </w:rPr>
              <w:t>参考综合单价（元）</w:t>
            </w:r>
          </w:p>
        </w:tc>
        <w:tc>
          <w:tcPr>
            <w:tcW w:w="1275" w:type="dxa"/>
            <w:vAlign w:val="center"/>
          </w:tcPr>
          <w:p w:rsidR="00BB1E3D" w:rsidRDefault="00BB1E3D" w:rsidP="008F709E">
            <w:pPr>
              <w:jc w:val="center"/>
              <w:rPr>
                <w:rFonts w:ascii="宋体" w:hAnsi="宋体"/>
                <w:b/>
                <w:sz w:val="18"/>
                <w:szCs w:val="18"/>
              </w:rPr>
            </w:pPr>
            <w:r>
              <w:rPr>
                <w:rFonts w:ascii="宋体" w:hAnsi="宋体" w:hint="eastAsia"/>
                <w:b/>
                <w:sz w:val="18"/>
                <w:szCs w:val="18"/>
              </w:rPr>
              <w:t>备注</w:t>
            </w:r>
          </w:p>
        </w:tc>
      </w:tr>
      <w:tr w:rsidR="00BB1E3D" w:rsidRPr="00DD39BB" w:rsidTr="008F709E">
        <w:trPr>
          <w:trHeight w:val="444"/>
          <w:jc w:val="center"/>
        </w:trPr>
        <w:tc>
          <w:tcPr>
            <w:tcW w:w="1197" w:type="dxa"/>
            <w:vAlign w:val="center"/>
          </w:tcPr>
          <w:p w:rsidR="00BB1E3D" w:rsidRPr="00DD39BB" w:rsidRDefault="00BB1E3D" w:rsidP="00BB1E3D">
            <w:pPr>
              <w:jc w:val="center"/>
              <w:rPr>
                <w:sz w:val="18"/>
                <w:szCs w:val="18"/>
              </w:rPr>
            </w:pPr>
            <w:r>
              <w:rPr>
                <w:rFonts w:ascii="宋体" w:hAnsi="宋体" w:cs="Arial" w:hint="eastAsia"/>
                <w:kern w:val="0"/>
                <w:sz w:val="18"/>
                <w:szCs w:val="18"/>
              </w:rPr>
              <w:t>十三</w:t>
            </w:r>
            <w:r w:rsidRPr="00DD39BB">
              <w:rPr>
                <w:rFonts w:ascii="宋体" w:hAnsi="宋体" w:cs="Arial" w:hint="eastAsia"/>
                <w:kern w:val="0"/>
                <w:sz w:val="18"/>
                <w:szCs w:val="18"/>
              </w:rPr>
              <w:t>标段</w:t>
            </w:r>
          </w:p>
        </w:tc>
        <w:tc>
          <w:tcPr>
            <w:tcW w:w="2128" w:type="dxa"/>
            <w:vAlign w:val="center"/>
          </w:tcPr>
          <w:p w:rsidR="00BB1E3D" w:rsidRPr="00DD39BB" w:rsidRDefault="00BB1E3D" w:rsidP="00A84B6C">
            <w:pPr>
              <w:pStyle w:val="a9"/>
              <w:snapToGrid w:val="0"/>
              <w:spacing w:line="360" w:lineRule="auto"/>
              <w:jc w:val="center"/>
              <w:rPr>
                <w:sz w:val="18"/>
                <w:szCs w:val="18"/>
              </w:rPr>
            </w:pPr>
            <w:r w:rsidRPr="00DD39BB">
              <w:rPr>
                <w:rFonts w:hint="eastAsia"/>
                <w:sz w:val="18"/>
                <w:szCs w:val="18"/>
              </w:rPr>
              <w:t>运输费（</w:t>
            </w:r>
            <w:r w:rsidRPr="00BB1E3D">
              <w:rPr>
                <w:rFonts w:hAnsi="宋体" w:hint="eastAsia"/>
                <w:sz w:val="18"/>
                <w:szCs w:val="18"/>
              </w:rPr>
              <w:t>运距＞300km</w:t>
            </w:r>
            <w:r w:rsidRPr="00DD39BB">
              <w:rPr>
                <w:rFonts w:hint="eastAsia"/>
                <w:sz w:val="18"/>
                <w:szCs w:val="18"/>
              </w:rPr>
              <w:t>）</w:t>
            </w:r>
          </w:p>
        </w:tc>
        <w:tc>
          <w:tcPr>
            <w:tcW w:w="1006" w:type="dxa"/>
            <w:vAlign w:val="center"/>
          </w:tcPr>
          <w:p w:rsidR="00BB1E3D" w:rsidRPr="00DD39BB" w:rsidRDefault="00BB1E3D" w:rsidP="008F709E">
            <w:pPr>
              <w:pStyle w:val="a9"/>
              <w:snapToGrid w:val="0"/>
              <w:spacing w:line="360" w:lineRule="auto"/>
              <w:jc w:val="center"/>
              <w:rPr>
                <w:sz w:val="18"/>
                <w:szCs w:val="18"/>
              </w:rPr>
            </w:pPr>
            <w:r>
              <w:rPr>
                <w:rFonts w:hint="eastAsia"/>
                <w:sz w:val="18"/>
                <w:szCs w:val="18"/>
              </w:rPr>
              <w:t>吨*公里</w:t>
            </w:r>
          </w:p>
        </w:tc>
        <w:tc>
          <w:tcPr>
            <w:tcW w:w="874" w:type="dxa"/>
            <w:vAlign w:val="center"/>
          </w:tcPr>
          <w:p w:rsidR="00BB1E3D" w:rsidRPr="00DD39BB" w:rsidRDefault="00BB1E3D" w:rsidP="008F709E">
            <w:pPr>
              <w:pStyle w:val="a9"/>
              <w:snapToGrid w:val="0"/>
              <w:spacing w:line="360" w:lineRule="auto"/>
              <w:jc w:val="center"/>
              <w:rPr>
                <w:sz w:val="18"/>
                <w:szCs w:val="18"/>
              </w:rPr>
            </w:pPr>
            <w:r w:rsidRPr="00DD39BB">
              <w:rPr>
                <w:rFonts w:hint="eastAsia"/>
                <w:sz w:val="18"/>
                <w:szCs w:val="18"/>
              </w:rPr>
              <w:t>1</w:t>
            </w:r>
          </w:p>
        </w:tc>
        <w:tc>
          <w:tcPr>
            <w:tcW w:w="1663" w:type="dxa"/>
            <w:vAlign w:val="center"/>
          </w:tcPr>
          <w:p w:rsidR="00BB1E3D" w:rsidRDefault="00BB1E3D" w:rsidP="008F709E">
            <w:pPr>
              <w:jc w:val="center"/>
              <w:rPr>
                <w:rFonts w:ascii="宋体" w:hAnsi="宋体" w:cs="Arial"/>
                <w:kern w:val="0"/>
                <w:sz w:val="18"/>
                <w:szCs w:val="18"/>
              </w:rPr>
            </w:pPr>
          </w:p>
        </w:tc>
        <w:tc>
          <w:tcPr>
            <w:tcW w:w="1846" w:type="dxa"/>
            <w:vAlign w:val="center"/>
          </w:tcPr>
          <w:p w:rsidR="00BB1E3D" w:rsidRDefault="00BB1E3D" w:rsidP="008F709E">
            <w:pPr>
              <w:jc w:val="center"/>
              <w:rPr>
                <w:rFonts w:ascii="宋体" w:hAnsi="宋体" w:cs="Arial"/>
                <w:kern w:val="0"/>
                <w:sz w:val="18"/>
                <w:szCs w:val="18"/>
              </w:rPr>
            </w:pPr>
            <w:r>
              <w:rPr>
                <w:rFonts w:ascii="宋体" w:hAnsi="宋体" w:cs="Arial" w:hint="eastAsia"/>
                <w:kern w:val="0"/>
                <w:sz w:val="18"/>
                <w:szCs w:val="18"/>
              </w:rPr>
              <w:t>0.50</w:t>
            </w:r>
          </w:p>
        </w:tc>
        <w:tc>
          <w:tcPr>
            <w:tcW w:w="1275" w:type="dxa"/>
            <w:vAlign w:val="center"/>
          </w:tcPr>
          <w:p w:rsidR="00BB1E3D" w:rsidRPr="00DD39BB" w:rsidRDefault="00BB1E3D" w:rsidP="008F709E">
            <w:pPr>
              <w:tabs>
                <w:tab w:val="left" w:pos="8280"/>
              </w:tabs>
              <w:autoSpaceDE w:val="0"/>
              <w:autoSpaceDN w:val="0"/>
              <w:adjustRightInd w:val="0"/>
              <w:spacing w:line="360" w:lineRule="auto"/>
              <w:ind w:right="25"/>
              <w:jc w:val="center"/>
              <w:rPr>
                <w:rFonts w:ascii="宋体" w:hAnsi="宋体"/>
                <w:sz w:val="18"/>
                <w:szCs w:val="18"/>
              </w:rPr>
            </w:pPr>
          </w:p>
        </w:tc>
      </w:tr>
      <w:tr w:rsidR="00BB1E3D" w:rsidRPr="00DD39BB" w:rsidTr="008F709E">
        <w:trPr>
          <w:trHeight w:val="444"/>
          <w:jc w:val="center"/>
        </w:trPr>
        <w:tc>
          <w:tcPr>
            <w:tcW w:w="5205" w:type="dxa"/>
            <w:gridSpan w:val="4"/>
            <w:vAlign w:val="center"/>
          </w:tcPr>
          <w:p w:rsidR="00BB1E3D" w:rsidRPr="00DD39BB" w:rsidRDefault="00BB1E3D" w:rsidP="008F709E">
            <w:pPr>
              <w:widowControl/>
              <w:jc w:val="center"/>
              <w:rPr>
                <w:rFonts w:ascii="宋体" w:hAnsi="宋体" w:cs="Arial"/>
                <w:kern w:val="0"/>
                <w:sz w:val="18"/>
                <w:szCs w:val="18"/>
              </w:rPr>
            </w:pPr>
            <w:r w:rsidRPr="00DD39BB">
              <w:rPr>
                <w:rFonts w:ascii="宋体" w:hAnsi="宋体" w:cs="Arial" w:hint="eastAsia"/>
                <w:kern w:val="0"/>
                <w:sz w:val="18"/>
                <w:szCs w:val="18"/>
              </w:rPr>
              <w:t>合计（结转至首次报价一览表）</w:t>
            </w:r>
          </w:p>
        </w:tc>
        <w:tc>
          <w:tcPr>
            <w:tcW w:w="4784" w:type="dxa"/>
            <w:gridSpan w:val="3"/>
            <w:vAlign w:val="center"/>
          </w:tcPr>
          <w:p w:rsidR="00BB1E3D" w:rsidRPr="00DD39BB" w:rsidRDefault="00C63B4C" w:rsidP="008F709E">
            <w:pPr>
              <w:tabs>
                <w:tab w:val="left" w:pos="8280"/>
              </w:tabs>
              <w:autoSpaceDE w:val="0"/>
              <w:autoSpaceDN w:val="0"/>
              <w:adjustRightInd w:val="0"/>
              <w:spacing w:line="360" w:lineRule="auto"/>
              <w:ind w:right="25"/>
              <w:jc w:val="center"/>
              <w:rPr>
                <w:rFonts w:ascii="宋体" w:hAnsi="宋体"/>
                <w:sz w:val="18"/>
                <w:szCs w:val="18"/>
              </w:rPr>
            </w:pPr>
            <w:r w:rsidRPr="00C63B4C">
              <w:rPr>
                <w:rFonts w:ascii="宋体" w:hAnsi="宋体" w:hint="eastAsia"/>
                <w:sz w:val="18"/>
                <w:szCs w:val="18"/>
              </w:rPr>
              <w:t>元/吨*公里</w:t>
            </w:r>
          </w:p>
        </w:tc>
      </w:tr>
    </w:tbl>
    <w:p w:rsidR="00BB1E3D" w:rsidRDefault="00BB1E3D" w:rsidP="00BB1E3D">
      <w:pPr>
        <w:spacing w:line="320" w:lineRule="exact"/>
        <w:rPr>
          <w:rFonts w:ascii="宋体" w:hAnsi="宋体"/>
          <w:sz w:val="24"/>
        </w:rPr>
      </w:pPr>
      <w:r>
        <w:rPr>
          <w:rFonts w:ascii="宋体" w:hAnsi="宋体" w:hint="eastAsia"/>
          <w:sz w:val="24"/>
          <w:u w:val="single"/>
        </w:rPr>
        <w:t xml:space="preserve">                </w:t>
      </w:r>
      <w:r>
        <w:rPr>
          <w:rFonts w:ascii="宋体" w:hAnsi="宋体" w:hint="eastAsia"/>
          <w:sz w:val="24"/>
        </w:rPr>
        <w:t xml:space="preserve">                               </w:t>
      </w:r>
    </w:p>
    <w:p w:rsidR="00BB1E3D" w:rsidRDefault="00BB1E3D" w:rsidP="00BB1E3D">
      <w:pPr>
        <w:spacing w:line="384" w:lineRule="auto"/>
        <w:ind w:left="420"/>
        <w:rPr>
          <w:rFonts w:ascii="宋体" w:hAnsi="宋体"/>
          <w:szCs w:val="21"/>
          <w:u w:val="single"/>
        </w:rPr>
      </w:pPr>
      <w:r>
        <w:rPr>
          <w:rFonts w:ascii="宋体" w:hAnsi="宋体" w:hint="eastAsia"/>
          <w:kern w:val="0"/>
          <w:szCs w:val="21"/>
        </w:rPr>
        <w:t>谈判供应商</w:t>
      </w:r>
      <w:r>
        <w:rPr>
          <w:rFonts w:ascii="宋体" w:hAnsi="宋体" w:hint="eastAsia"/>
          <w:szCs w:val="21"/>
        </w:rPr>
        <w:t>名称（盖章）：</w:t>
      </w:r>
      <w:r>
        <w:rPr>
          <w:rFonts w:ascii="宋体" w:hAnsi="宋体" w:hint="eastAsia"/>
          <w:szCs w:val="21"/>
          <w:u w:val="single"/>
        </w:rPr>
        <w:t xml:space="preserve">                     </w:t>
      </w:r>
    </w:p>
    <w:p w:rsidR="00BB1E3D" w:rsidRDefault="00BB1E3D" w:rsidP="00BB1E3D">
      <w:pPr>
        <w:spacing w:line="384" w:lineRule="auto"/>
        <w:ind w:firstLine="435"/>
        <w:rPr>
          <w:rFonts w:ascii="宋体" w:hAnsi="宋体"/>
          <w:szCs w:val="21"/>
        </w:rPr>
      </w:pPr>
      <w:r>
        <w:rPr>
          <w:rFonts w:ascii="宋体" w:hAnsi="宋体" w:hint="eastAsia"/>
          <w:kern w:val="0"/>
          <w:szCs w:val="21"/>
        </w:rPr>
        <w:t>谈判供应商</w:t>
      </w:r>
      <w:r>
        <w:rPr>
          <w:rFonts w:ascii="宋体" w:hAnsi="宋体" w:hint="eastAsia"/>
          <w:szCs w:val="21"/>
        </w:rPr>
        <w:t>代表签字或盖章：</w:t>
      </w:r>
      <w:r>
        <w:rPr>
          <w:rFonts w:ascii="宋体" w:hAnsi="宋体" w:hint="eastAsia"/>
          <w:szCs w:val="21"/>
          <w:u w:val="single"/>
        </w:rPr>
        <w:t xml:space="preserve">                 </w:t>
      </w:r>
    </w:p>
    <w:p w:rsidR="00BB1E3D" w:rsidRDefault="00BB1E3D" w:rsidP="00BB1E3D">
      <w:pPr>
        <w:spacing w:line="384" w:lineRule="auto"/>
        <w:ind w:firstLine="435"/>
        <w:rPr>
          <w:rFonts w:ascii="宋体" w:hAnsi="宋体"/>
          <w:szCs w:val="21"/>
        </w:rPr>
      </w:pPr>
      <w:r>
        <w:rPr>
          <w:rFonts w:ascii="宋体" w:hAnsi="宋体" w:hint="eastAsia"/>
          <w:szCs w:val="21"/>
        </w:rPr>
        <w:t>职        务：</w:t>
      </w:r>
      <w:r>
        <w:rPr>
          <w:rFonts w:ascii="宋体" w:hAnsi="宋体" w:hint="eastAsia"/>
          <w:szCs w:val="21"/>
          <w:u w:val="single"/>
        </w:rPr>
        <w:t xml:space="preserve">                              </w:t>
      </w:r>
    </w:p>
    <w:p w:rsidR="00BB1E3D" w:rsidRDefault="00BB1E3D" w:rsidP="00BB1E3D">
      <w:pPr>
        <w:spacing w:line="384" w:lineRule="auto"/>
        <w:ind w:firstLine="435"/>
        <w:rPr>
          <w:rFonts w:ascii="宋体" w:hAnsi="宋体"/>
          <w:szCs w:val="21"/>
        </w:rPr>
      </w:pPr>
      <w:r>
        <w:rPr>
          <w:rFonts w:ascii="宋体" w:hAnsi="宋体" w:hint="eastAsia"/>
          <w:szCs w:val="21"/>
        </w:rPr>
        <w:t>日        期：</w:t>
      </w:r>
      <w:r>
        <w:rPr>
          <w:rFonts w:ascii="宋体" w:hAnsi="宋体" w:hint="eastAsia"/>
          <w:szCs w:val="21"/>
          <w:u w:val="single"/>
        </w:rPr>
        <w:t xml:space="preserve">                              </w:t>
      </w:r>
    </w:p>
    <w:p w:rsidR="00BB1E3D" w:rsidRDefault="00BB1E3D" w:rsidP="00BB1E3D">
      <w:pPr>
        <w:spacing w:line="360" w:lineRule="atLeast"/>
        <w:outlineLvl w:val="1"/>
        <w:rPr>
          <w:rFonts w:ascii="宋体" w:hAnsi="宋体"/>
          <w:szCs w:val="21"/>
        </w:rPr>
      </w:pPr>
      <w:bookmarkStart w:id="105" w:name="_Toc477849522"/>
      <w:r>
        <w:rPr>
          <w:rFonts w:ascii="宋体" w:hAnsi="宋体" w:hint="eastAsia"/>
          <w:b/>
          <w:szCs w:val="21"/>
        </w:rPr>
        <w:t>说明：</w:t>
      </w:r>
      <w:r>
        <w:rPr>
          <w:rFonts w:ascii="宋体" w:hAnsi="宋体" w:hint="eastAsia"/>
          <w:szCs w:val="21"/>
        </w:rPr>
        <w:t>本表要求同附件1的合计人民币数相等。</w:t>
      </w:r>
      <w:bookmarkEnd w:id="105"/>
    </w:p>
    <w:p w:rsidR="00BB1E3D" w:rsidRDefault="00BB1E3D" w:rsidP="00262EC6">
      <w:pPr>
        <w:spacing w:line="360" w:lineRule="atLeast"/>
        <w:outlineLvl w:val="1"/>
        <w:rPr>
          <w:rFonts w:ascii="宋体" w:hAnsi="宋体"/>
          <w:szCs w:val="21"/>
        </w:rPr>
      </w:pPr>
    </w:p>
    <w:p w:rsidR="00A84B6C" w:rsidRDefault="00A84B6C" w:rsidP="00262EC6">
      <w:pPr>
        <w:spacing w:line="360" w:lineRule="atLeast"/>
        <w:outlineLvl w:val="1"/>
        <w:rPr>
          <w:rFonts w:ascii="宋体" w:hAnsi="宋体"/>
          <w:szCs w:val="21"/>
        </w:rPr>
      </w:pPr>
    </w:p>
    <w:p w:rsidR="00A84B6C" w:rsidRDefault="00A84B6C" w:rsidP="00262EC6">
      <w:pPr>
        <w:spacing w:line="360" w:lineRule="atLeast"/>
        <w:outlineLvl w:val="1"/>
        <w:rPr>
          <w:rFonts w:ascii="宋体" w:hAnsi="宋体"/>
          <w:szCs w:val="21"/>
        </w:rPr>
      </w:pPr>
    </w:p>
    <w:p w:rsidR="00A84B6C" w:rsidRDefault="00A84B6C" w:rsidP="00262EC6">
      <w:pPr>
        <w:spacing w:line="360" w:lineRule="atLeast"/>
        <w:outlineLvl w:val="1"/>
        <w:rPr>
          <w:rFonts w:ascii="宋体" w:hAnsi="宋体"/>
          <w:szCs w:val="21"/>
        </w:rPr>
      </w:pPr>
    </w:p>
    <w:p w:rsidR="00A84B6C" w:rsidRDefault="00A84B6C" w:rsidP="00262EC6">
      <w:pPr>
        <w:spacing w:line="360" w:lineRule="atLeast"/>
        <w:outlineLvl w:val="1"/>
        <w:rPr>
          <w:rFonts w:ascii="宋体" w:hAnsi="宋体"/>
          <w:szCs w:val="21"/>
        </w:rPr>
      </w:pPr>
    </w:p>
    <w:p w:rsidR="00A84B6C" w:rsidRDefault="00A84B6C" w:rsidP="00262EC6">
      <w:pPr>
        <w:spacing w:line="360" w:lineRule="atLeast"/>
        <w:outlineLvl w:val="1"/>
        <w:rPr>
          <w:rFonts w:ascii="宋体" w:hAnsi="宋体"/>
          <w:szCs w:val="21"/>
        </w:rPr>
      </w:pPr>
    </w:p>
    <w:p w:rsidR="00A84B6C" w:rsidRDefault="00A84B6C" w:rsidP="00262EC6">
      <w:pPr>
        <w:spacing w:line="360" w:lineRule="atLeast"/>
        <w:outlineLvl w:val="1"/>
        <w:rPr>
          <w:rFonts w:ascii="宋体" w:hAnsi="宋体"/>
          <w:szCs w:val="21"/>
        </w:rPr>
      </w:pPr>
    </w:p>
    <w:p w:rsidR="00A84B6C" w:rsidRDefault="00A84B6C" w:rsidP="00262EC6">
      <w:pPr>
        <w:spacing w:line="360" w:lineRule="atLeast"/>
        <w:outlineLvl w:val="1"/>
        <w:rPr>
          <w:rFonts w:ascii="宋体" w:hAnsi="宋体"/>
          <w:szCs w:val="21"/>
        </w:rPr>
      </w:pPr>
    </w:p>
    <w:p w:rsidR="00A84B6C" w:rsidRDefault="00A84B6C" w:rsidP="00262EC6">
      <w:pPr>
        <w:spacing w:line="360" w:lineRule="atLeast"/>
        <w:outlineLvl w:val="1"/>
        <w:rPr>
          <w:rFonts w:ascii="宋体" w:hAnsi="宋体"/>
          <w:szCs w:val="21"/>
        </w:rPr>
      </w:pPr>
    </w:p>
    <w:p w:rsidR="00A84B6C" w:rsidRDefault="00A84B6C" w:rsidP="00262EC6">
      <w:pPr>
        <w:spacing w:line="360" w:lineRule="atLeast"/>
        <w:outlineLvl w:val="1"/>
        <w:rPr>
          <w:rFonts w:ascii="宋体" w:hAnsi="宋体"/>
          <w:szCs w:val="21"/>
        </w:rPr>
      </w:pPr>
    </w:p>
    <w:p w:rsidR="00A84B6C" w:rsidRDefault="00A84B6C" w:rsidP="00262EC6">
      <w:pPr>
        <w:spacing w:line="360" w:lineRule="atLeast"/>
        <w:outlineLvl w:val="1"/>
        <w:rPr>
          <w:rFonts w:ascii="宋体" w:hAnsi="宋体"/>
          <w:szCs w:val="21"/>
        </w:rPr>
      </w:pPr>
    </w:p>
    <w:p w:rsidR="00A84B6C" w:rsidRDefault="00A84B6C" w:rsidP="00262EC6">
      <w:pPr>
        <w:spacing w:line="360" w:lineRule="atLeast"/>
        <w:outlineLvl w:val="1"/>
        <w:rPr>
          <w:rFonts w:ascii="宋体" w:hAnsi="宋体"/>
          <w:szCs w:val="21"/>
        </w:rPr>
      </w:pPr>
    </w:p>
    <w:p w:rsidR="00A84B6C" w:rsidRDefault="00A84B6C" w:rsidP="00262EC6">
      <w:pPr>
        <w:spacing w:line="360" w:lineRule="atLeast"/>
        <w:outlineLvl w:val="1"/>
        <w:rPr>
          <w:rFonts w:ascii="宋体" w:hAnsi="宋体"/>
          <w:szCs w:val="21"/>
        </w:rPr>
      </w:pPr>
    </w:p>
    <w:p w:rsidR="00A84B6C" w:rsidRDefault="00A84B6C" w:rsidP="00262EC6">
      <w:pPr>
        <w:spacing w:line="360" w:lineRule="atLeast"/>
        <w:outlineLvl w:val="1"/>
        <w:rPr>
          <w:rFonts w:ascii="宋体" w:hAnsi="宋体"/>
          <w:szCs w:val="21"/>
        </w:rPr>
      </w:pPr>
    </w:p>
    <w:p w:rsidR="00A84B6C" w:rsidRDefault="00A84B6C" w:rsidP="00262EC6">
      <w:pPr>
        <w:spacing w:line="360" w:lineRule="atLeast"/>
        <w:outlineLvl w:val="1"/>
        <w:rPr>
          <w:rFonts w:ascii="宋体" w:hAnsi="宋体"/>
          <w:szCs w:val="21"/>
        </w:rPr>
      </w:pPr>
    </w:p>
    <w:p w:rsidR="00A84B6C" w:rsidRDefault="00A84B6C" w:rsidP="00262EC6">
      <w:pPr>
        <w:spacing w:line="360" w:lineRule="atLeast"/>
        <w:outlineLvl w:val="1"/>
        <w:rPr>
          <w:rFonts w:ascii="宋体" w:hAnsi="宋体"/>
          <w:szCs w:val="21"/>
        </w:rPr>
      </w:pPr>
    </w:p>
    <w:p w:rsidR="00A84B6C" w:rsidRDefault="00A84B6C" w:rsidP="00262EC6">
      <w:pPr>
        <w:spacing w:line="360" w:lineRule="atLeast"/>
        <w:outlineLvl w:val="1"/>
        <w:rPr>
          <w:rFonts w:ascii="宋体" w:hAnsi="宋体"/>
          <w:szCs w:val="21"/>
        </w:rPr>
      </w:pPr>
    </w:p>
    <w:p w:rsidR="00A84B6C" w:rsidRDefault="00A84B6C" w:rsidP="00262EC6">
      <w:pPr>
        <w:spacing w:line="360" w:lineRule="atLeast"/>
        <w:outlineLvl w:val="1"/>
        <w:rPr>
          <w:rFonts w:ascii="宋体" w:hAnsi="宋体"/>
          <w:szCs w:val="21"/>
        </w:rPr>
      </w:pPr>
    </w:p>
    <w:p w:rsidR="00A84B6C" w:rsidRDefault="00A84B6C" w:rsidP="00262EC6">
      <w:pPr>
        <w:spacing w:line="360" w:lineRule="atLeast"/>
        <w:outlineLvl w:val="1"/>
        <w:rPr>
          <w:rFonts w:ascii="宋体" w:hAnsi="宋体"/>
          <w:szCs w:val="21"/>
        </w:rPr>
      </w:pPr>
    </w:p>
    <w:p w:rsidR="00A84B6C" w:rsidRDefault="00A84B6C" w:rsidP="00262EC6">
      <w:pPr>
        <w:spacing w:line="360" w:lineRule="atLeast"/>
        <w:outlineLvl w:val="1"/>
        <w:rPr>
          <w:rFonts w:ascii="宋体" w:hAnsi="宋体"/>
          <w:szCs w:val="21"/>
        </w:rPr>
      </w:pPr>
    </w:p>
    <w:p w:rsidR="00A84B6C" w:rsidRDefault="00A84B6C" w:rsidP="00262EC6">
      <w:pPr>
        <w:spacing w:line="360" w:lineRule="atLeast"/>
        <w:outlineLvl w:val="1"/>
        <w:rPr>
          <w:rFonts w:ascii="宋体" w:hAnsi="宋体"/>
          <w:szCs w:val="21"/>
        </w:rPr>
      </w:pPr>
    </w:p>
    <w:p w:rsidR="00A84B6C" w:rsidRDefault="00A84B6C" w:rsidP="00A84B6C">
      <w:pPr>
        <w:spacing w:line="360" w:lineRule="atLeast"/>
        <w:outlineLvl w:val="1"/>
        <w:rPr>
          <w:rFonts w:ascii="宋体" w:hAnsi="宋体"/>
          <w:b/>
          <w:sz w:val="28"/>
        </w:rPr>
      </w:pPr>
      <w:bookmarkStart w:id="106" w:name="_Toc477849523"/>
      <w:r>
        <w:rPr>
          <w:rFonts w:ascii="宋体" w:hAnsi="宋体" w:hint="eastAsia"/>
          <w:b/>
          <w:sz w:val="28"/>
        </w:rPr>
        <w:lastRenderedPageBreak/>
        <w:t>附件1-14</w:t>
      </w:r>
      <w:bookmarkEnd w:id="106"/>
      <w:r>
        <w:rPr>
          <w:rFonts w:ascii="宋体" w:hAnsi="宋体" w:hint="eastAsia"/>
          <w:b/>
          <w:sz w:val="28"/>
        </w:rPr>
        <w:t xml:space="preserve">        </w:t>
      </w:r>
    </w:p>
    <w:p w:rsidR="00A84B6C" w:rsidRDefault="00A84B6C" w:rsidP="00A84B6C">
      <w:pPr>
        <w:spacing w:line="360" w:lineRule="atLeast"/>
        <w:ind w:left="480"/>
        <w:jc w:val="center"/>
        <w:rPr>
          <w:rFonts w:ascii="宋体" w:hAnsi="宋体"/>
          <w:b/>
          <w:spacing w:val="-20"/>
          <w:sz w:val="30"/>
          <w:szCs w:val="30"/>
        </w:rPr>
      </w:pPr>
      <w:r w:rsidRPr="004F1F97">
        <w:rPr>
          <w:rFonts w:hint="eastAsia"/>
          <w:spacing w:val="-20"/>
          <w:kern w:val="0"/>
          <w:sz w:val="30"/>
          <w:szCs w:val="30"/>
        </w:rPr>
        <w:t>三门县蛇蟠石荒料及部分碎块石运输采购项目</w:t>
      </w:r>
    </w:p>
    <w:p w:rsidR="00A84B6C" w:rsidRDefault="00A84B6C" w:rsidP="00A84B6C">
      <w:pPr>
        <w:spacing w:line="360" w:lineRule="atLeast"/>
        <w:jc w:val="center"/>
        <w:rPr>
          <w:rFonts w:ascii="宋体" w:hAnsi="宋体"/>
          <w:b/>
          <w:sz w:val="36"/>
          <w:szCs w:val="36"/>
        </w:rPr>
      </w:pPr>
      <w:r>
        <w:rPr>
          <w:rFonts w:ascii="宋体" w:hAnsi="宋体" w:hint="eastAsia"/>
          <w:b/>
          <w:sz w:val="36"/>
          <w:szCs w:val="36"/>
        </w:rPr>
        <w:t>首次报价一览表（十四</w:t>
      </w:r>
      <w:r w:rsidRPr="004F1F97">
        <w:rPr>
          <w:rFonts w:ascii="宋体" w:hAnsi="宋体" w:hint="eastAsia"/>
          <w:b/>
          <w:sz w:val="36"/>
          <w:szCs w:val="36"/>
        </w:rPr>
        <w:t>标段</w:t>
      </w:r>
      <w:r>
        <w:rPr>
          <w:rFonts w:ascii="宋体" w:hAnsi="宋体" w:hint="eastAsia"/>
          <w:b/>
          <w:sz w:val="36"/>
          <w:szCs w:val="36"/>
        </w:rPr>
        <w:t>）</w:t>
      </w:r>
    </w:p>
    <w:p w:rsidR="00A84B6C" w:rsidRDefault="00A84B6C" w:rsidP="00A84B6C">
      <w:pPr>
        <w:jc w:val="center"/>
        <w:rPr>
          <w:rFonts w:ascii="宋体" w:hAnsi="宋体"/>
        </w:rPr>
      </w:pPr>
      <w:r>
        <w:rPr>
          <w:rFonts w:ascii="宋体" w:hAnsi="宋体" w:hint="eastAsia"/>
          <w:sz w:val="24"/>
        </w:rPr>
        <w:t xml:space="preserve">                                                                                       </w:t>
      </w:r>
    </w:p>
    <w:p w:rsidR="00A84B6C" w:rsidRDefault="00A84B6C" w:rsidP="00A84B6C">
      <w:pPr>
        <w:spacing w:line="320" w:lineRule="exact"/>
        <w:ind w:firstLine="480"/>
        <w:rPr>
          <w:rFonts w:ascii="宋体" w:hAnsi="宋体"/>
          <w:sz w:val="24"/>
        </w:rPr>
      </w:pPr>
      <w:r>
        <w:rPr>
          <w:rFonts w:ascii="宋体" w:hAnsi="宋体" w:hint="eastAsia"/>
          <w:sz w:val="24"/>
        </w:rPr>
        <w:t>项目编号：</w:t>
      </w:r>
      <w:r>
        <w:rPr>
          <w:rFonts w:ascii="宋体" w:hAnsi="宋体" w:hint="eastAsia"/>
          <w:sz w:val="24"/>
          <w:u w:val="single"/>
        </w:rPr>
        <w:t xml:space="preserve">                </w:t>
      </w:r>
    </w:p>
    <w:p w:rsidR="00A84B6C" w:rsidRDefault="00A84B6C" w:rsidP="00A84B6C">
      <w:pPr>
        <w:spacing w:line="320" w:lineRule="exact"/>
        <w:rPr>
          <w:rFonts w:ascii="宋体" w:hAnsi="宋体"/>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50"/>
        <w:gridCol w:w="4395"/>
        <w:gridCol w:w="3416"/>
      </w:tblGrid>
      <w:tr w:rsidR="00A84B6C" w:rsidTr="00A84B6C">
        <w:trPr>
          <w:trHeight w:val="756"/>
          <w:jc w:val="center"/>
        </w:trPr>
        <w:tc>
          <w:tcPr>
            <w:tcW w:w="1350" w:type="dxa"/>
            <w:vAlign w:val="center"/>
          </w:tcPr>
          <w:p w:rsidR="00A84B6C" w:rsidRDefault="00A84B6C" w:rsidP="00A84B6C">
            <w:pPr>
              <w:adjustRightInd w:val="0"/>
              <w:snapToGrid w:val="0"/>
              <w:jc w:val="center"/>
              <w:rPr>
                <w:rFonts w:ascii="宋体" w:hAnsi="宋体"/>
                <w:b/>
                <w:szCs w:val="21"/>
              </w:rPr>
            </w:pPr>
            <w:r>
              <w:rPr>
                <w:rFonts w:ascii="宋体" w:hAnsi="宋体" w:hint="eastAsia"/>
                <w:b/>
                <w:szCs w:val="21"/>
              </w:rPr>
              <w:t>序号</w:t>
            </w:r>
          </w:p>
        </w:tc>
        <w:tc>
          <w:tcPr>
            <w:tcW w:w="4395" w:type="dxa"/>
            <w:vAlign w:val="center"/>
          </w:tcPr>
          <w:p w:rsidR="00A84B6C" w:rsidRDefault="00A84B6C" w:rsidP="00A84B6C">
            <w:pPr>
              <w:widowControl/>
              <w:jc w:val="center"/>
              <w:rPr>
                <w:rFonts w:ascii="宋体" w:hAnsi="宋体" w:cs="宋体"/>
                <w:b/>
                <w:kern w:val="0"/>
                <w:szCs w:val="21"/>
              </w:rPr>
            </w:pPr>
            <w:r>
              <w:rPr>
                <w:rFonts w:ascii="宋体" w:hAnsi="宋体" w:cs="宋体" w:hint="eastAsia"/>
                <w:b/>
                <w:kern w:val="0"/>
                <w:szCs w:val="21"/>
              </w:rPr>
              <w:t>内容</w:t>
            </w:r>
          </w:p>
        </w:tc>
        <w:tc>
          <w:tcPr>
            <w:tcW w:w="3416" w:type="dxa"/>
            <w:vAlign w:val="center"/>
          </w:tcPr>
          <w:p w:rsidR="00A84B6C" w:rsidRDefault="00A84B6C" w:rsidP="00642717">
            <w:pPr>
              <w:adjustRightInd w:val="0"/>
              <w:snapToGrid w:val="0"/>
              <w:jc w:val="center"/>
              <w:rPr>
                <w:rFonts w:ascii="宋体" w:hAnsi="宋体"/>
                <w:b/>
                <w:szCs w:val="21"/>
              </w:rPr>
            </w:pPr>
            <w:r>
              <w:rPr>
                <w:rFonts w:ascii="宋体" w:hAnsi="宋体" w:hint="eastAsia"/>
                <w:b/>
                <w:szCs w:val="21"/>
              </w:rPr>
              <w:t>投标报价</w:t>
            </w:r>
            <w:r w:rsidR="00642717">
              <w:rPr>
                <w:rFonts w:ascii="宋体" w:hAnsi="宋体" w:hint="eastAsia"/>
                <w:b/>
                <w:szCs w:val="21"/>
              </w:rPr>
              <w:t>（元/吨）</w:t>
            </w:r>
          </w:p>
        </w:tc>
      </w:tr>
      <w:tr w:rsidR="00A84B6C" w:rsidTr="00A84B6C">
        <w:trPr>
          <w:trHeight w:val="720"/>
          <w:jc w:val="center"/>
        </w:trPr>
        <w:tc>
          <w:tcPr>
            <w:tcW w:w="1350" w:type="dxa"/>
            <w:vAlign w:val="center"/>
          </w:tcPr>
          <w:p w:rsidR="00A84B6C" w:rsidRDefault="00A84B6C" w:rsidP="00A84B6C">
            <w:pPr>
              <w:adjustRightInd w:val="0"/>
              <w:snapToGrid w:val="0"/>
              <w:jc w:val="center"/>
              <w:rPr>
                <w:rFonts w:ascii="宋体" w:hAnsi="宋体" w:cs="宋体"/>
                <w:kern w:val="0"/>
                <w:sz w:val="24"/>
              </w:rPr>
            </w:pPr>
            <w:r>
              <w:rPr>
                <w:rFonts w:ascii="宋体" w:hAnsi="宋体" w:cs="宋体" w:hint="eastAsia"/>
                <w:kern w:val="0"/>
                <w:sz w:val="24"/>
              </w:rPr>
              <w:t>十四</w:t>
            </w:r>
            <w:r w:rsidRPr="00262EC6">
              <w:rPr>
                <w:rFonts w:ascii="宋体" w:hAnsi="宋体" w:cs="宋体" w:hint="eastAsia"/>
                <w:kern w:val="0"/>
                <w:sz w:val="24"/>
              </w:rPr>
              <w:t>标段</w:t>
            </w:r>
          </w:p>
        </w:tc>
        <w:tc>
          <w:tcPr>
            <w:tcW w:w="4395" w:type="dxa"/>
            <w:vAlign w:val="center"/>
          </w:tcPr>
          <w:p w:rsidR="00A84B6C" w:rsidRDefault="00A84B6C" w:rsidP="00A84B6C">
            <w:pPr>
              <w:adjustRightInd w:val="0"/>
              <w:snapToGrid w:val="0"/>
              <w:rPr>
                <w:rFonts w:ascii="宋体" w:hAnsi="宋体" w:cs="宋体"/>
                <w:kern w:val="0"/>
                <w:sz w:val="24"/>
              </w:rPr>
            </w:pPr>
            <w:r w:rsidRPr="00A84B6C">
              <w:rPr>
                <w:rFonts w:ascii="宋体" w:hAnsi="宋体" w:cs="宋体" w:hint="eastAsia"/>
                <w:kern w:val="0"/>
                <w:sz w:val="24"/>
              </w:rPr>
              <w:t>荒料堆置费（含卸车费用）</w:t>
            </w:r>
          </w:p>
        </w:tc>
        <w:tc>
          <w:tcPr>
            <w:tcW w:w="3416" w:type="dxa"/>
            <w:vAlign w:val="center"/>
          </w:tcPr>
          <w:p w:rsidR="00A84B6C" w:rsidRDefault="00A84B6C" w:rsidP="00A84B6C">
            <w:pPr>
              <w:widowControl/>
              <w:jc w:val="center"/>
              <w:rPr>
                <w:rFonts w:ascii="宋体" w:hAnsi="宋体" w:cs="Arial"/>
                <w:kern w:val="0"/>
                <w:szCs w:val="21"/>
              </w:rPr>
            </w:pPr>
          </w:p>
        </w:tc>
      </w:tr>
      <w:tr w:rsidR="00A84B6C" w:rsidTr="00A84B6C">
        <w:trPr>
          <w:trHeight w:val="720"/>
          <w:jc w:val="center"/>
        </w:trPr>
        <w:tc>
          <w:tcPr>
            <w:tcW w:w="5745" w:type="dxa"/>
            <w:gridSpan w:val="2"/>
            <w:vAlign w:val="center"/>
          </w:tcPr>
          <w:p w:rsidR="00A84B6C" w:rsidRDefault="00A84B6C" w:rsidP="00A84B6C">
            <w:pPr>
              <w:adjustRightInd w:val="0"/>
              <w:snapToGrid w:val="0"/>
              <w:jc w:val="center"/>
              <w:rPr>
                <w:rFonts w:ascii="宋体" w:hAnsi="宋体"/>
                <w:b/>
                <w:szCs w:val="21"/>
                <w:u w:val="single"/>
              </w:rPr>
            </w:pPr>
            <w:r>
              <w:rPr>
                <w:rFonts w:ascii="宋体" w:hAnsi="宋体" w:cs="宋体" w:hint="eastAsia"/>
                <w:kern w:val="0"/>
                <w:sz w:val="24"/>
              </w:rPr>
              <w:t>合计</w:t>
            </w:r>
          </w:p>
        </w:tc>
        <w:tc>
          <w:tcPr>
            <w:tcW w:w="3416" w:type="dxa"/>
            <w:vAlign w:val="center"/>
          </w:tcPr>
          <w:p w:rsidR="00A84B6C" w:rsidRDefault="00A84B6C" w:rsidP="00A84B6C">
            <w:pPr>
              <w:adjustRightInd w:val="0"/>
              <w:snapToGrid w:val="0"/>
              <w:jc w:val="left"/>
              <w:rPr>
                <w:rFonts w:ascii="宋体" w:hAnsi="宋体"/>
                <w:b/>
                <w:szCs w:val="21"/>
                <w:u w:val="single"/>
              </w:rPr>
            </w:pPr>
            <w:r>
              <w:rPr>
                <w:rFonts w:ascii="宋体" w:hAnsi="宋体" w:cs="宋体" w:hint="eastAsia"/>
                <w:kern w:val="0"/>
                <w:sz w:val="24"/>
              </w:rPr>
              <w:t xml:space="preserve">  ￥</w:t>
            </w:r>
            <w:r>
              <w:rPr>
                <w:rFonts w:ascii="宋体" w:hAnsi="宋体" w:cs="宋体" w:hint="eastAsia"/>
                <w:kern w:val="0"/>
                <w:sz w:val="24"/>
                <w:u w:val="single"/>
              </w:rPr>
              <w:t xml:space="preserve">                 </w:t>
            </w:r>
          </w:p>
        </w:tc>
      </w:tr>
      <w:tr w:rsidR="00A84B6C" w:rsidTr="00A84B6C">
        <w:trPr>
          <w:trHeight w:val="720"/>
          <w:jc w:val="center"/>
        </w:trPr>
        <w:tc>
          <w:tcPr>
            <w:tcW w:w="9161" w:type="dxa"/>
            <w:gridSpan w:val="3"/>
            <w:vAlign w:val="center"/>
          </w:tcPr>
          <w:p w:rsidR="00A84B6C" w:rsidRDefault="00A84B6C" w:rsidP="00A84B6C">
            <w:pPr>
              <w:adjustRightInd w:val="0"/>
              <w:snapToGrid w:val="0"/>
              <w:jc w:val="left"/>
              <w:rPr>
                <w:rFonts w:ascii="宋体" w:hAnsi="宋体" w:cs="宋体"/>
                <w:kern w:val="0"/>
                <w:sz w:val="24"/>
              </w:rPr>
            </w:pPr>
            <w:r>
              <w:rPr>
                <w:rFonts w:ascii="宋体" w:hAnsi="宋体" w:cs="宋体" w:hint="eastAsia"/>
                <w:kern w:val="0"/>
                <w:sz w:val="24"/>
              </w:rPr>
              <w:t>投标总报价大写：</w:t>
            </w:r>
            <w:r>
              <w:rPr>
                <w:rFonts w:ascii="宋体" w:hAnsi="宋体" w:cs="宋体" w:hint="eastAsia"/>
                <w:kern w:val="0"/>
                <w:sz w:val="24"/>
                <w:u w:val="single"/>
              </w:rPr>
              <w:t xml:space="preserve">                                   </w:t>
            </w:r>
            <w:r>
              <w:rPr>
                <w:rFonts w:ascii="宋体" w:hAnsi="宋体" w:cs="宋体" w:hint="eastAsia"/>
                <w:kern w:val="0"/>
                <w:sz w:val="24"/>
              </w:rPr>
              <w:t xml:space="preserve">  </w:t>
            </w:r>
          </w:p>
        </w:tc>
      </w:tr>
    </w:tbl>
    <w:p w:rsidR="00A84B6C" w:rsidRDefault="00A84B6C" w:rsidP="00A84B6C">
      <w:pPr>
        <w:spacing w:line="320" w:lineRule="exact"/>
        <w:ind w:left="420"/>
        <w:rPr>
          <w:rFonts w:ascii="宋体" w:hAnsi="宋体"/>
          <w:sz w:val="24"/>
        </w:rPr>
      </w:pPr>
    </w:p>
    <w:p w:rsidR="00A84B6C" w:rsidRDefault="00A84B6C" w:rsidP="00A84B6C">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r>
        <w:rPr>
          <w:rFonts w:ascii="宋体" w:hAnsi="宋体" w:hint="eastAsia"/>
          <w:sz w:val="24"/>
          <w:u w:val="single"/>
        </w:rPr>
        <w:t xml:space="preserve">                      </w:t>
      </w:r>
    </w:p>
    <w:p w:rsidR="00A84B6C" w:rsidRDefault="00A84B6C" w:rsidP="00A84B6C">
      <w:pPr>
        <w:spacing w:line="320" w:lineRule="exact"/>
        <w:ind w:left="420"/>
        <w:rPr>
          <w:rFonts w:ascii="宋体" w:hAnsi="宋体"/>
          <w:sz w:val="24"/>
        </w:rPr>
      </w:pPr>
    </w:p>
    <w:p w:rsidR="00A84B6C" w:rsidRDefault="00A84B6C" w:rsidP="00A84B6C">
      <w:pPr>
        <w:spacing w:line="320" w:lineRule="exact"/>
        <w:ind w:firstLine="435"/>
        <w:rPr>
          <w:rFonts w:ascii="宋体" w:hAnsi="宋体"/>
          <w:sz w:val="24"/>
        </w:rPr>
      </w:pPr>
      <w:r>
        <w:rPr>
          <w:rFonts w:ascii="宋体" w:hAnsi="宋体" w:hint="eastAsia"/>
          <w:kern w:val="0"/>
          <w:sz w:val="24"/>
        </w:rPr>
        <w:t>谈判供应商</w:t>
      </w:r>
      <w:r>
        <w:rPr>
          <w:rFonts w:ascii="宋体" w:hAnsi="宋体" w:hint="eastAsia"/>
          <w:sz w:val="24"/>
        </w:rPr>
        <w:t>代表签字或盖章：</w:t>
      </w:r>
      <w:r>
        <w:rPr>
          <w:rFonts w:ascii="宋体" w:hAnsi="宋体" w:hint="eastAsia"/>
          <w:sz w:val="24"/>
          <w:u w:val="single"/>
        </w:rPr>
        <w:t xml:space="preserve">                   </w:t>
      </w:r>
    </w:p>
    <w:p w:rsidR="00A84B6C" w:rsidRDefault="00A84B6C" w:rsidP="00A84B6C">
      <w:pPr>
        <w:spacing w:line="320" w:lineRule="exact"/>
        <w:ind w:firstLine="435"/>
        <w:rPr>
          <w:rFonts w:ascii="宋体" w:hAnsi="宋体"/>
          <w:sz w:val="24"/>
        </w:rPr>
      </w:pPr>
    </w:p>
    <w:p w:rsidR="00A84B6C" w:rsidRDefault="00A84B6C" w:rsidP="00A84B6C">
      <w:pPr>
        <w:spacing w:line="320" w:lineRule="exact"/>
        <w:ind w:firstLine="435"/>
        <w:rPr>
          <w:rFonts w:ascii="宋体" w:hAnsi="宋体"/>
          <w:sz w:val="24"/>
        </w:rPr>
      </w:pPr>
      <w:r>
        <w:rPr>
          <w:rFonts w:ascii="宋体" w:hAnsi="宋体" w:hint="eastAsia"/>
          <w:sz w:val="24"/>
        </w:rPr>
        <w:t>职        务：</w:t>
      </w:r>
      <w:r>
        <w:rPr>
          <w:rFonts w:ascii="宋体" w:hAnsi="宋体" w:hint="eastAsia"/>
          <w:sz w:val="24"/>
          <w:u w:val="single"/>
        </w:rPr>
        <w:t xml:space="preserve">                               </w:t>
      </w:r>
    </w:p>
    <w:p w:rsidR="00A84B6C" w:rsidRDefault="00A84B6C" w:rsidP="00A84B6C">
      <w:pPr>
        <w:spacing w:line="320" w:lineRule="exact"/>
        <w:rPr>
          <w:rFonts w:ascii="宋体" w:hAnsi="宋体"/>
          <w:sz w:val="24"/>
        </w:rPr>
      </w:pPr>
      <w:r>
        <w:rPr>
          <w:rFonts w:ascii="宋体" w:hAnsi="宋体" w:hint="eastAsia"/>
          <w:sz w:val="24"/>
        </w:rPr>
        <w:t xml:space="preserve"> </w:t>
      </w:r>
    </w:p>
    <w:p w:rsidR="00A84B6C" w:rsidRDefault="00A84B6C" w:rsidP="00A84B6C">
      <w:pPr>
        <w:spacing w:line="320" w:lineRule="exact"/>
        <w:ind w:firstLine="435"/>
        <w:rPr>
          <w:rFonts w:ascii="宋体" w:hAnsi="宋体"/>
          <w:sz w:val="24"/>
        </w:rPr>
      </w:pPr>
      <w:r>
        <w:rPr>
          <w:rFonts w:ascii="宋体" w:hAnsi="宋体" w:hint="eastAsia"/>
          <w:sz w:val="24"/>
        </w:rPr>
        <w:t>日        期：</w:t>
      </w:r>
      <w:r>
        <w:rPr>
          <w:rFonts w:ascii="宋体" w:hAnsi="宋体" w:hint="eastAsia"/>
          <w:sz w:val="24"/>
          <w:u w:val="single"/>
        </w:rPr>
        <w:t xml:space="preserve">                               </w:t>
      </w:r>
    </w:p>
    <w:p w:rsidR="00A84B6C" w:rsidRDefault="00A84B6C" w:rsidP="00A84B6C">
      <w:pPr>
        <w:spacing w:line="320" w:lineRule="exact"/>
        <w:ind w:firstLine="435"/>
        <w:rPr>
          <w:rFonts w:ascii="宋体" w:hAnsi="宋体"/>
          <w:sz w:val="24"/>
        </w:rPr>
      </w:pPr>
      <w:r>
        <w:rPr>
          <w:rFonts w:ascii="宋体" w:hAnsi="宋体" w:hint="eastAsia"/>
          <w:sz w:val="24"/>
        </w:rPr>
        <w:t xml:space="preserve">  </w:t>
      </w:r>
    </w:p>
    <w:p w:rsidR="00A84B6C" w:rsidRDefault="00A84B6C" w:rsidP="00A84B6C">
      <w:pPr>
        <w:spacing w:line="360" w:lineRule="auto"/>
        <w:rPr>
          <w:rFonts w:ascii="宋体" w:hAnsi="宋体"/>
          <w:b/>
          <w:szCs w:val="21"/>
        </w:rPr>
      </w:pPr>
      <w:r>
        <w:rPr>
          <w:rFonts w:ascii="宋体" w:hAnsi="宋体" w:hint="eastAsia"/>
          <w:b/>
          <w:szCs w:val="21"/>
        </w:rPr>
        <w:t>说明：</w:t>
      </w:r>
    </w:p>
    <w:p w:rsidR="00A84B6C" w:rsidRDefault="00A84B6C" w:rsidP="00A84B6C">
      <w:pPr>
        <w:spacing w:line="360" w:lineRule="auto"/>
        <w:ind w:firstLineChars="150" w:firstLine="315"/>
        <w:rPr>
          <w:rFonts w:ascii="宋体" w:hAnsi="宋体"/>
          <w:b/>
          <w:i/>
          <w:szCs w:val="21"/>
          <w:u w:val="single"/>
        </w:rPr>
      </w:pPr>
      <w:r>
        <w:rPr>
          <w:rFonts w:ascii="宋体" w:hAnsi="宋体"/>
          <w:szCs w:val="21"/>
        </w:rPr>
        <w:t xml:space="preserve"> 1</w:t>
      </w:r>
      <w:r>
        <w:rPr>
          <w:rFonts w:ascii="宋体" w:hAnsi="宋体" w:hint="eastAsia"/>
          <w:szCs w:val="21"/>
        </w:rPr>
        <w:t>、报价一经涂改，应在涂改处加盖单位公章或者由法定代表人或授权委托人签字或盖章，否则其谈判作无效标处理；</w:t>
      </w:r>
    </w:p>
    <w:p w:rsidR="00A84B6C" w:rsidRDefault="00A84B6C" w:rsidP="00A84B6C">
      <w:pPr>
        <w:spacing w:line="360" w:lineRule="atLeast"/>
        <w:outlineLvl w:val="1"/>
        <w:rPr>
          <w:rFonts w:ascii="宋体" w:hAnsi="宋体"/>
          <w:szCs w:val="21"/>
        </w:rPr>
      </w:pPr>
      <w:bookmarkStart w:id="107" w:name="_Toc477849524"/>
      <w:r>
        <w:rPr>
          <w:rFonts w:ascii="宋体" w:hAnsi="宋体"/>
          <w:szCs w:val="21"/>
        </w:rPr>
        <w:t>2</w:t>
      </w:r>
      <w:r>
        <w:rPr>
          <w:rFonts w:ascii="宋体" w:hAnsi="宋体" w:hint="eastAsia"/>
          <w:szCs w:val="21"/>
        </w:rPr>
        <w:t>、以上报价应与“谈判项目明细清单”中的“合计人民币”数相一致；</w:t>
      </w:r>
      <w:bookmarkEnd w:id="107"/>
    </w:p>
    <w:p w:rsidR="00A84B6C" w:rsidRDefault="00A84B6C" w:rsidP="00A84B6C">
      <w:pPr>
        <w:spacing w:line="360" w:lineRule="atLeast"/>
        <w:outlineLvl w:val="1"/>
        <w:rPr>
          <w:rFonts w:ascii="宋体" w:hAnsi="宋体"/>
          <w:szCs w:val="21"/>
        </w:rPr>
      </w:pPr>
    </w:p>
    <w:p w:rsidR="00A84B6C" w:rsidRDefault="00A84B6C" w:rsidP="00A84B6C">
      <w:pPr>
        <w:spacing w:line="360" w:lineRule="atLeast"/>
        <w:outlineLvl w:val="1"/>
        <w:rPr>
          <w:rFonts w:ascii="宋体" w:hAnsi="宋体"/>
          <w:szCs w:val="21"/>
        </w:rPr>
      </w:pPr>
    </w:p>
    <w:p w:rsidR="00A84B6C" w:rsidRDefault="00A84B6C" w:rsidP="00A84B6C">
      <w:pPr>
        <w:spacing w:line="360" w:lineRule="atLeast"/>
        <w:outlineLvl w:val="1"/>
        <w:rPr>
          <w:rFonts w:ascii="宋体" w:hAnsi="宋体"/>
          <w:szCs w:val="21"/>
        </w:rPr>
      </w:pPr>
    </w:p>
    <w:p w:rsidR="00A84B6C" w:rsidRDefault="00A84B6C" w:rsidP="00A84B6C">
      <w:pPr>
        <w:spacing w:line="360" w:lineRule="atLeast"/>
        <w:outlineLvl w:val="1"/>
        <w:rPr>
          <w:rFonts w:ascii="宋体" w:hAnsi="宋体"/>
          <w:szCs w:val="21"/>
        </w:rPr>
      </w:pPr>
    </w:p>
    <w:p w:rsidR="00A84B6C" w:rsidRDefault="00A84B6C" w:rsidP="00A84B6C">
      <w:pPr>
        <w:spacing w:line="360" w:lineRule="atLeast"/>
        <w:outlineLvl w:val="1"/>
        <w:rPr>
          <w:rFonts w:ascii="宋体" w:hAnsi="宋体"/>
          <w:szCs w:val="21"/>
        </w:rPr>
      </w:pPr>
    </w:p>
    <w:p w:rsidR="00A84B6C" w:rsidRDefault="00A84B6C" w:rsidP="00A84B6C">
      <w:pPr>
        <w:spacing w:line="360" w:lineRule="atLeast"/>
        <w:outlineLvl w:val="1"/>
        <w:rPr>
          <w:rFonts w:ascii="宋体" w:hAnsi="宋体"/>
          <w:szCs w:val="21"/>
        </w:rPr>
      </w:pPr>
    </w:p>
    <w:p w:rsidR="00A84B6C" w:rsidRDefault="00A84B6C" w:rsidP="00A84B6C">
      <w:pPr>
        <w:spacing w:line="360" w:lineRule="atLeast"/>
        <w:outlineLvl w:val="1"/>
        <w:rPr>
          <w:rFonts w:ascii="宋体" w:hAnsi="宋体"/>
          <w:szCs w:val="21"/>
        </w:rPr>
      </w:pPr>
    </w:p>
    <w:p w:rsidR="00A84B6C" w:rsidRDefault="00A84B6C" w:rsidP="00A84B6C">
      <w:pPr>
        <w:spacing w:line="360" w:lineRule="atLeast"/>
        <w:outlineLvl w:val="1"/>
        <w:rPr>
          <w:rFonts w:ascii="宋体" w:hAnsi="宋体"/>
          <w:szCs w:val="21"/>
        </w:rPr>
      </w:pPr>
    </w:p>
    <w:p w:rsidR="00A84B6C" w:rsidRDefault="00A84B6C" w:rsidP="00A84B6C">
      <w:pPr>
        <w:spacing w:line="360" w:lineRule="atLeast"/>
        <w:outlineLvl w:val="1"/>
        <w:rPr>
          <w:rFonts w:ascii="宋体" w:hAnsi="宋体"/>
          <w:szCs w:val="21"/>
        </w:rPr>
      </w:pPr>
    </w:p>
    <w:p w:rsidR="00A84B6C" w:rsidRDefault="00A84B6C" w:rsidP="00A84B6C">
      <w:pPr>
        <w:spacing w:line="360" w:lineRule="atLeast"/>
        <w:outlineLvl w:val="1"/>
        <w:rPr>
          <w:rFonts w:ascii="宋体" w:hAnsi="宋体"/>
          <w:szCs w:val="21"/>
        </w:rPr>
      </w:pPr>
    </w:p>
    <w:p w:rsidR="00A84B6C" w:rsidRDefault="00A84B6C" w:rsidP="00A84B6C">
      <w:pPr>
        <w:spacing w:line="360" w:lineRule="atLeast"/>
        <w:outlineLvl w:val="1"/>
        <w:rPr>
          <w:rFonts w:ascii="宋体" w:hAnsi="宋体"/>
          <w:b/>
          <w:sz w:val="28"/>
        </w:rPr>
      </w:pPr>
      <w:bookmarkStart w:id="108" w:name="_Toc477849525"/>
      <w:r>
        <w:rPr>
          <w:rFonts w:ascii="宋体" w:hAnsi="宋体" w:hint="eastAsia"/>
          <w:b/>
          <w:sz w:val="28"/>
        </w:rPr>
        <w:lastRenderedPageBreak/>
        <w:t>附件2-14</w:t>
      </w:r>
      <w:bookmarkEnd w:id="108"/>
    </w:p>
    <w:p w:rsidR="00A84B6C" w:rsidRDefault="00A84B6C" w:rsidP="00A84B6C">
      <w:pPr>
        <w:spacing w:line="360" w:lineRule="atLeast"/>
        <w:jc w:val="center"/>
        <w:outlineLvl w:val="1"/>
        <w:rPr>
          <w:rFonts w:ascii="宋体" w:hAnsi="宋体"/>
          <w:b/>
          <w:sz w:val="28"/>
        </w:rPr>
      </w:pPr>
      <w:bookmarkStart w:id="109" w:name="_Toc477849526"/>
      <w:r w:rsidRPr="00DD39BB">
        <w:rPr>
          <w:rFonts w:hint="eastAsia"/>
          <w:spacing w:val="-20"/>
          <w:kern w:val="0"/>
          <w:sz w:val="30"/>
          <w:szCs w:val="30"/>
        </w:rPr>
        <w:t>三门县蛇蟠石荒料及部分碎块石运输采购项目</w:t>
      </w:r>
      <w:bookmarkEnd w:id="109"/>
    </w:p>
    <w:p w:rsidR="00A84B6C" w:rsidRDefault="00A84B6C" w:rsidP="00A84B6C">
      <w:pPr>
        <w:spacing w:line="360" w:lineRule="atLeast"/>
        <w:jc w:val="center"/>
        <w:rPr>
          <w:rFonts w:ascii="宋体" w:hAnsi="宋体"/>
          <w:b/>
          <w:sz w:val="36"/>
          <w:szCs w:val="36"/>
        </w:rPr>
      </w:pPr>
      <w:r>
        <w:rPr>
          <w:rFonts w:ascii="宋体" w:hAnsi="宋体" w:hint="eastAsia"/>
          <w:b/>
          <w:sz w:val="36"/>
          <w:szCs w:val="36"/>
        </w:rPr>
        <w:t>谈判项目明细清单（十四</w:t>
      </w:r>
      <w:r w:rsidRPr="00DD39BB">
        <w:rPr>
          <w:rFonts w:ascii="宋体" w:hAnsi="宋体" w:hint="eastAsia"/>
          <w:b/>
          <w:sz w:val="36"/>
          <w:szCs w:val="36"/>
        </w:rPr>
        <w:t>标段</w:t>
      </w:r>
      <w:r>
        <w:rPr>
          <w:rFonts w:ascii="宋体" w:hAnsi="宋体" w:hint="eastAsia"/>
          <w:b/>
          <w:sz w:val="36"/>
          <w:szCs w:val="36"/>
        </w:rPr>
        <w:t>）</w:t>
      </w:r>
    </w:p>
    <w:p w:rsidR="00A84B6C" w:rsidRDefault="00A84B6C" w:rsidP="00A84B6C">
      <w:pPr>
        <w:spacing w:line="320" w:lineRule="exact"/>
        <w:rPr>
          <w:rFonts w:ascii="宋体" w:hAnsi="宋体"/>
          <w:sz w:val="24"/>
          <w:u w:val="single"/>
        </w:rPr>
      </w:pPr>
      <w:r>
        <w:rPr>
          <w:rFonts w:ascii="宋体" w:hAnsi="宋体" w:hint="eastAsia"/>
          <w:sz w:val="24"/>
        </w:rPr>
        <w:t xml:space="preserve">  招标编号：</w:t>
      </w:r>
      <w:r>
        <w:rPr>
          <w:rFonts w:ascii="宋体" w:hAnsi="宋体" w:hint="eastAsia"/>
          <w:sz w:val="24"/>
          <w:u w:val="single"/>
        </w:rPr>
        <w:t xml:space="preserve"> </w:t>
      </w: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5"/>
        <w:gridCol w:w="2270"/>
        <w:gridCol w:w="1006"/>
        <w:gridCol w:w="874"/>
        <w:gridCol w:w="1663"/>
        <w:gridCol w:w="1846"/>
        <w:gridCol w:w="1275"/>
      </w:tblGrid>
      <w:tr w:rsidR="00A84B6C" w:rsidRPr="00DD39BB" w:rsidTr="00A84B6C">
        <w:trPr>
          <w:trHeight w:val="910"/>
          <w:jc w:val="center"/>
        </w:trPr>
        <w:tc>
          <w:tcPr>
            <w:tcW w:w="1055" w:type="dxa"/>
            <w:vAlign w:val="center"/>
          </w:tcPr>
          <w:p w:rsidR="00A84B6C" w:rsidRPr="00DD39BB" w:rsidRDefault="00A84B6C" w:rsidP="00A84B6C">
            <w:pPr>
              <w:jc w:val="center"/>
              <w:rPr>
                <w:rFonts w:ascii="宋体" w:hAnsi="宋体"/>
                <w:b/>
                <w:sz w:val="18"/>
                <w:szCs w:val="18"/>
              </w:rPr>
            </w:pPr>
            <w:r w:rsidRPr="00DD39BB">
              <w:rPr>
                <w:rFonts w:ascii="宋体" w:hAnsi="宋体" w:hint="eastAsia"/>
                <w:b/>
                <w:sz w:val="18"/>
                <w:szCs w:val="18"/>
              </w:rPr>
              <w:t>序号</w:t>
            </w:r>
          </w:p>
        </w:tc>
        <w:tc>
          <w:tcPr>
            <w:tcW w:w="2270" w:type="dxa"/>
            <w:vAlign w:val="center"/>
          </w:tcPr>
          <w:p w:rsidR="00A84B6C" w:rsidRPr="00DD39BB" w:rsidRDefault="00A84B6C" w:rsidP="00A84B6C">
            <w:pPr>
              <w:jc w:val="center"/>
              <w:rPr>
                <w:rFonts w:ascii="宋体" w:hAnsi="宋体"/>
                <w:b/>
                <w:sz w:val="18"/>
                <w:szCs w:val="18"/>
              </w:rPr>
            </w:pPr>
            <w:r w:rsidRPr="00DD39BB">
              <w:rPr>
                <w:rFonts w:ascii="宋体" w:hAnsi="宋体" w:hint="eastAsia"/>
                <w:b/>
                <w:sz w:val="18"/>
                <w:szCs w:val="18"/>
              </w:rPr>
              <w:t>项目名称</w:t>
            </w:r>
          </w:p>
        </w:tc>
        <w:tc>
          <w:tcPr>
            <w:tcW w:w="1006" w:type="dxa"/>
            <w:vAlign w:val="center"/>
          </w:tcPr>
          <w:p w:rsidR="00A84B6C" w:rsidRPr="00DD39BB" w:rsidRDefault="00A84B6C" w:rsidP="00A84B6C">
            <w:pPr>
              <w:jc w:val="center"/>
              <w:rPr>
                <w:rFonts w:ascii="宋体" w:hAnsi="宋体"/>
                <w:b/>
                <w:sz w:val="18"/>
                <w:szCs w:val="18"/>
              </w:rPr>
            </w:pPr>
            <w:r w:rsidRPr="00DD39BB">
              <w:rPr>
                <w:rFonts w:ascii="宋体" w:hAnsi="宋体" w:hint="eastAsia"/>
                <w:b/>
                <w:sz w:val="18"/>
                <w:szCs w:val="18"/>
              </w:rPr>
              <w:t>单位</w:t>
            </w:r>
          </w:p>
        </w:tc>
        <w:tc>
          <w:tcPr>
            <w:tcW w:w="874" w:type="dxa"/>
            <w:vAlign w:val="center"/>
          </w:tcPr>
          <w:p w:rsidR="00A84B6C" w:rsidRPr="00DD39BB" w:rsidRDefault="00A84B6C" w:rsidP="00A84B6C">
            <w:pPr>
              <w:jc w:val="center"/>
              <w:rPr>
                <w:rFonts w:ascii="宋体" w:hAnsi="宋体"/>
                <w:b/>
                <w:sz w:val="18"/>
                <w:szCs w:val="18"/>
              </w:rPr>
            </w:pPr>
            <w:r w:rsidRPr="00DD39BB">
              <w:rPr>
                <w:rFonts w:ascii="宋体" w:hAnsi="宋体" w:hint="eastAsia"/>
                <w:b/>
                <w:sz w:val="18"/>
                <w:szCs w:val="18"/>
              </w:rPr>
              <w:t>数量</w:t>
            </w:r>
          </w:p>
        </w:tc>
        <w:tc>
          <w:tcPr>
            <w:tcW w:w="1663" w:type="dxa"/>
            <w:vAlign w:val="center"/>
          </w:tcPr>
          <w:p w:rsidR="00A84B6C" w:rsidRDefault="00A84B6C" w:rsidP="00A84B6C">
            <w:pPr>
              <w:jc w:val="center"/>
              <w:rPr>
                <w:rFonts w:ascii="宋体" w:hAnsi="宋体"/>
                <w:b/>
                <w:sz w:val="18"/>
                <w:szCs w:val="18"/>
              </w:rPr>
            </w:pPr>
            <w:r>
              <w:rPr>
                <w:rFonts w:ascii="宋体" w:hAnsi="宋体" w:hint="eastAsia"/>
                <w:b/>
                <w:sz w:val="18"/>
                <w:szCs w:val="18"/>
              </w:rPr>
              <w:t>综合单价（元）</w:t>
            </w:r>
          </w:p>
        </w:tc>
        <w:tc>
          <w:tcPr>
            <w:tcW w:w="1846" w:type="dxa"/>
            <w:vAlign w:val="center"/>
          </w:tcPr>
          <w:p w:rsidR="00A84B6C" w:rsidRDefault="00A84B6C" w:rsidP="00A84B6C">
            <w:pPr>
              <w:jc w:val="center"/>
              <w:rPr>
                <w:rFonts w:ascii="宋体" w:hAnsi="宋体"/>
                <w:b/>
                <w:sz w:val="18"/>
                <w:szCs w:val="18"/>
              </w:rPr>
            </w:pPr>
            <w:r>
              <w:rPr>
                <w:rFonts w:ascii="宋体" w:hAnsi="宋体" w:hint="eastAsia"/>
                <w:b/>
                <w:sz w:val="18"/>
                <w:szCs w:val="18"/>
              </w:rPr>
              <w:t>参考综合单价（元）</w:t>
            </w:r>
          </w:p>
        </w:tc>
        <w:tc>
          <w:tcPr>
            <w:tcW w:w="1275" w:type="dxa"/>
            <w:vAlign w:val="center"/>
          </w:tcPr>
          <w:p w:rsidR="00A84B6C" w:rsidRDefault="00A84B6C" w:rsidP="00A84B6C">
            <w:pPr>
              <w:jc w:val="center"/>
              <w:rPr>
                <w:rFonts w:ascii="宋体" w:hAnsi="宋体"/>
                <w:b/>
                <w:sz w:val="18"/>
                <w:szCs w:val="18"/>
              </w:rPr>
            </w:pPr>
            <w:r>
              <w:rPr>
                <w:rFonts w:ascii="宋体" w:hAnsi="宋体" w:hint="eastAsia"/>
                <w:b/>
                <w:sz w:val="18"/>
                <w:szCs w:val="18"/>
              </w:rPr>
              <w:t>备注</w:t>
            </w:r>
          </w:p>
        </w:tc>
      </w:tr>
      <w:tr w:rsidR="00A84B6C" w:rsidRPr="00DD39BB" w:rsidTr="00A84B6C">
        <w:trPr>
          <w:trHeight w:val="444"/>
          <w:jc w:val="center"/>
        </w:trPr>
        <w:tc>
          <w:tcPr>
            <w:tcW w:w="1055" w:type="dxa"/>
            <w:vAlign w:val="center"/>
          </w:tcPr>
          <w:p w:rsidR="00A84B6C" w:rsidRPr="00DD39BB" w:rsidRDefault="00A84B6C" w:rsidP="00A84B6C">
            <w:pPr>
              <w:jc w:val="center"/>
              <w:rPr>
                <w:sz w:val="18"/>
                <w:szCs w:val="18"/>
              </w:rPr>
            </w:pPr>
            <w:r>
              <w:rPr>
                <w:rFonts w:ascii="宋体" w:hAnsi="宋体" w:cs="Arial" w:hint="eastAsia"/>
                <w:kern w:val="0"/>
                <w:sz w:val="18"/>
                <w:szCs w:val="18"/>
              </w:rPr>
              <w:t>十四</w:t>
            </w:r>
            <w:r w:rsidRPr="00DD39BB">
              <w:rPr>
                <w:rFonts w:ascii="宋体" w:hAnsi="宋体" w:cs="Arial" w:hint="eastAsia"/>
                <w:kern w:val="0"/>
                <w:sz w:val="18"/>
                <w:szCs w:val="18"/>
              </w:rPr>
              <w:t>标段</w:t>
            </w:r>
          </w:p>
        </w:tc>
        <w:tc>
          <w:tcPr>
            <w:tcW w:w="2270" w:type="dxa"/>
            <w:vAlign w:val="center"/>
          </w:tcPr>
          <w:p w:rsidR="00A84B6C" w:rsidRPr="00DD39BB" w:rsidRDefault="00A84B6C" w:rsidP="00A84B6C">
            <w:pPr>
              <w:pStyle w:val="a9"/>
              <w:snapToGrid w:val="0"/>
              <w:spacing w:line="360" w:lineRule="auto"/>
              <w:jc w:val="center"/>
              <w:rPr>
                <w:sz w:val="18"/>
                <w:szCs w:val="18"/>
              </w:rPr>
            </w:pPr>
            <w:r w:rsidRPr="00A84B6C">
              <w:rPr>
                <w:rFonts w:hint="eastAsia"/>
                <w:sz w:val="18"/>
                <w:szCs w:val="18"/>
              </w:rPr>
              <w:t>荒料堆置费（含卸车费用）</w:t>
            </w:r>
          </w:p>
        </w:tc>
        <w:tc>
          <w:tcPr>
            <w:tcW w:w="1006" w:type="dxa"/>
            <w:vAlign w:val="center"/>
          </w:tcPr>
          <w:p w:rsidR="00A84B6C" w:rsidRPr="00DD39BB" w:rsidRDefault="00A84B6C" w:rsidP="00A84B6C">
            <w:pPr>
              <w:pStyle w:val="a9"/>
              <w:snapToGrid w:val="0"/>
              <w:spacing w:line="360" w:lineRule="auto"/>
              <w:jc w:val="center"/>
              <w:rPr>
                <w:sz w:val="18"/>
                <w:szCs w:val="18"/>
              </w:rPr>
            </w:pPr>
            <w:r>
              <w:rPr>
                <w:rFonts w:hint="eastAsia"/>
                <w:sz w:val="18"/>
                <w:szCs w:val="18"/>
              </w:rPr>
              <w:t>吨</w:t>
            </w:r>
          </w:p>
        </w:tc>
        <w:tc>
          <w:tcPr>
            <w:tcW w:w="874" w:type="dxa"/>
            <w:vAlign w:val="center"/>
          </w:tcPr>
          <w:p w:rsidR="00A84B6C" w:rsidRPr="00DD39BB" w:rsidRDefault="00A84B6C" w:rsidP="00A84B6C">
            <w:pPr>
              <w:pStyle w:val="a9"/>
              <w:snapToGrid w:val="0"/>
              <w:spacing w:line="360" w:lineRule="auto"/>
              <w:jc w:val="center"/>
              <w:rPr>
                <w:sz w:val="18"/>
                <w:szCs w:val="18"/>
              </w:rPr>
            </w:pPr>
            <w:r w:rsidRPr="00DD39BB">
              <w:rPr>
                <w:rFonts w:hint="eastAsia"/>
                <w:sz w:val="18"/>
                <w:szCs w:val="18"/>
              </w:rPr>
              <w:t>1</w:t>
            </w:r>
          </w:p>
        </w:tc>
        <w:tc>
          <w:tcPr>
            <w:tcW w:w="1663" w:type="dxa"/>
            <w:vAlign w:val="center"/>
          </w:tcPr>
          <w:p w:rsidR="00A84B6C" w:rsidRDefault="00A84B6C" w:rsidP="00A84B6C">
            <w:pPr>
              <w:jc w:val="center"/>
              <w:rPr>
                <w:rFonts w:ascii="宋体" w:hAnsi="宋体" w:cs="Arial"/>
                <w:kern w:val="0"/>
                <w:sz w:val="18"/>
                <w:szCs w:val="18"/>
              </w:rPr>
            </w:pPr>
          </w:p>
        </w:tc>
        <w:tc>
          <w:tcPr>
            <w:tcW w:w="1846" w:type="dxa"/>
            <w:vAlign w:val="center"/>
          </w:tcPr>
          <w:p w:rsidR="00A84B6C" w:rsidRDefault="00A84B6C" w:rsidP="00A84B6C">
            <w:pPr>
              <w:jc w:val="center"/>
              <w:rPr>
                <w:rFonts w:ascii="宋体" w:hAnsi="宋体" w:cs="Arial"/>
                <w:kern w:val="0"/>
                <w:sz w:val="18"/>
                <w:szCs w:val="18"/>
              </w:rPr>
            </w:pPr>
            <w:r>
              <w:rPr>
                <w:rFonts w:ascii="宋体" w:hAnsi="宋体" w:cs="Arial" w:hint="eastAsia"/>
                <w:kern w:val="0"/>
                <w:sz w:val="18"/>
                <w:szCs w:val="18"/>
              </w:rPr>
              <w:t>4.00</w:t>
            </w:r>
          </w:p>
        </w:tc>
        <w:tc>
          <w:tcPr>
            <w:tcW w:w="1275" w:type="dxa"/>
            <w:vAlign w:val="center"/>
          </w:tcPr>
          <w:p w:rsidR="00A84B6C" w:rsidRPr="00DD39BB" w:rsidRDefault="00A84B6C" w:rsidP="00A84B6C">
            <w:pPr>
              <w:tabs>
                <w:tab w:val="left" w:pos="8280"/>
              </w:tabs>
              <w:autoSpaceDE w:val="0"/>
              <w:autoSpaceDN w:val="0"/>
              <w:adjustRightInd w:val="0"/>
              <w:spacing w:line="360" w:lineRule="auto"/>
              <w:ind w:right="25"/>
              <w:jc w:val="center"/>
              <w:rPr>
                <w:rFonts w:ascii="宋体" w:hAnsi="宋体"/>
                <w:sz w:val="18"/>
                <w:szCs w:val="18"/>
              </w:rPr>
            </w:pPr>
          </w:p>
        </w:tc>
      </w:tr>
      <w:tr w:rsidR="00A84B6C" w:rsidRPr="00DD39BB" w:rsidTr="00A84B6C">
        <w:trPr>
          <w:trHeight w:val="444"/>
          <w:jc w:val="center"/>
        </w:trPr>
        <w:tc>
          <w:tcPr>
            <w:tcW w:w="5205" w:type="dxa"/>
            <w:gridSpan w:val="4"/>
            <w:vAlign w:val="center"/>
          </w:tcPr>
          <w:p w:rsidR="00A84B6C" w:rsidRPr="00DD39BB" w:rsidRDefault="00A84B6C" w:rsidP="00A84B6C">
            <w:pPr>
              <w:widowControl/>
              <w:jc w:val="center"/>
              <w:rPr>
                <w:rFonts w:ascii="宋体" w:hAnsi="宋体" w:cs="Arial"/>
                <w:kern w:val="0"/>
                <w:sz w:val="18"/>
                <w:szCs w:val="18"/>
              </w:rPr>
            </w:pPr>
            <w:r w:rsidRPr="00DD39BB">
              <w:rPr>
                <w:rFonts w:ascii="宋体" w:hAnsi="宋体" w:cs="Arial" w:hint="eastAsia"/>
                <w:kern w:val="0"/>
                <w:sz w:val="18"/>
                <w:szCs w:val="18"/>
              </w:rPr>
              <w:t>合计（结转至首次报价一览表）</w:t>
            </w:r>
          </w:p>
        </w:tc>
        <w:tc>
          <w:tcPr>
            <w:tcW w:w="4784" w:type="dxa"/>
            <w:gridSpan w:val="3"/>
            <w:vAlign w:val="center"/>
          </w:tcPr>
          <w:p w:rsidR="00A84B6C" w:rsidRPr="00DD39BB" w:rsidRDefault="00C63B4C" w:rsidP="00A84B6C">
            <w:pPr>
              <w:tabs>
                <w:tab w:val="left" w:pos="8280"/>
              </w:tabs>
              <w:autoSpaceDE w:val="0"/>
              <w:autoSpaceDN w:val="0"/>
              <w:adjustRightInd w:val="0"/>
              <w:spacing w:line="360" w:lineRule="auto"/>
              <w:ind w:right="25"/>
              <w:jc w:val="center"/>
              <w:rPr>
                <w:rFonts w:ascii="宋体" w:hAnsi="宋体"/>
                <w:sz w:val="18"/>
                <w:szCs w:val="18"/>
              </w:rPr>
            </w:pPr>
            <w:r w:rsidRPr="00C63B4C">
              <w:rPr>
                <w:rFonts w:ascii="宋体" w:hAnsi="宋体" w:hint="eastAsia"/>
                <w:sz w:val="18"/>
                <w:szCs w:val="18"/>
              </w:rPr>
              <w:t>元/吨</w:t>
            </w:r>
          </w:p>
        </w:tc>
      </w:tr>
    </w:tbl>
    <w:p w:rsidR="00A84B6C" w:rsidRDefault="00A84B6C" w:rsidP="00A84B6C">
      <w:pPr>
        <w:spacing w:line="320" w:lineRule="exact"/>
        <w:rPr>
          <w:rFonts w:ascii="宋体" w:hAnsi="宋体"/>
          <w:sz w:val="24"/>
        </w:rPr>
      </w:pPr>
      <w:r>
        <w:rPr>
          <w:rFonts w:ascii="宋体" w:hAnsi="宋体" w:hint="eastAsia"/>
          <w:sz w:val="24"/>
          <w:u w:val="single"/>
        </w:rPr>
        <w:t xml:space="preserve">                </w:t>
      </w:r>
      <w:r>
        <w:rPr>
          <w:rFonts w:ascii="宋体" w:hAnsi="宋体" w:hint="eastAsia"/>
          <w:sz w:val="24"/>
        </w:rPr>
        <w:t xml:space="preserve">                               </w:t>
      </w:r>
    </w:p>
    <w:p w:rsidR="00A84B6C" w:rsidRDefault="00A84B6C" w:rsidP="00A84B6C">
      <w:pPr>
        <w:spacing w:line="384" w:lineRule="auto"/>
        <w:ind w:left="420"/>
        <w:rPr>
          <w:rFonts w:ascii="宋体" w:hAnsi="宋体"/>
          <w:szCs w:val="21"/>
          <w:u w:val="single"/>
        </w:rPr>
      </w:pPr>
      <w:r>
        <w:rPr>
          <w:rFonts w:ascii="宋体" w:hAnsi="宋体" w:hint="eastAsia"/>
          <w:kern w:val="0"/>
          <w:szCs w:val="21"/>
        </w:rPr>
        <w:t>谈判供应商</w:t>
      </w:r>
      <w:r>
        <w:rPr>
          <w:rFonts w:ascii="宋体" w:hAnsi="宋体" w:hint="eastAsia"/>
          <w:szCs w:val="21"/>
        </w:rPr>
        <w:t>名称（盖章）：</w:t>
      </w:r>
      <w:r>
        <w:rPr>
          <w:rFonts w:ascii="宋体" w:hAnsi="宋体" w:hint="eastAsia"/>
          <w:szCs w:val="21"/>
          <w:u w:val="single"/>
        </w:rPr>
        <w:t xml:space="preserve">                     </w:t>
      </w:r>
    </w:p>
    <w:p w:rsidR="00A84B6C" w:rsidRDefault="00A84B6C" w:rsidP="00A84B6C">
      <w:pPr>
        <w:spacing w:line="384" w:lineRule="auto"/>
        <w:ind w:firstLine="435"/>
        <w:rPr>
          <w:rFonts w:ascii="宋体" w:hAnsi="宋体"/>
          <w:szCs w:val="21"/>
        </w:rPr>
      </w:pPr>
      <w:r>
        <w:rPr>
          <w:rFonts w:ascii="宋体" w:hAnsi="宋体" w:hint="eastAsia"/>
          <w:kern w:val="0"/>
          <w:szCs w:val="21"/>
        </w:rPr>
        <w:t>谈判供应商</w:t>
      </w:r>
      <w:r>
        <w:rPr>
          <w:rFonts w:ascii="宋体" w:hAnsi="宋体" w:hint="eastAsia"/>
          <w:szCs w:val="21"/>
        </w:rPr>
        <w:t>代表签字或盖章：</w:t>
      </w:r>
      <w:r>
        <w:rPr>
          <w:rFonts w:ascii="宋体" w:hAnsi="宋体" w:hint="eastAsia"/>
          <w:szCs w:val="21"/>
          <w:u w:val="single"/>
        </w:rPr>
        <w:t xml:space="preserve">                 </w:t>
      </w:r>
    </w:p>
    <w:p w:rsidR="00A84B6C" w:rsidRDefault="00A84B6C" w:rsidP="00A84B6C">
      <w:pPr>
        <w:spacing w:line="384" w:lineRule="auto"/>
        <w:ind w:firstLine="435"/>
        <w:rPr>
          <w:rFonts w:ascii="宋体" w:hAnsi="宋体"/>
          <w:szCs w:val="21"/>
        </w:rPr>
      </w:pPr>
      <w:r>
        <w:rPr>
          <w:rFonts w:ascii="宋体" w:hAnsi="宋体" w:hint="eastAsia"/>
          <w:szCs w:val="21"/>
        </w:rPr>
        <w:t>职        务：</w:t>
      </w:r>
      <w:r>
        <w:rPr>
          <w:rFonts w:ascii="宋体" w:hAnsi="宋体" w:hint="eastAsia"/>
          <w:szCs w:val="21"/>
          <w:u w:val="single"/>
        </w:rPr>
        <w:t xml:space="preserve">                              </w:t>
      </w:r>
    </w:p>
    <w:p w:rsidR="00A84B6C" w:rsidRDefault="00A84B6C" w:rsidP="00A84B6C">
      <w:pPr>
        <w:spacing w:line="384" w:lineRule="auto"/>
        <w:ind w:firstLine="435"/>
        <w:rPr>
          <w:rFonts w:ascii="宋体" w:hAnsi="宋体"/>
          <w:szCs w:val="21"/>
        </w:rPr>
      </w:pPr>
      <w:r>
        <w:rPr>
          <w:rFonts w:ascii="宋体" w:hAnsi="宋体" w:hint="eastAsia"/>
          <w:szCs w:val="21"/>
        </w:rPr>
        <w:t>日        期：</w:t>
      </w:r>
      <w:r>
        <w:rPr>
          <w:rFonts w:ascii="宋体" w:hAnsi="宋体" w:hint="eastAsia"/>
          <w:szCs w:val="21"/>
          <w:u w:val="single"/>
        </w:rPr>
        <w:t xml:space="preserve">                              </w:t>
      </w:r>
    </w:p>
    <w:p w:rsidR="00A84B6C" w:rsidRDefault="00A84B6C" w:rsidP="00A84B6C">
      <w:pPr>
        <w:spacing w:line="360" w:lineRule="atLeast"/>
        <w:outlineLvl w:val="1"/>
        <w:rPr>
          <w:rFonts w:ascii="宋体" w:hAnsi="宋体"/>
          <w:szCs w:val="21"/>
        </w:rPr>
      </w:pPr>
      <w:bookmarkStart w:id="110" w:name="_Toc477849527"/>
      <w:r>
        <w:rPr>
          <w:rFonts w:ascii="宋体" w:hAnsi="宋体" w:hint="eastAsia"/>
          <w:b/>
          <w:szCs w:val="21"/>
        </w:rPr>
        <w:t>说明：</w:t>
      </w:r>
      <w:r>
        <w:rPr>
          <w:rFonts w:ascii="宋体" w:hAnsi="宋体" w:hint="eastAsia"/>
          <w:szCs w:val="21"/>
        </w:rPr>
        <w:t>本表要求同附件1的合计人民币数相等。</w:t>
      </w:r>
      <w:bookmarkEnd w:id="110"/>
    </w:p>
    <w:p w:rsidR="00A84B6C" w:rsidRDefault="00A84B6C" w:rsidP="00262EC6">
      <w:pPr>
        <w:spacing w:line="360" w:lineRule="atLeast"/>
        <w:outlineLvl w:val="1"/>
        <w:rPr>
          <w:rFonts w:ascii="宋体" w:hAnsi="宋体"/>
          <w:szCs w:val="21"/>
        </w:rPr>
      </w:pPr>
    </w:p>
    <w:p w:rsidR="00BA60D2" w:rsidRDefault="00BA60D2">
      <w:pPr>
        <w:spacing w:line="384" w:lineRule="auto"/>
        <w:rPr>
          <w:rFonts w:ascii="宋体" w:hAnsi="宋体"/>
          <w:szCs w:val="21"/>
          <w:u w:val="single"/>
        </w:rPr>
      </w:pPr>
    </w:p>
    <w:p w:rsidR="00A84B6C" w:rsidRDefault="00A84B6C">
      <w:pPr>
        <w:spacing w:line="384" w:lineRule="auto"/>
        <w:rPr>
          <w:rFonts w:ascii="宋体" w:hAnsi="宋体"/>
          <w:szCs w:val="21"/>
          <w:u w:val="single"/>
        </w:rPr>
      </w:pPr>
    </w:p>
    <w:p w:rsidR="00A84B6C" w:rsidRDefault="00A84B6C">
      <w:pPr>
        <w:spacing w:line="384" w:lineRule="auto"/>
        <w:rPr>
          <w:rFonts w:ascii="宋体" w:hAnsi="宋体"/>
          <w:szCs w:val="21"/>
          <w:u w:val="single"/>
        </w:rPr>
      </w:pPr>
    </w:p>
    <w:p w:rsidR="00A84B6C" w:rsidRDefault="00A84B6C">
      <w:pPr>
        <w:spacing w:line="384" w:lineRule="auto"/>
        <w:rPr>
          <w:rFonts w:ascii="宋体" w:hAnsi="宋体"/>
          <w:szCs w:val="21"/>
          <w:u w:val="single"/>
        </w:rPr>
      </w:pPr>
    </w:p>
    <w:p w:rsidR="00A84B6C" w:rsidRDefault="00A84B6C">
      <w:pPr>
        <w:spacing w:line="384" w:lineRule="auto"/>
        <w:rPr>
          <w:rFonts w:ascii="宋体" w:hAnsi="宋体"/>
          <w:szCs w:val="21"/>
          <w:u w:val="single"/>
        </w:rPr>
      </w:pPr>
    </w:p>
    <w:p w:rsidR="00A84B6C" w:rsidRDefault="00A84B6C">
      <w:pPr>
        <w:spacing w:line="384" w:lineRule="auto"/>
        <w:rPr>
          <w:rFonts w:ascii="宋体" w:hAnsi="宋体"/>
          <w:szCs w:val="21"/>
          <w:u w:val="single"/>
        </w:rPr>
      </w:pPr>
    </w:p>
    <w:p w:rsidR="00A84B6C" w:rsidRDefault="00A84B6C">
      <w:pPr>
        <w:spacing w:line="384" w:lineRule="auto"/>
        <w:rPr>
          <w:rFonts w:ascii="宋体" w:hAnsi="宋体"/>
          <w:szCs w:val="21"/>
          <w:u w:val="single"/>
        </w:rPr>
      </w:pPr>
    </w:p>
    <w:p w:rsidR="00A84B6C" w:rsidRDefault="00A84B6C">
      <w:pPr>
        <w:spacing w:line="384" w:lineRule="auto"/>
        <w:rPr>
          <w:rFonts w:ascii="宋体" w:hAnsi="宋体"/>
          <w:szCs w:val="21"/>
          <w:u w:val="single"/>
        </w:rPr>
      </w:pPr>
    </w:p>
    <w:p w:rsidR="00A84B6C" w:rsidRDefault="00A84B6C">
      <w:pPr>
        <w:spacing w:line="384" w:lineRule="auto"/>
        <w:rPr>
          <w:rFonts w:ascii="宋体" w:hAnsi="宋体"/>
          <w:szCs w:val="21"/>
          <w:u w:val="single"/>
        </w:rPr>
      </w:pPr>
    </w:p>
    <w:p w:rsidR="00A84B6C" w:rsidRDefault="00A84B6C">
      <w:pPr>
        <w:spacing w:line="384" w:lineRule="auto"/>
        <w:rPr>
          <w:rFonts w:ascii="宋体" w:hAnsi="宋体"/>
          <w:szCs w:val="21"/>
          <w:u w:val="single"/>
        </w:rPr>
      </w:pPr>
    </w:p>
    <w:p w:rsidR="00A84B6C" w:rsidRDefault="00A84B6C">
      <w:pPr>
        <w:spacing w:line="384" w:lineRule="auto"/>
        <w:rPr>
          <w:rFonts w:ascii="宋体" w:hAnsi="宋体"/>
          <w:szCs w:val="21"/>
          <w:u w:val="single"/>
        </w:rPr>
      </w:pPr>
    </w:p>
    <w:p w:rsidR="00A84B6C" w:rsidRDefault="00A84B6C">
      <w:pPr>
        <w:spacing w:line="384" w:lineRule="auto"/>
        <w:rPr>
          <w:rFonts w:ascii="宋体" w:hAnsi="宋体"/>
          <w:szCs w:val="21"/>
          <w:u w:val="single"/>
        </w:rPr>
      </w:pPr>
    </w:p>
    <w:p w:rsidR="00A84B6C" w:rsidRDefault="00A84B6C">
      <w:pPr>
        <w:spacing w:line="384" w:lineRule="auto"/>
        <w:rPr>
          <w:rFonts w:ascii="宋体" w:hAnsi="宋体"/>
          <w:szCs w:val="21"/>
          <w:u w:val="single"/>
        </w:rPr>
      </w:pPr>
    </w:p>
    <w:p w:rsidR="00BA60D2" w:rsidRDefault="00BA60D2">
      <w:pPr>
        <w:spacing w:line="384" w:lineRule="auto"/>
        <w:rPr>
          <w:rFonts w:ascii="宋体" w:hAnsi="宋体"/>
          <w:szCs w:val="21"/>
          <w:u w:val="single"/>
        </w:rPr>
      </w:pPr>
    </w:p>
    <w:p w:rsidR="00FD2200" w:rsidRDefault="0022108A">
      <w:pPr>
        <w:spacing w:line="384" w:lineRule="auto"/>
        <w:rPr>
          <w:rFonts w:hAnsi="Courier New"/>
          <w:b/>
          <w:sz w:val="18"/>
          <w:szCs w:val="18"/>
        </w:rPr>
      </w:pPr>
      <w:r>
        <w:rPr>
          <w:rFonts w:ascii="宋体" w:hAnsi="宋体" w:hint="eastAsia"/>
          <w:szCs w:val="21"/>
          <w:u w:val="single"/>
        </w:rPr>
        <w:t xml:space="preserve">           </w:t>
      </w:r>
    </w:p>
    <w:p w:rsidR="00FD2200" w:rsidRDefault="0022108A">
      <w:pPr>
        <w:spacing w:line="320" w:lineRule="exact"/>
        <w:outlineLvl w:val="1"/>
        <w:rPr>
          <w:rFonts w:ascii="宋体" w:hAnsi="宋体"/>
          <w:b/>
          <w:sz w:val="28"/>
        </w:rPr>
      </w:pPr>
      <w:bookmarkStart w:id="111" w:name="_Toc477849528"/>
      <w:r>
        <w:rPr>
          <w:rFonts w:ascii="宋体" w:hAnsi="宋体" w:hint="eastAsia"/>
          <w:b/>
          <w:sz w:val="28"/>
        </w:rPr>
        <w:lastRenderedPageBreak/>
        <w:t>附件</w:t>
      </w:r>
      <w:r w:rsidR="00A84B6C">
        <w:rPr>
          <w:rFonts w:ascii="宋体" w:hAnsi="宋体" w:hint="eastAsia"/>
          <w:b/>
          <w:sz w:val="28"/>
        </w:rPr>
        <w:t>3</w:t>
      </w:r>
      <w:bookmarkEnd w:id="111"/>
      <w:r>
        <w:rPr>
          <w:rFonts w:ascii="宋体" w:hAnsi="宋体" w:hint="eastAsia"/>
          <w:b/>
          <w:sz w:val="28"/>
        </w:rPr>
        <w:t xml:space="preserve">       </w:t>
      </w:r>
    </w:p>
    <w:p w:rsidR="00FD2200" w:rsidRPr="00E75811" w:rsidRDefault="0022108A" w:rsidP="00E75811">
      <w:pPr>
        <w:spacing w:line="360" w:lineRule="atLeast"/>
        <w:jc w:val="center"/>
        <w:outlineLvl w:val="1"/>
        <w:rPr>
          <w:rFonts w:ascii="宋体" w:hAnsi="宋体" w:cs="宋体"/>
          <w:kern w:val="0"/>
          <w:sz w:val="24"/>
        </w:rPr>
      </w:pPr>
      <w:bookmarkStart w:id="112" w:name="_Toc477696983"/>
      <w:bookmarkStart w:id="113" w:name="_Toc477849529"/>
      <w:r w:rsidRPr="00E75811">
        <w:rPr>
          <w:rFonts w:ascii="宋体" w:hAnsi="宋体" w:cs="宋体" w:hint="eastAsia"/>
          <w:kern w:val="0"/>
          <w:sz w:val="24"/>
        </w:rPr>
        <w:t>三门县蛇蟠石荒料及部分碎块石运输采购项目</w:t>
      </w:r>
      <w:bookmarkEnd w:id="112"/>
      <w:bookmarkEnd w:id="113"/>
    </w:p>
    <w:p w:rsidR="00FD2200" w:rsidRDefault="0022108A">
      <w:pPr>
        <w:spacing w:line="360" w:lineRule="atLeast"/>
        <w:jc w:val="center"/>
        <w:rPr>
          <w:rFonts w:ascii="宋体" w:hAnsi="宋体"/>
          <w:b/>
          <w:sz w:val="36"/>
          <w:szCs w:val="36"/>
        </w:rPr>
      </w:pPr>
      <w:r>
        <w:rPr>
          <w:rFonts w:ascii="宋体" w:hAnsi="宋体" w:hint="eastAsia"/>
          <w:b/>
          <w:sz w:val="36"/>
          <w:szCs w:val="36"/>
        </w:rPr>
        <w:t>商务需求响应表</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
        <w:gridCol w:w="1785"/>
        <w:gridCol w:w="1785"/>
        <w:gridCol w:w="1365"/>
        <w:gridCol w:w="3428"/>
      </w:tblGrid>
      <w:tr w:rsidR="00FD2200">
        <w:trPr>
          <w:cantSplit/>
          <w:trHeight w:val="1066"/>
          <w:jc w:val="center"/>
        </w:trPr>
        <w:tc>
          <w:tcPr>
            <w:tcW w:w="877" w:type="dxa"/>
            <w:vAlign w:val="center"/>
          </w:tcPr>
          <w:p w:rsidR="00FD2200" w:rsidRDefault="0022108A">
            <w:pPr>
              <w:spacing w:line="360" w:lineRule="auto"/>
              <w:rPr>
                <w:rFonts w:ascii="宋体" w:hAnsi="宋体"/>
                <w:b/>
                <w:sz w:val="24"/>
              </w:rPr>
            </w:pPr>
            <w:r>
              <w:rPr>
                <w:rFonts w:ascii="宋体" w:hAnsi="宋体" w:hint="eastAsia"/>
                <w:b/>
                <w:sz w:val="24"/>
              </w:rPr>
              <w:t>序号</w:t>
            </w:r>
          </w:p>
        </w:tc>
        <w:tc>
          <w:tcPr>
            <w:tcW w:w="1785" w:type="dxa"/>
            <w:vAlign w:val="center"/>
          </w:tcPr>
          <w:p w:rsidR="00FD2200" w:rsidRDefault="0022108A">
            <w:pPr>
              <w:spacing w:line="360" w:lineRule="auto"/>
              <w:rPr>
                <w:rFonts w:ascii="宋体" w:hAnsi="宋体"/>
                <w:b/>
                <w:sz w:val="24"/>
              </w:rPr>
            </w:pPr>
            <w:r>
              <w:rPr>
                <w:rFonts w:ascii="宋体" w:hAnsi="宋体" w:hint="eastAsia"/>
                <w:b/>
                <w:sz w:val="24"/>
              </w:rPr>
              <w:t xml:space="preserve">   内容</w:t>
            </w:r>
          </w:p>
        </w:tc>
        <w:tc>
          <w:tcPr>
            <w:tcW w:w="1785" w:type="dxa"/>
            <w:vAlign w:val="center"/>
          </w:tcPr>
          <w:p w:rsidR="00FD2200" w:rsidRDefault="0022108A">
            <w:pPr>
              <w:spacing w:line="360" w:lineRule="auto"/>
              <w:ind w:leftChars="25" w:left="53" w:firstLineChars="100" w:firstLine="241"/>
              <w:rPr>
                <w:rFonts w:ascii="宋体" w:hAnsi="宋体"/>
                <w:b/>
                <w:sz w:val="24"/>
              </w:rPr>
            </w:pPr>
            <w:r>
              <w:rPr>
                <w:rFonts w:ascii="宋体" w:hAnsi="宋体" w:hint="eastAsia"/>
                <w:b/>
                <w:sz w:val="24"/>
              </w:rPr>
              <w:t>招标需求</w:t>
            </w:r>
          </w:p>
        </w:tc>
        <w:tc>
          <w:tcPr>
            <w:tcW w:w="1365" w:type="dxa"/>
            <w:vAlign w:val="center"/>
          </w:tcPr>
          <w:p w:rsidR="00FD2200" w:rsidRDefault="0022108A">
            <w:pPr>
              <w:spacing w:line="360" w:lineRule="auto"/>
              <w:ind w:left="152"/>
              <w:rPr>
                <w:rFonts w:ascii="宋体" w:hAnsi="宋体"/>
                <w:b/>
                <w:sz w:val="24"/>
              </w:rPr>
            </w:pPr>
            <w:r>
              <w:rPr>
                <w:rFonts w:ascii="宋体" w:hAnsi="宋体" w:hint="eastAsia"/>
                <w:b/>
                <w:sz w:val="24"/>
              </w:rPr>
              <w:t>是否响应</w:t>
            </w:r>
          </w:p>
        </w:tc>
        <w:tc>
          <w:tcPr>
            <w:tcW w:w="3428" w:type="dxa"/>
            <w:vAlign w:val="center"/>
          </w:tcPr>
          <w:p w:rsidR="00FD2200" w:rsidRDefault="0022108A">
            <w:pPr>
              <w:spacing w:line="360" w:lineRule="auto"/>
              <w:jc w:val="center"/>
              <w:rPr>
                <w:rFonts w:ascii="宋体" w:hAnsi="宋体"/>
                <w:b/>
                <w:sz w:val="24"/>
              </w:rPr>
            </w:pPr>
            <w:r>
              <w:rPr>
                <w:rFonts w:ascii="宋体" w:hAnsi="宋体" w:hint="eastAsia"/>
                <w:b/>
                <w:kern w:val="0"/>
                <w:sz w:val="24"/>
              </w:rPr>
              <w:t>谈判供应商</w:t>
            </w:r>
            <w:r>
              <w:rPr>
                <w:rFonts w:ascii="宋体" w:hAnsi="宋体" w:hint="eastAsia"/>
                <w:b/>
                <w:sz w:val="24"/>
              </w:rPr>
              <w:t>的承诺或说明</w:t>
            </w:r>
          </w:p>
        </w:tc>
      </w:tr>
      <w:tr w:rsidR="00FD2200">
        <w:trPr>
          <w:cantSplit/>
          <w:trHeight w:val="540"/>
          <w:jc w:val="center"/>
        </w:trPr>
        <w:tc>
          <w:tcPr>
            <w:tcW w:w="877" w:type="dxa"/>
            <w:vAlign w:val="center"/>
          </w:tcPr>
          <w:p w:rsidR="00FD2200" w:rsidRDefault="0022108A" w:rsidP="0026502B">
            <w:pPr>
              <w:snapToGrid w:val="0"/>
              <w:spacing w:beforeLines="50" w:line="360" w:lineRule="auto"/>
              <w:ind w:firstLineChars="50" w:firstLine="120"/>
              <w:jc w:val="center"/>
              <w:rPr>
                <w:rFonts w:ascii="宋体" w:hAnsi="宋体"/>
                <w:sz w:val="24"/>
                <w:szCs w:val="20"/>
              </w:rPr>
            </w:pPr>
            <w:r>
              <w:rPr>
                <w:rFonts w:ascii="宋体" w:hAnsi="宋体" w:hint="eastAsia"/>
                <w:sz w:val="24"/>
                <w:szCs w:val="20"/>
              </w:rPr>
              <w:t>1</w:t>
            </w:r>
          </w:p>
        </w:tc>
        <w:tc>
          <w:tcPr>
            <w:tcW w:w="1785" w:type="dxa"/>
          </w:tcPr>
          <w:p w:rsidR="00FD2200" w:rsidRDefault="0022108A" w:rsidP="0026502B">
            <w:pPr>
              <w:snapToGrid w:val="0"/>
              <w:spacing w:beforeLines="50" w:line="360" w:lineRule="auto"/>
              <w:rPr>
                <w:rFonts w:ascii="宋体" w:hAnsi="宋体"/>
                <w:sz w:val="24"/>
                <w:szCs w:val="20"/>
              </w:rPr>
            </w:pPr>
            <w:r>
              <w:rPr>
                <w:rFonts w:ascii="宋体" w:hAnsi="宋体" w:hint="eastAsia"/>
                <w:sz w:val="24"/>
                <w:szCs w:val="20"/>
              </w:rPr>
              <w:t>工期</w:t>
            </w:r>
          </w:p>
        </w:tc>
        <w:tc>
          <w:tcPr>
            <w:tcW w:w="1785"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c>
          <w:tcPr>
            <w:tcW w:w="3428" w:type="dxa"/>
            <w:vAlign w:val="center"/>
          </w:tcPr>
          <w:p w:rsidR="00FD2200" w:rsidRDefault="00FD2200">
            <w:pPr>
              <w:spacing w:line="360" w:lineRule="auto"/>
              <w:rPr>
                <w:rFonts w:ascii="宋体" w:hAnsi="宋体"/>
                <w:sz w:val="24"/>
              </w:rPr>
            </w:pPr>
          </w:p>
        </w:tc>
      </w:tr>
      <w:tr w:rsidR="00FD2200">
        <w:trPr>
          <w:cantSplit/>
          <w:trHeight w:val="480"/>
          <w:jc w:val="center"/>
        </w:trPr>
        <w:tc>
          <w:tcPr>
            <w:tcW w:w="877" w:type="dxa"/>
            <w:vAlign w:val="center"/>
          </w:tcPr>
          <w:p w:rsidR="00FD2200" w:rsidRDefault="0022108A" w:rsidP="0026502B">
            <w:pPr>
              <w:snapToGrid w:val="0"/>
              <w:spacing w:beforeLines="50" w:line="360" w:lineRule="auto"/>
              <w:ind w:firstLineChars="50" w:firstLine="120"/>
              <w:jc w:val="center"/>
              <w:rPr>
                <w:rFonts w:ascii="宋体" w:hAnsi="宋体"/>
                <w:sz w:val="24"/>
                <w:szCs w:val="20"/>
              </w:rPr>
            </w:pPr>
            <w:r>
              <w:rPr>
                <w:rFonts w:ascii="宋体" w:hAnsi="宋体" w:hint="eastAsia"/>
                <w:sz w:val="24"/>
                <w:szCs w:val="20"/>
              </w:rPr>
              <w:t>2</w:t>
            </w:r>
          </w:p>
        </w:tc>
        <w:tc>
          <w:tcPr>
            <w:tcW w:w="1785" w:type="dxa"/>
          </w:tcPr>
          <w:p w:rsidR="00FD2200" w:rsidRDefault="0022108A" w:rsidP="0026502B">
            <w:pPr>
              <w:snapToGrid w:val="0"/>
              <w:spacing w:beforeLines="50" w:line="360" w:lineRule="auto"/>
              <w:rPr>
                <w:rFonts w:ascii="宋体" w:hAnsi="宋体"/>
                <w:sz w:val="24"/>
                <w:szCs w:val="20"/>
              </w:rPr>
            </w:pPr>
            <w:r>
              <w:rPr>
                <w:rFonts w:ascii="宋体" w:hAnsi="宋体" w:hint="eastAsia"/>
                <w:sz w:val="24"/>
                <w:szCs w:val="20"/>
              </w:rPr>
              <w:t>服务地点</w:t>
            </w:r>
          </w:p>
        </w:tc>
        <w:tc>
          <w:tcPr>
            <w:tcW w:w="1785"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c>
          <w:tcPr>
            <w:tcW w:w="3428" w:type="dxa"/>
            <w:vAlign w:val="center"/>
          </w:tcPr>
          <w:p w:rsidR="00FD2200" w:rsidRDefault="00FD2200">
            <w:pPr>
              <w:spacing w:line="360" w:lineRule="auto"/>
              <w:rPr>
                <w:rFonts w:ascii="宋体" w:hAnsi="宋体"/>
                <w:sz w:val="24"/>
              </w:rPr>
            </w:pPr>
          </w:p>
        </w:tc>
      </w:tr>
      <w:tr w:rsidR="00FD2200">
        <w:trPr>
          <w:cantSplit/>
          <w:trHeight w:val="500"/>
          <w:jc w:val="center"/>
        </w:trPr>
        <w:tc>
          <w:tcPr>
            <w:tcW w:w="877" w:type="dxa"/>
            <w:vAlign w:val="center"/>
          </w:tcPr>
          <w:p w:rsidR="00FD2200" w:rsidRDefault="0022108A">
            <w:pPr>
              <w:spacing w:line="360" w:lineRule="auto"/>
              <w:jc w:val="center"/>
              <w:rPr>
                <w:rFonts w:ascii="宋体" w:hAnsi="宋体"/>
                <w:sz w:val="24"/>
                <w:szCs w:val="20"/>
              </w:rPr>
            </w:pPr>
            <w:r>
              <w:rPr>
                <w:rFonts w:ascii="宋体" w:hAnsi="宋体" w:hint="eastAsia"/>
                <w:sz w:val="24"/>
                <w:szCs w:val="20"/>
              </w:rPr>
              <w:t>3</w:t>
            </w:r>
          </w:p>
        </w:tc>
        <w:tc>
          <w:tcPr>
            <w:tcW w:w="1785" w:type="dxa"/>
          </w:tcPr>
          <w:p w:rsidR="00FD2200" w:rsidRDefault="0022108A" w:rsidP="0026502B">
            <w:pPr>
              <w:snapToGrid w:val="0"/>
              <w:spacing w:beforeLines="50" w:line="360" w:lineRule="auto"/>
              <w:rPr>
                <w:rFonts w:ascii="宋体" w:hAnsi="宋体"/>
                <w:sz w:val="24"/>
                <w:szCs w:val="20"/>
              </w:rPr>
            </w:pPr>
            <w:r>
              <w:rPr>
                <w:rFonts w:ascii="宋体" w:hAnsi="宋体" w:hint="eastAsia"/>
                <w:sz w:val="24"/>
                <w:szCs w:val="20"/>
              </w:rPr>
              <w:t>付款条件</w:t>
            </w:r>
          </w:p>
        </w:tc>
        <w:tc>
          <w:tcPr>
            <w:tcW w:w="1785"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c>
          <w:tcPr>
            <w:tcW w:w="3428" w:type="dxa"/>
            <w:vAlign w:val="center"/>
          </w:tcPr>
          <w:p w:rsidR="00FD2200" w:rsidRDefault="00FD2200">
            <w:pPr>
              <w:spacing w:line="360" w:lineRule="auto"/>
              <w:rPr>
                <w:rFonts w:ascii="宋体" w:hAnsi="宋体"/>
                <w:sz w:val="24"/>
              </w:rPr>
            </w:pPr>
          </w:p>
        </w:tc>
      </w:tr>
      <w:tr w:rsidR="00FD2200">
        <w:trPr>
          <w:cantSplit/>
          <w:trHeight w:val="500"/>
          <w:jc w:val="center"/>
        </w:trPr>
        <w:tc>
          <w:tcPr>
            <w:tcW w:w="877" w:type="dxa"/>
            <w:vAlign w:val="center"/>
          </w:tcPr>
          <w:p w:rsidR="00FD2200" w:rsidRDefault="0022108A">
            <w:pPr>
              <w:spacing w:line="360" w:lineRule="auto"/>
              <w:jc w:val="center"/>
              <w:rPr>
                <w:rFonts w:ascii="宋体" w:hAnsi="宋体"/>
                <w:sz w:val="24"/>
                <w:szCs w:val="20"/>
              </w:rPr>
            </w:pPr>
            <w:r>
              <w:rPr>
                <w:rFonts w:ascii="宋体" w:hAnsi="宋体" w:hint="eastAsia"/>
                <w:sz w:val="24"/>
                <w:szCs w:val="20"/>
              </w:rPr>
              <w:t>4</w:t>
            </w:r>
          </w:p>
        </w:tc>
        <w:tc>
          <w:tcPr>
            <w:tcW w:w="1785" w:type="dxa"/>
          </w:tcPr>
          <w:p w:rsidR="00FD2200" w:rsidRDefault="0022108A" w:rsidP="0026502B">
            <w:pPr>
              <w:snapToGrid w:val="0"/>
              <w:spacing w:beforeLines="50" w:line="360" w:lineRule="auto"/>
              <w:rPr>
                <w:rFonts w:ascii="宋体" w:hAnsi="宋体"/>
                <w:sz w:val="24"/>
                <w:szCs w:val="20"/>
              </w:rPr>
            </w:pPr>
            <w:r>
              <w:rPr>
                <w:rFonts w:ascii="宋体" w:hAnsi="宋体" w:hint="eastAsia"/>
                <w:sz w:val="24"/>
                <w:szCs w:val="20"/>
              </w:rPr>
              <w:t>质量目标</w:t>
            </w:r>
          </w:p>
        </w:tc>
        <w:tc>
          <w:tcPr>
            <w:tcW w:w="1785"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c>
          <w:tcPr>
            <w:tcW w:w="3428" w:type="dxa"/>
            <w:vAlign w:val="center"/>
          </w:tcPr>
          <w:p w:rsidR="00FD2200" w:rsidRDefault="00FD2200">
            <w:pPr>
              <w:spacing w:line="360" w:lineRule="auto"/>
              <w:rPr>
                <w:rFonts w:ascii="宋体" w:hAnsi="宋体"/>
                <w:sz w:val="24"/>
              </w:rPr>
            </w:pPr>
          </w:p>
        </w:tc>
      </w:tr>
      <w:tr w:rsidR="00FD2200">
        <w:trPr>
          <w:cantSplit/>
          <w:trHeight w:val="460"/>
          <w:jc w:val="center"/>
        </w:trPr>
        <w:tc>
          <w:tcPr>
            <w:tcW w:w="877" w:type="dxa"/>
            <w:vAlign w:val="center"/>
          </w:tcPr>
          <w:p w:rsidR="00FD2200" w:rsidRDefault="00FD2200">
            <w:pPr>
              <w:spacing w:line="360" w:lineRule="auto"/>
              <w:rPr>
                <w:rFonts w:ascii="宋体" w:hAnsi="宋体"/>
                <w:sz w:val="24"/>
              </w:rPr>
            </w:pPr>
          </w:p>
        </w:tc>
        <w:tc>
          <w:tcPr>
            <w:tcW w:w="1785" w:type="dxa"/>
          </w:tcPr>
          <w:p w:rsidR="00FD2200" w:rsidRDefault="0022108A" w:rsidP="0026502B">
            <w:pPr>
              <w:snapToGrid w:val="0"/>
              <w:spacing w:beforeLines="50" w:line="360" w:lineRule="auto"/>
              <w:rPr>
                <w:rFonts w:ascii="宋体" w:hAnsi="宋体"/>
                <w:sz w:val="24"/>
                <w:szCs w:val="20"/>
              </w:rPr>
            </w:pPr>
            <w:r>
              <w:rPr>
                <w:rFonts w:ascii="宋体" w:hAnsi="宋体" w:hint="eastAsia"/>
                <w:sz w:val="24"/>
                <w:szCs w:val="20"/>
              </w:rPr>
              <w:t>……</w:t>
            </w:r>
          </w:p>
        </w:tc>
        <w:tc>
          <w:tcPr>
            <w:tcW w:w="1785"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c>
          <w:tcPr>
            <w:tcW w:w="3428" w:type="dxa"/>
            <w:vAlign w:val="center"/>
          </w:tcPr>
          <w:p w:rsidR="00FD2200" w:rsidRDefault="00FD2200">
            <w:pPr>
              <w:spacing w:line="360" w:lineRule="auto"/>
              <w:rPr>
                <w:rFonts w:ascii="宋体" w:hAnsi="宋体"/>
                <w:sz w:val="24"/>
              </w:rPr>
            </w:pPr>
          </w:p>
        </w:tc>
      </w:tr>
      <w:tr w:rsidR="00FD2200">
        <w:trPr>
          <w:cantSplit/>
          <w:trHeight w:val="530"/>
          <w:jc w:val="center"/>
        </w:trPr>
        <w:tc>
          <w:tcPr>
            <w:tcW w:w="877"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c>
          <w:tcPr>
            <w:tcW w:w="3428" w:type="dxa"/>
            <w:vAlign w:val="center"/>
          </w:tcPr>
          <w:p w:rsidR="00FD2200" w:rsidRDefault="00FD2200">
            <w:pPr>
              <w:spacing w:line="360" w:lineRule="auto"/>
              <w:rPr>
                <w:rFonts w:ascii="宋体" w:hAnsi="宋体"/>
                <w:sz w:val="24"/>
              </w:rPr>
            </w:pPr>
          </w:p>
        </w:tc>
      </w:tr>
      <w:tr w:rsidR="00FD2200">
        <w:trPr>
          <w:cantSplit/>
          <w:trHeight w:val="480"/>
          <w:jc w:val="center"/>
        </w:trPr>
        <w:tc>
          <w:tcPr>
            <w:tcW w:w="877"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c>
          <w:tcPr>
            <w:tcW w:w="3428" w:type="dxa"/>
            <w:vAlign w:val="center"/>
          </w:tcPr>
          <w:p w:rsidR="00FD2200" w:rsidRDefault="00FD2200">
            <w:pPr>
              <w:spacing w:line="360" w:lineRule="auto"/>
              <w:rPr>
                <w:rFonts w:ascii="宋体" w:hAnsi="宋体"/>
                <w:sz w:val="24"/>
              </w:rPr>
            </w:pPr>
          </w:p>
        </w:tc>
      </w:tr>
      <w:tr w:rsidR="00FD2200">
        <w:trPr>
          <w:cantSplit/>
          <w:trHeight w:val="640"/>
          <w:jc w:val="center"/>
        </w:trPr>
        <w:tc>
          <w:tcPr>
            <w:tcW w:w="877"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c>
          <w:tcPr>
            <w:tcW w:w="3428" w:type="dxa"/>
            <w:vAlign w:val="center"/>
          </w:tcPr>
          <w:p w:rsidR="00FD2200" w:rsidRDefault="00FD2200">
            <w:pPr>
              <w:spacing w:line="360" w:lineRule="auto"/>
              <w:rPr>
                <w:rFonts w:ascii="宋体" w:hAnsi="宋体"/>
                <w:sz w:val="24"/>
              </w:rPr>
            </w:pPr>
          </w:p>
        </w:tc>
      </w:tr>
    </w:tbl>
    <w:p w:rsidR="00FD2200" w:rsidRDefault="00FD2200">
      <w:pPr>
        <w:spacing w:line="320" w:lineRule="exact"/>
        <w:ind w:left="420"/>
        <w:rPr>
          <w:rFonts w:ascii="宋体" w:hAnsi="宋体"/>
          <w:sz w:val="24"/>
        </w:rPr>
      </w:pPr>
    </w:p>
    <w:p w:rsidR="00FD2200" w:rsidRDefault="00FD2200">
      <w:pPr>
        <w:spacing w:line="320" w:lineRule="exact"/>
        <w:ind w:left="420"/>
        <w:rPr>
          <w:rFonts w:ascii="宋体" w:hAnsi="宋体"/>
          <w:sz w:val="24"/>
        </w:rPr>
      </w:pPr>
    </w:p>
    <w:p w:rsidR="00FD2200" w:rsidRDefault="0022108A">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r>
        <w:rPr>
          <w:rFonts w:ascii="宋体" w:hAnsi="宋体" w:hint="eastAsia"/>
          <w:sz w:val="24"/>
          <w:u w:val="single"/>
        </w:rPr>
        <w:t xml:space="preserve">                      </w:t>
      </w:r>
    </w:p>
    <w:p w:rsidR="00FD2200" w:rsidRDefault="0022108A">
      <w:pPr>
        <w:spacing w:line="320" w:lineRule="exact"/>
        <w:ind w:left="420"/>
        <w:rPr>
          <w:rFonts w:ascii="宋体" w:hAnsi="宋体"/>
          <w:sz w:val="24"/>
        </w:rPr>
      </w:pPr>
      <w:r>
        <w:rPr>
          <w:rFonts w:ascii="宋体" w:hAnsi="宋体" w:hint="eastAsia"/>
          <w:sz w:val="24"/>
        </w:rPr>
        <w:t xml:space="preserve"> </w:t>
      </w:r>
    </w:p>
    <w:p w:rsidR="00FD2200" w:rsidRDefault="0022108A">
      <w:pPr>
        <w:spacing w:line="384" w:lineRule="auto"/>
        <w:ind w:firstLine="435"/>
        <w:rPr>
          <w:rFonts w:ascii="宋体" w:hAnsi="宋体"/>
          <w:szCs w:val="21"/>
        </w:rPr>
      </w:pPr>
      <w:r>
        <w:rPr>
          <w:rFonts w:ascii="宋体" w:hAnsi="宋体" w:hint="eastAsia"/>
          <w:kern w:val="0"/>
          <w:sz w:val="24"/>
        </w:rPr>
        <w:t>谈判供应商代表签字或盖章</w:t>
      </w:r>
      <w:r>
        <w:rPr>
          <w:rFonts w:ascii="宋体" w:hAnsi="宋体" w:hint="eastAsia"/>
          <w:szCs w:val="21"/>
        </w:rPr>
        <w:t>：</w:t>
      </w:r>
      <w:r>
        <w:rPr>
          <w:rFonts w:ascii="宋体" w:hAnsi="宋体" w:hint="eastAsia"/>
          <w:szCs w:val="21"/>
          <w:u w:val="single"/>
        </w:rPr>
        <w:t xml:space="preserve">                     </w:t>
      </w:r>
    </w:p>
    <w:p w:rsidR="00FD2200" w:rsidRDefault="00FD2200">
      <w:pPr>
        <w:spacing w:line="320" w:lineRule="exact"/>
        <w:ind w:firstLine="435"/>
        <w:rPr>
          <w:rFonts w:ascii="宋体" w:hAnsi="宋体"/>
          <w:sz w:val="24"/>
        </w:rPr>
      </w:pPr>
    </w:p>
    <w:p w:rsidR="00FD2200" w:rsidRDefault="0022108A">
      <w:pPr>
        <w:spacing w:line="320" w:lineRule="exact"/>
        <w:ind w:firstLine="435"/>
        <w:rPr>
          <w:rFonts w:ascii="宋体" w:hAnsi="宋体"/>
          <w:sz w:val="24"/>
        </w:rPr>
      </w:pPr>
      <w:r>
        <w:rPr>
          <w:rFonts w:ascii="宋体" w:hAnsi="宋体" w:hint="eastAsia"/>
          <w:sz w:val="24"/>
        </w:rPr>
        <w:t>职        务：</w:t>
      </w:r>
      <w:r>
        <w:rPr>
          <w:rFonts w:ascii="宋体" w:hAnsi="宋体" w:hint="eastAsia"/>
          <w:sz w:val="24"/>
          <w:u w:val="single"/>
        </w:rPr>
        <w:t xml:space="preserve">                            </w:t>
      </w:r>
    </w:p>
    <w:p w:rsidR="00FD2200" w:rsidRDefault="00FD2200">
      <w:pPr>
        <w:spacing w:line="320" w:lineRule="exact"/>
        <w:ind w:firstLine="435"/>
        <w:rPr>
          <w:rFonts w:ascii="宋体" w:hAnsi="宋体"/>
          <w:sz w:val="24"/>
        </w:rPr>
      </w:pPr>
    </w:p>
    <w:p w:rsidR="00FD2200" w:rsidRDefault="0022108A">
      <w:pPr>
        <w:spacing w:line="320" w:lineRule="exact"/>
        <w:ind w:firstLine="435"/>
        <w:rPr>
          <w:rFonts w:ascii="宋体" w:hAnsi="宋体"/>
          <w:sz w:val="24"/>
        </w:rPr>
      </w:pPr>
      <w:r>
        <w:rPr>
          <w:rFonts w:ascii="宋体" w:hAnsi="宋体" w:hint="eastAsia"/>
          <w:sz w:val="24"/>
        </w:rPr>
        <w:t>日        期：</w:t>
      </w:r>
      <w:r>
        <w:rPr>
          <w:rFonts w:ascii="宋体" w:hAnsi="宋体" w:hint="eastAsia"/>
          <w:sz w:val="24"/>
          <w:u w:val="single"/>
        </w:rPr>
        <w:t xml:space="preserve">                            </w:t>
      </w:r>
    </w:p>
    <w:p w:rsidR="00FD2200" w:rsidRDefault="00FD2200">
      <w:pPr>
        <w:spacing w:line="360" w:lineRule="atLeast"/>
        <w:ind w:left="480"/>
        <w:rPr>
          <w:rFonts w:ascii="宋体" w:hAnsi="宋体"/>
          <w:b/>
          <w:sz w:val="36"/>
          <w:szCs w:val="36"/>
        </w:rPr>
      </w:pPr>
    </w:p>
    <w:p w:rsidR="00FD2200" w:rsidRDefault="0022108A">
      <w:pPr>
        <w:pStyle w:val="30"/>
        <w:spacing w:line="360" w:lineRule="auto"/>
        <w:rPr>
          <w:rFonts w:ascii="宋体"/>
          <w:spacing w:val="20"/>
          <w:sz w:val="21"/>
          <w:szCs w:val="21"/>
        </w:rPr>
      </w:pPr>
      <w:r>
        <w:rPr>
          <w:rFonts w:ascii="宋体" w:hint="eastAsia"/>
          <w:b/>
          <w:sz w:val="21"/>
          <w:szCs w:val="21"/>
        </w:rPr>
        <w:t>说明：</w:t>
      </w:r>
      <w:r>
        <w:rPr>
          <w:rFonts w:ascii="宋体" w:hint="eastAsia"/>
          <w:sz w:val="21"/>
          <w:szCs w:val="21"/>
        </w:rPr>
        <w:t>本表参照本谈判文件第二部分“招标需求”内第三条“商务需求”填制，</w:t>
      </w:r>
      <w:r>
        <w:rPr>
          <w:rFonts w:ascii="宋体" w:hAnsi="宋体" w:hint="eastAsia"/>
          <w:kern w:val="0"/>
          <w:sz w:val="21"/>
          <w:szCs w:val="21"/>
        </w:rPr>
        <w:t>谈判供应商</w:t>
      </w:r>
      <w:r>
        <w:rPr>
          <w:rFonts w:ascii="宋体" w:hint="eastAsia"/>
          <w:sz w:val="21"/>
          <w:szCs w:val="21"/>
        </w:rPr>
        <w:t>应在此表上对每项作出</w:t>
      </w:r>
      <w:r>
        <w:rPr>
          <w:rFonts w:ascii="宋体" w:hAnsi="宋体" w:hint="eastAsia"/>
          <w:sz w:val="21"/>
          <w:szCs w:val="21"/>
        </w:rPr>
        <w:t>承诺或说明</w:t>
      </w:r>
      <w:r>
        <w:rPr>
          <w:rFonts w:ascii="宋体" w:hint="eastAsia"/>
          <w:sz w:val="21"/>
          <w:szCs w:val="21"/>
        </w:rPr>
        <w:t>。</w:t>
      </w:r>
    </w:p>
    <w:p w:rsidR="00FD2200" w:rsidRDefault="00FD2200">
      <w:pPr>
        <w:spacing w:line="360" w:lineRule="auto"/>
        <w:rPr>
          <w:rFonts w:ascii="宋体" w:hAnsi="宋体"/>
          <w:sz w:val="24"/>
        </w:rPr>
      </w:pPr>
    </w:p>
    <w:p w:rsidR="00FD2200" w:rsidRDefault="00FD2200">
      <w:pPr>
        <w:spacing w:line="360" w:lineRule="auto"/>
        <w:rPr>
          <w:rFonts w:ascii="宋体" w:hAnsi="宋体"/>
          <w:sz w:val="24"/>
        </w:rPr>
      </w:pPr>
    </w:p>
    <w:p w:rsidR="00FD2200" w:rsidRDefault="00FD2200">
      <w:pPr>
        <w:spacing w:line="360" w:lineRule="auto"/>
        <w:rPr>
          <w:rFonts w:ascii="宋体" w:hAnsi="宋体"/>
          <w:sz w:val="24"/>
        </w:rPr>
      </w:pPr>
    </w:p>
    <w:p w:rsidR="00FD2200" w:rsidRDefault="00FD2200">
      <w:pPr>
        <w:spacing w:line="360" w:lineRule="auto"/>
        <w:rPr>
          <w:rFonts w:ascii="宋体" w:hAnsi="宋体"/>
          <w:sz w:val="24"/>
        </w:rPr>
      </w:pPr>
    </w:p>
    <w:p w:rsidR="00FD2200" w:rsidRDefault="00FD2200">
      <w:pPr>
        <w:spacing w:line="320" w:lineRule="exact"/>
        <w:outlineLvl w:val="1"/>
        <w:rPr>
          <w:rFonts w:ascii="宋体" w:hAnsi="宋体"/>
          <w:b/>
          <w:sz w:val="28"/>
        </w:rPr>
      </w:pPr>
    </w:p>
    <w:p w:rsidR="00FD2200" w:rsidRDefault="0022108A">
      <w:pPr>
        <w:spacing w:line="320" w:lineRule="exact"/>
        <w:outlineLvl w:val="1"/>
        <w:rPr>
          <w:rFonts w:ascii="宋体" w:hAnsi="宋体"/>
          <w:b/>
          <w:sz w:val="28"/>
        </w:rPr>
      </w:pPr>
      <w:bookmarkStart w:id="114" w:name="_Toc477849530"/>
      <w:r>
        <w:rPr>
          <w:rFonts w:ascii="宋体" w:hAnsi="宋体" w:hint="eastAsia"/>
          <w:b/>
          <w:sz w:val="28"/>
        </w:rPr>
        <w:lastRenderedPageBreak/>
        <w:t>附件</w:t>
      </w:r>
      <w:r w:rsidR="00A84B6C">
        <w:rPr>
          <w:rFonts w:ascii="宋体" w:hAnsi="宋体" w:hint="eastAsia"/>
          <w:b/>
          <w:sz w:val="28"/>
        </w:rPr>
        <w:t>4</w:t>
      </w:r>
      <w:bookmarkEnd w:id="114"/>
    </w:p>
    <w:p w:rsidR="00FD2200" w:rsidRDefault="0022108A">
      <w:pPr>
        <w:spacing w:line="500" w:lineRule="exact"/>
        <w:jc w:val="center"/>
        <w:rPr>
          <w:b/>
          <w:sz w:val="36"/>
        </w:rPr>
      </w:pPr>
      <w:r>
        <w:rPr>
          <w:rFonts w:ascii="宋体" w:hint="eastAsia"/>
          <w:b/>
          <w:sz w:val="36"/>
        </w:rPr>
        <w:t>法定代表人授权书</w:t>
      </w:r>
    </w:p>
    <w:p w:rsidR="00FD2200" w:rsidRDefault="00FD2200">
      <w:pPr>
        <w:spacing w:line="500" w:lineRule="exact"/>
        <w:jc w:val="center"/>
        <w:rPr>
          <w:sz w:val="28"/>
          <w:u w:val="single"/>
        </w:rPr>
      </w:pPr>
    </w:p>
    <w:p w:rsidR="00FD2200" w:rsidRDefault="0022108A">
      <w:pPr>
        <w:spacing w:line="360" w:lineRule="auto"/>
        <w:rPr>
          <w:rFonts w:ascii="宋体"/>
          <w:sz w:val="24"/>
        </w:rPr>
      </w:pPr>
      <w:r>
        <w:rPr>
          <w:rFonts w:hint="eastAsia"/>
          <w:sz w:val="24"/>
        </w:rPr>
        <w:t>三门县旅游开发投资有限公司</w:t>
      </w:r>
      <w:r>
        <w:rPr>
          <w:rFonts w:ascii="宋体" w:hint="eastAsia"/>
          <w:sz w:val="24"/>
        </w:rPr>
        <w:t>：</w:t>
      </w:r>
    </w:p>
    <w:p w:rsidR="00FD2200" w:rsidRDefault="00FD2200">
      <w:pPr>
        <w:spacing w:line="360" w:lineRule="auto"/>
        <w:rPr>
          <w:sz w:val="24"/>
        </w:rPr>
      </w:pPr>
    </w:p>
    <w:p w:rsidR="00FD2200" w:rsidRDefault="0022108A">
      <w:pPr>
        <w:spacing w:line="360" w:lineRule="auto"/>
        <w:rPr>
          <w:rFonts w:ascii="宋体" w:hAnsi="宋体"/>
          <w:sz w:val="24"/>
          <w:u w:val="single"/>
        </w:rPr>
      </w:pPr>
      <w:r>
        <w:rPr>
          <w:sz w:val="24"/>
        </w:rPr>
        <w:t xml:space="preserve">  </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（单位全称）法定代表</w:t>
      </w:r>
      <w:r>
        <w:rPr>
          <w:rFonts w:ascii="宋体" w:hAnsi="宋体" w:hint="eastAsia"/>
          <w:sz w:val="24"/>
          <w:u w:val="single"/>
        </w:rPr>
        <w:t xml:space="preserve">        </w:t>
      </w:r>
      <w:r>
        <w:rPr>
          <w:rFonts w:ascii="宋体" w:hAnsi="宋体" w:hint="eastAsia"/>
          <w:sz w:val="24"/>
        </w:rPr>
        <w:t>（姓名）授权</w:t>
      </w:r>
      <w:r>
        <w:rPr>
          <w:rFonts w:ascii="宋体" w:hAnsi="宋体" w:hint="eastAsia"/>
          <w:sz w:val="24"/>
          <w:u w:val="single"/>
        </w:rPr>
        <w:t xml:space="preserve">            </w:t>
      </w:r>
      <w:r>
        <w:rPr>
          <w:rFonts w:ascii="宋体" w:hAnsi="宋体" w:hint="eastAsia"/>
          <w:sz w:val="24"/>
        </w:rPr>
        <w:t>（谈判供应商代表名称）为全权代表，参加贵处组织的</w:t>
      </w:r>
      <w:r>
        <w:rPr>
          <w:rFonts w:ascii="宋体" w:hAnsi="宋体" w:hint="eastAsia"/>
          <w:sz w:val="24"/>
          <w:u w:val="single"/>
        </w:rPr>
        <w:t xml:space="preserve">                                </w:t>
      </w:r>
      <w:r>
        <w:rPr>
          <w:rFonts w:ascii="宋体" w:hAnsi="宋体" w:hint="eastAsia"/>
          <w:sz w:val="24"/>
        </w:rPr>
        <w:t>项目（括号内填写谈判编号及项目），全权处理谈判活动中的一切事宜。同时宣布承诺如下：</w:t>
      </w:r>
    </w:p>
    <w:p w:rsidR="00FD2200" w:rsidRDefault="0022108A">
      <w:pPr>
        <w:spacing w:line="360" w:lineRule="auto"/>
        <w:ind w:firstLineChars="150" w:firstLine="360"/>
        <w:rPr>
          <w:rFonts w:ascii="宋体" w:hAnsi="宋体"/>
          <w:sz w:val="24"/>
        </w:rPr>
      </w:pPr>
      <w:r>
        <w:rPr>
          <w:rFonts w:ascii="宋体" w:hAnsi="宋体" w:hint="eastAsia"/>
          <w:sz w:val="24"/>
        </w:rPr>
        <w:t>（1）谈判供应商已详细阅读全部谈判文件（含修改文件），并理解其实质性内容，同意承担谈判文件规定的全部义务和相关责任。</w:t>
      </w:r>
    </w:p>
    <w:p w:rsidR="00FD2200" w:rsidRDefault="0022108A">
      <w:pPr>
        <w:spacing w:line="360" w:lineRule="auto"/>
        <w:ind w:left="420"/>
        <w:rPr>
          <w:rFonts w:ascii="宋体" w:hAnsi="宋体"/>
          <w:sz w:val="24"/>
        </w:rPr>
      </w:pPr>
      <w:r>
        <w:rPr>
          <w:rFonts w:ascii="宋体" w:hAnsi="宋体" w:hint="eastAsia"/>
          <w:sz w:val="24"/>
        </w:rPr>
        <w:t>（2）谈判供应商同意提供谈判人可能要求的与其谈判有关的一切数据或资料。</w:t>
      </w:r>
    </w:p>
    <w:p w:rsidR="00FD2200" w:rsidRDefault="0022108A">
      <w:pPr>
        <w:spacing w:line="360" w:lineRule="auto"/>
        <w:ind w:left="420"/>
        <w:rPr>
          <w:rFonts w:ascii="宋体" w:hAnsi="宋体"/>
          <w:sz w:val="24"/>
        </w:rPr>
      </w:pPr>
      <w:r>
        <w:rPr>
          <w:rFonts w:ascii="宋体" w:hAnsi="宋体" w:hint="eastAsia"/>
          <w:sz w:val="24"/>
        </w:rPr>
        <w:t>（3）谈判供应商所提交的一切谈判资料均为合法且真实有效。</w:t>
      </w:r>
    </w:p>
    <w:p w:rsidR="00FD2200" w:rsidRDefault="00FD2200">
      <w:pPr>
        <w:spacing w:line="360" w:lineRule="auto"/>
        <w:rPr>
          <w:rFonts w:ascii="宋体" w:hAnsi="宋体"/>
          <w:sz w:val="24"/>
        </w:rPr>
      </w:pPr>
    </w:p>
    <w:p w:rsidR="00FD2200" w:rsidRDefault="0022108A">
      <w:pPr>
        <w:rPr>
          <w:rFonts w:ascii="宋体" w:hAnsi="宋体"/>
          <w:sz w:val="24"/>
        </w:rPr>
      </w:pPr>
      <w:r>
        <w:rPr>
          <w:rFonts w:ascii="宋体" w:hAnsi="宋体" w:hint="eastAsia"/>
          <w:sz w:val="24"/>
        </w:rPr>
        <w:t>法定代表人签字：</w:t>
      </w:r>
    </w:p>
    <w:p w:rsidR="00FD2200" w:rsidRDefault="00FD2200">
      <w:pPr>
        <w:rPr>
          <w:rFonts w:ascii="宋体" w:hAnsi="宋体"/>
          <w:sz w:val="24"/>
        </w:rPr>
      </w:pPr>
    </w:p>
    <w:p w:rsidR="00FD2200" w:rsidRDefault="00FD2200">
      <w:pPr>
        <w:rPr>
          <w:sz w:val="24"/>
        </w:rPr>
      </w:pPr>
    </w:p>
    <w:p w:rsidR="00FD2200" w:rsidRDefault="0022108A">
      <w:pPr>
        <w:rPr>
          <w:rFonts w:ascii="宋体"/>
          <w:sz w:val="24"/>
        </w:rPr>
      </w:pPr>
      <w:r>
        <w:rPr>
          <w:rFonts w:ascii="宋体" w:hAnsi="宋体" w:hint="eastAsia"/>
          <w:kern w:val="0"/>
          <w:sz w:val="24"/>
        </w:rPr>
        <w:t>谈判供应商</w:t>
      </w:r>
      <w:r>
        <w:rPr>
          <w:rFonts w:ascii="宋体" w:hint="eastAsia"/>
          <w:sz w:val="24"/>
        </w:rPr>
        <w:t xml:space="preserve">单位全称（公章）：        </w:t>
      </w:r>
    </w:p>
    <w:p w:rsidR="00FD2200" w:rsidRDefault="0022108A">
      <w:pPr>
        <w:rPr>
          <w:rFonts w:ascii="宋体"/>
          <w:sz w:val="24"/>
        </w:rPr>
      </w:pPr>
      <w:r>
        <w:rPr>
          <w:rFonts w:ascii="宋体" w:hint="eastAsia"/>
          <w:sz w:val="24"/>
        </w:rPr>
        <w:t xml:space="preserve">                  </w:t>
      </w:r>
    </w:p>
    <w:p w:rsidR="00FD2200" w:rsidRDefault="0022108A">
      <w:pPr>
        <w:ind w:firstLineChars="1450" w:firstLine="3480"/>
        <w:rPr>
          <w:sz w:val="24"/>
        </w:rPr>
      </w:pPr>
      <w:r>
        <w:rPr>
          <w:rFonts w:ascii="宋体" w:hint="eastAsia"/>
          <w:sz w:val="24"/>
        </w:rPr>
        <w:t xml:space="preserve">                            日期：   年  月  日</w:t>
      </w:r>
    </w:p>
    <w:p w:rsidR="00FD2200" w:rsidRDefault="00FD2200">
      <w:pPr>
        <w:rPr>
          <w:sz w:val="24"/>
        </w:rPr>
      </w:pPr>
    </w:p>
    <w:p w:rsidR="00FD2200" w:rsidRDefault="00FD2200">
      <w:pPr>
        <w:rPr>
          <w:sz w:val="24"/>
        </w:rPr>
      </w:pPr>
    </w:p>
    <w:p w:rsidR="00FD2200" w:rsidRDefault="00FD2200"/>
    <w:p w:rsidR="00FD2200" w:rsidRDefault="00FD2200">
      <w:pPr>
        <w:spacing w:line="380" w:lineRule="atLeast"/>
        <w:rPr>
          <w:sz w:val="24"/>
        </w:rPr>
      </w:pPr>
    </w:p>
    <w:p w:rsidR="00FD2200" w:rsidRDefault="0022108A">
      <w:pPr>
        <w:spacing w:line="400" w:lineRule="atLeast"/>
        <w:rPr>
          <w:b/>
          <w:sz w:val="24"/>
        </w:rPr>
      </w:pPr>
      <w:r>
        <w:rPr>
          <w:rFonts w:ascii="宋体" w:hint="eastAsia"/>
          <w:b/>
          <w:sz w:val="24"/>
        </w:rPr>
        <w:t>附：</w:t>
      </w:r>
    </w:p>
    <w:p w:rsidR="00FD2200" w:rsidRDefault="0022108A">
      <w:pPr>
        <w:spacing w:line="400" w:lineRule="atLeast"/>
        <w:rPr>
          <w:sz w:val="24"/>
        </w:rPr>
      </w:pPr>
      <w:r>
        <w:rPr>
          <w:rFonts w:ascii="宋体" w:hint="eastAsia"/>
          <w:sz w:val="24"/>
        </w:rPr>
        <w:t xml:space="preserve">全权代表姓名：                    职务：                           </w:t>
      </w:r>
    </w:p>
    <w:p w:rsidR="00FD2200" w:rsidRDefault="0022108A">
      <w:pPr>
        <w:spacing w:line="400" w:lineRule="atLeast"/>
        <w:rPr>
          <w:sz w:val="24"/>
        </w:rPr>
      </w:pPr>
      <w:r>
        <w:rPr>
          <w:rFonts w:ascii="宋体" w:hint="eastAsia"/>
          <w:sz w:val="24"/>
        </w:rPr>
        <w:t>传真：</w:t>
      </w:r>
    </w:p>
    <w:tbl>
      <w:tblPr>
        <w:tblpPr w:leftFromText="180" w:rightFromText="180" w:vertAnchor="text" w:horzAnchor="page" w:tblpX="6196" w:tblpY="296"/>
        <w:tblW w:w="4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4"/>
      </w:tblGrid>
      <w:tr w:rsidR="00FD2200">
        <w:trPr>
          <w:trHeight w:val="2022"/>
        </w:trPr>
        <w:tc>
          <w:tcPr>
            <w:tcW w:w="4004" w:type="dxa"/>
          </w:tcPr>
          <w:p w:rsidR="00FD2200" w:rsidRDefault="00FD2200">
            <w:pPr>
              <w:spacing w:line="400" w:lineRule="atLeast"/>
              <w:rPr>
                <w:rFonts w:ascii="宋体"/>
                <w:b/>
                <w:sz w:val="24"/>
              </w:rPr>
            </w:pPr>
          </w:p>
          <w:p w:rsidR="00FD2200" w:rsidRDefault="0022108A">
            <w:pPr>
              <w:spacing w:line="400" w:lineRule="atLeast"/>
              <w:ind w:firstLineChars="150" w:firstLine="361"/>
              <w:rPr>
                <w:rFonts w:ascii="宋体"/>
                <w:b/>
                <w:sz w:val="24"/>
              </w:rPr>
            </w:pPr>
            <w:r>
              <w:rPr>
                <w:rFonts w:ascii="宋体" w:hint="eastAsia"/>
                <w:b/>
                <w:sz w:val="24"/>
              </w:rPr>
              <w:t>全权代表身份证复印件粘帖处</w:t>
            </w:r>
          </w:p>
        </w:tc>
      </w:tr>
    </w:tbl>
    <w:p w:rsidR="00FD2200" w:rsidRDefault="0022108A">
      <w:pPr>
        <w:spacing w:line="400" w:lineRule="atLeast"/>
        <w:rPr>
          <w:rFonts w:ascii="宋体"/>
          <w:sz w:val="24"/>
        </w:rPr>
      </w:pPr>
      <w:r>
        <w:rPr>
          <w:rFonts w:ascii="宋体" w:hint="eastAsia"/>
          <w:sz w:val="24"/>
        </w:rPr>
        <w:t>电话：</w:t>
      </w:r>
    </w:p>
    <w:p w:rsidR="00FD2200" w:rsidRDefault="0022108A">
      <w:pPr>
        <w:spacing w:line="400" w:lineRule="atLeast"/>
        <w:rPr>
          <w:sz w:val="24"/>
        </w:rPr>
      </w:pPr>
      <w:r>
        <w:rPr>
          <w:rFonts w:ascii="宋体" w:hint="eastAsia"/>
          <w:sz w:val="24"/>
        </w:rPr>
        <w:t>详细通讯地址：</w:t>
      </w:r>
    </w:p>
    <w:p w:rsidR="00FD2200" w:rsidRDefault="0022108A">
      <w:pPr>
        <w:spacing w:line="400" w:lineRule="atLeast"/>
        <w:rPr>
          <w:rFonts w:ascii="宋体"/>
          <w:sz w:val="24"/>
        </w:rPr>
      </w:pPr>
      <w:r>
        <w:rPr>
          <w:rFonts w:ascii="宋体" w:hint="eastAsia"/>
          <w:sz w:val="24"/>
        </w:rPr>
        <w:t>邮政编码：</w:t>
      </w:r>
    </w:p>
    <w:p w:rsidR="00FD2200" w:rsidRDefault="00FD2200">
      <w:pPr>
        <w:spacing w:line="360" w:lineRule="atLeast"/>
        <w:rPr>
          <w:rFonts w:ascii="宋体" w:hAnsi="宋体"/>
          <w:b/>
          <w:sz w:val="30"/>
        </w:rPr>
      </w:pPr>
    </w:p>
    <w:p w:rsidR="00FD2200" w:rsidRDefault="00FD2200">
      <w:pPr>
        <w:spacing w:line="360" w:lineRule="atLeast"/>
        <w:ind w:left="480"/>
        <w:rPr>
          <w:rFonts w:ascii="宋体" w:hAnsi="宋体"/>
          <w:b/>
          <w:sz w:val="28"/>
        </w:rPr>
      </w:pPr>
    </w:p>
    <w:p w:rsidR="00FD2200" w:rsidRDefault="00FD2200">
      <w:pPr>
        <w:spacing w:line="360" w:lineRule="atLeast"/>
        <w:ind w:left="480"/>
        <w:rPr>
          <w:rFonts w:ascii="宋体" w:hAnsi="宋体"/>
          <w:b/>
          <w:sz w:val="28"/>
        </w:rPr>
      </w:pPr>
    </w:p>
    <w:p w:rsidR="00FD2200" w:rsidRDefault="00FD2200">
      <w:pPr>
        <w:spacing w:line="360" w:lineRule="atLeast"/>
        <w:ind w:left="480"/>
        <w:rPr>
          <w:rFonts w:ascii="宋体" w:hAnsi="宋体"/>
          <w:b/>
          <w:sz w:val="28"/>
        </w:rPr>
      </w:pPr>
    </w:p>
    <w:p w:rsidR="00A84B6C" w:rsidRDefault="00A84B6C">
      <w:pPr>
        <w:spacing w:line="320" w:lineRule="exact"/>
        <w:outlineLvl w:val="1"/>
        <w:rPr>
          <w:rFonts w:ascii="宋体" w:hAnsi="宋体"/>
          <w:b/>
          <w:sz w:val="28"/>
        </w:rPr>
      </w:pPr>
    </w:p>
    <w:p w:rsidR="00FD2200" w:rsidRDefault="0022108A">
      <w:pPr>
        <w:spacing w:line="320" w:lineRule="exact"/>
        <w:outlineLvl w:val="1"/>
        <w:rPr>
          <w:rFonts w:ascii="宋体" w:hAnsi="宋体"/>
          <w:b/>
          <w:sz w:val="28"/>
        </w:rPr>
      </w:pPr>
      <w:bookmarkStart w:id="115" w:name="_Toc477849531"/>
      <w:r>
        <w:rPr>
          <w:rFonts w:ascii="宋体" w:hAnsi="宋体" w:hint="eastAsia"/>
          <w:b/>
          <w:sz w:val="28"/>
        </w:rPr>
        <w:lastRenderedPageBreak/>
        <w:t>附件</w:t>
      </w:r>
      <w:r w:rsidR="00A84B6C">
        <w:rPr>
          <w:rFonts w:ascii="宋体" w:hAnsi="宋体" w:hint="eastAsia"/>
          <w:b/>
          <w:sz w:val="28"/>
        </w:rPr>
        <w:t>5</w:t>
      </w:r>
      <w:bookmarkEnd w:id="115"/>
    </w:p>
    <w:p w:rsidR="00FD2200" w:rsidRDefault="0022108A" w:rsidP="0026502B">
      <w:pPr>
        <w:tabs>
          <w:tab w:val="left" w:pos="105"/>
        </w:tabs>
        <w:snapToGrid w:val="0"/>
        <w:spacing w:beforeLines="50" w:after="50"/>
        <w:jc w:val="center"/>
        <w:rPr>
          <w:b/>
          <w:bCs/>
          <w:sz w:val="36"/>
          <w:szCs w:val="36"/>
        </w:rPr>
      </w:pPr>
      <w:r>
        <w:rPr>
          <w:rFonts w:hint="eastAsia"/>
          <w:b/>
          <w:bCs/>
          <w:sz w:val="36"/>
          <w:szCs w:val="36"/>
        </w:rPr>
        <w:t>三门县蛇蟠石荒料</w:t>
      </w:r>
      <w:r>
        <w:rPr>
          <w:rFonts w:ascii="宋体" w:hAnsi="宋体" w:hint="eastAsia"/>
          <w:b/>
          <w:bCs/>
          <w:sz w:val="36"/>
          <w:szCs w:val="36"/>
        </w:rPr>
        <w:t>及部分碎块石</w:t>
      </w:r>
      <w:r>
        <w:rPr>
          <w:rFonts w:hint="eastAsia"/>
          <w:b/>
          <w:bCs/>
          <w:sz w:val="36"/>
          <w:szCs w:val="36"/>
        </w:rPr>
        <w:t>运输采购项目</w:t>
      </w:r>
    </w:p>
    <w:p w:rsidR="00FD2200" w:rsidRDefault="0022108A" w:rsidP="0026502B">
      <w:pPr>
        <w:tabs>
          <w:tab w:val="left" w:pos="105"/>
        </w:tabs>
        <w:snapToGrid w:val="0"/>
        <w:spacing w:beforeLines="50" w:after="50"/>
        <w:jc w:val="center"/>
        <w:rPr>
          <w:rFonts w:ascii="宋体" w:hAnsi="宋体"/>
          <w:b/>
          <w:sz w:val="36"/>
          <w:szCs w:val="36"/>
        </w:rPr>
      </w:pPr>
      <w:r>
        <w:rPr>
          <w:rFonts w:ascii="宋体" w:hAnsi="宋体" w:hint="eastAsia"/>
          <w:b/>
          <w:sz w:val="36"/>
          <w:szCs w:val="36"/>
        </w:rPr>
        <w:t>投</w:t>
      </w:r>
      <w:r>
        <w:rPr>
          <w:rFonts w:ascii="宋体" w:hAnsi="宋体"/>
          <w:b/>
          <w:sz w:val="36"/>
          <w:szCs w:val="36"/>
        </w:rPr>
        <w:t xml:space="preserve"> </w:t>
      </w:r>
      <w:r>
        <w:rPr>
          <w:rFonts w:ascii="宋体" w:hAnsi="宋体" w:hint="eastAsia"/>
          <w:b/>
          <w:sz w:val="36"/>
          <w:szCs w:val="36"/>
        </w:rPr>
        <w:t>标</w:t>
      </w:r>
      <w:r>
        <w:rPr>
          <w:rFonts w:ascii="宋体" w:hAnsi="宋体"/>
          <w:b/>
          <w:sz w:val="36"/>
          <w:szCs w:val="36"/>
        </w:rPr>
        <w:t xml:space="preserve"> </w:t>
      </w:r>
      <w:r>
        <w:rPr>
          <w:rFonts w:ascii="宋体" w:hAnsi="宋体" w:hint="eastAsia"/>
          <w:b/>
          <w:sz w:val="36"/>
          <w:szCs w:val="36"/>
        </w:rPr>
        <w:t>函</w:t>
      </w:r>
    </w:p>
    <w:p w:rsidR="00FD2200" w:rsidRDefault="00FD2200" w:rsidP="0026502B">
      <w:pPr>
        <w:tabs>
          <w:tab w:val="left" w:pos="105"/>
        </w:tabs>
        <w:snapToGrid w:val="0"/>
        <w:spacing w:beforeLines="50" w:after="50"/>
        <w:jc w:val="center"/>
        <w:rPr>
          <w:rFonts w:ascii="宋体" w:hAnsi="宋体"/>
          <w:b/>
          <w:sz w:val="36"/>
          <w:szCs w:val="36"/>
        </w:rPr>
      </w:pPr>
    </w:p>
    <w:p w:rsidR="00FD2200" w:rsidRDefault="0022108A">
      <w:pPr>
        <w:snapToGrid w:val="0"/>
        <w:spacing w:line="360" w:lineRule="auto"/>
        <w:rPr>
          <w:rFonts w:ascii="宋体" w:hAnsi="宋体"/>
          <w:sz w:val="24"/>
          <w:szCs w:val="20"/>
        </w:rPr>
      </w:pPr>
      <w:r>
        <w:rPr>
          <w:rFonts w:ascii="宋体" w:hAnsi="宋体" w:hint="eastAsia"/>
          <w:sz w:val="24"/>
        </w:rPr>
        <w:t>致：</w:t>
      </w:r>
      <w:r>
        <w:rPr>
          <w:rFonts w:ascii="宋体" w:hAnsi="宋体"/>
          <w:sz w:val="24"/>
          <w:u w:val="single"/>
        </w:rPr>
        <w:t>_______</w:t>
      </w:r>
      <w:r>
        <w:rPr>
          <w:rFonts w:ascii="宋体" w:hAnsi="宋体" w:hint="eastAsia"/>
          <w:sz w:val="24"/>
          <w:u w:val="single"/>
        </w:rPr>
        <w:t xml:space="preserve">     </w:t>
      </w:r>
      <w:r>
        <w:rPr>
          <w:rFonts w:ascii="宋体" w:hAnsi="宋体"/>
          <w:sz w:val="24"/>
          <w:u w:val="single"/>
        </w:rPr>
        <w:t xml:space="preserve">     _</w:t>
      </w:r>
      <w:r>
        <w:rPr>
          <w:rFonts w:ascii="宋体" w:hAnsi="宋体"/>
          <w:sz w:val="24"/>
        </w:rPr>
        <w:t>_</w:t>
      </w:r>
      <w:r>
        <w:rPr>
          <w:rFonts w:ascii="宋体" w:hAnsi="宋体" w:hint="eastAsia"/>
          <w:sz w:val="24"/>
        </w:rPr>
        <w:t>（招标采购单位名称）：</w:t>
      </w:r>
    </w:p>
    <w:p w:rsidR="00FD2200" w:rsidRDefault="0022108A">
      <w:pPr>
        <w:snapToGrid w:val="0"/>
        <w:spacing w:line="360" w:lineRule="auto"/>
        <w:ind w:firstLine="480"/>
        <w:rPr>
          <w:rFonts w:ascii="宋体" w:hAnsi="宋体"/>
          <w:sz w:val="24"/>
          <w:szCs w:val="20"/>
        </w:rPr>
      </w:pPr>
      <w:r>
        <w:rPr>
          <w:rFonts w:ascii="宋体" w:hAnsi="宋体" w:hint="eastAsia"/>
          <w:sz w:val="24"/>
        </w:rPr>
        <w:t>根据贵方为</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项目的招标公告</w:t>
      </w:r>
      <w:r>
        <w:rPr>
          <w:rFonts w:ascii="宋体" w:hAnsi="宋体"/>
          <w:sz w:val="24"/>
        </w:rPr>
        <w:t>/</w:t>
      </w:r>
      <w:r>
        <w:rPr>
          <w:rFonts w:ascii="宋体" w:hAnsi="宋体" w:hint="eastAsia"/>
          <w:sz w:val="24"/>
        </w:rPr>
        <w:t>谈判邀请书（项目编号：</w:t>
      </w:r>
      <w:r>
        <w:rPr>
          <w:rFonts w:ascii="宋体" w:hAnsi="宋体"/>
          <w:sz w:val="24"/>
        </w:rPr>
        <w:t>____</w:t>
      </w:r>
      <w:r>
        <w:rPr>
          <w:rFonts w:ascii="宋体" w:hAnsi="宋体"/>
          <w:sz w:val="24"/>
          <w:u w:val="single"/>
        </w:rPr>
        <w:t>_     _</w:t>
      </w:r>
      <w:r>
        <w:rPr>
          <w:rFonts w:ascii="宋体" w:hAnsi="宋体"/>
          <w:sz w:val="24"/>
        </w:rPr>
        <w:t>_</w:t>
      </w:r>
      <w:r>
        <w:rPr>
          <w:rFonts w:ascii="宋体" w:hAnsi="宋体" w:hint="eastAsia"/>
          <w:sz w:val="24"/>
        </w:rPr>
        <w:t>），签字代表</w:t>
      </w:r>
      <w:r>
        <w:rPr>
          <w:rFonts w:ascii="宋体" w:hAnsi="宋体"/>
          <w:sz w:val="24"/>
          <w:u w:val="single"/>
        </w:rPr>
        <w:t xml:space="preserve">_______     </w:t>
      </w:r>
      <w:r>
        <w:rPr>
          <w:rFonts w:ascii="宋体" w:hAnsi="宋体" w:hint="eastAsia"/>
          <w:sz w:val="24"/>
        </w:rPr>
        <w:t>（全名）经正式授权并代表</w:t>
      </w:r>
      <w:r>
        <w:rPr>
          <w:rFonts w:ascii="宋体" w:hAnsi="宋体" w:hint="eastAsia"/>
          <w:kern w:val="0"/>
          <w:sz w:val="24"/>
        </w:rPr>
        <w:t>谈判供应商</w:t>
      </w:r>
      <w:r>
        <w:rPr>
          <w:rFonts w:ascii="宋体" w:hAnsi="宋体"/>
          <w:sz w:val="24"/>
        </w:rPr>
        <w:t>_____</w:t>
      </w:r>
      <w:r>
        <w:rPr>
          <w:rFonts w:ascii="宋体" w:hAnsi="宋体"/>
          <w:sz w:val="24"/>
          <w:u w:val="single"/>
        </w:rPr>
        <w:t>__       __</w:t>
      </w:r>
      <w:r>
        <w:rPr>
          <w:rFonts w:ascii="宋体" w:hAnsi="宋体" w:hint="eastAsia"/>
          <w:sz w:val="24"/>
        </w:rPr>
        <w:t>（</w:t>
      </w:r>
      <w:r>
        <w:rPr>
          <w:rFonts w:ascii="宋体" w:hAnsi="宋体" w:hint="eastAsia"/>
          <w:kern w:val="0"/>
          <w:sz w:val="24"/>
        </w:rPr>
        <w:t>谈判供应商</w:t>
      </w:r>
      <w:r>
        <w:rPr>
          <w:rFonts w:ascii="宋体" w:hAnsi="宋体" w:hint="eastAsia"/>
          <w:sz w:val="24"/>
        </w:rPr>
        <w:t>名称）提交商务技术文件、报价文件。</w:t>
      </w:r>
    </w:p>
    <w:p w:rsidR="00FD2200" w:rsidRDefault="0022108A">
      <w:pPr>
        <w:snapToGrid w:val="0"/>
        <w:spacing w:line="360" w:lineRule="auto"/>
        <w:ind w:firstLineChars="200" w:firstLine="480"/>
        <w:rPr>
          <w:rFonts w:ascii="宋体" w:hAnsi="宋体"/>
          <w:sz w:val="24"/>
          <w:szCs w:val="20"/>
        </w:rPr>
      </w:pPr>
      <w:r>
        <w:rPr>
          <w:rFonts w:ascii="宋体" w:hAnsi="宋体" w:hint="eastAsia"/>
          <w:sz w:val="24"/>
        </w:rPr>
        <w:t>据此函，签字代表宣布同意如下：</w:t>
      </w:r>
    </w:p>
    <w:p w:rsidR="00FD2200" w:rsidRDefault="0022108A">
      <w:pPr>
        <w:snapToGrid w:val="0"/>
        <w:spacing w:line="360" w:lineRule="auto"/>
        <w:ind w:firstLineChars="200" w:firstLine="480"/>
        <w:rPr>
          <w:rFonts w:ascii="宋体" w:hAnsi="宋体"/>
          <w:sz w:val="24"/>
          <w:szCs w:val="20"/>
        </w:rPr>
      </w:pPr>
      <w:r>
        <w:rPr>
          <w:rFonts w:ascii="宋体" w:hAnsi="宋体"/>
          <w:sz w:val="24"/>
        </w:rPr>
        <w:t>1</w:t>
      </w:r>
      <w:r>
        <w:rPr>
          <w:rFonts w:ascii="宋体" w:hAnsi="宋体" w:hint="eastAsia"/>
          <w:sz w:val="24"/>
        </w:rPr>
        <w:t>.</w:t>
      </w:r>
      <w:r>
        <w:rPr>
          <w:rFonts w:ascii="宋体" w:hAnsi="宋体" w:hint="eastAsia"/>
          <w:kern w:val="0"/>
          <w:sz w:val="24"/>
        </w:rPr>
        <w:t xml:space="preserve"> 谈判供应商</w:t>
      </w:r>
      <w:r>
        <w:rPr>
          <w:rFonts w:ascii="宋体" w:hAnsi="宋体" w:hint="eastAsia"/>
          <w:sz w:val="24"/>
        </w:rPr>
        <w:t>已详细审查全部“谈判文件”，包括修改文件（如有的话）以及全部参考资料和有关附件，已经了解我方对于谈判文件、采购过程、采购结果有依法进行询问、质疑、投诉的权利及相关渠道和要求。</w:t>
      </w:r>
    </w:p>
    <w:p w:rsidR="00FD2200" w:rsidRDefault="0022108A">
      <w:pPr>
        <w:snapToGrid w:val="0"/>
        <w:spacing w:line="360" w:lineRule="auto"/>
        <w:ind w:firstLineChars="200" w:firstLine="480"/>
        <w:rPr>
          <w:rFonts w:ascii="宋体" w:hAnsi="宋体"/>
          <w:sz w:val="24"/>
          <w:szCs w:val="20"/>
        </w:rPr>
      </w:pPr>
      <w:r>
        <w:rPr>
          <w:rFonts w:ascii="宋体" w:hAnsi="宋体"/>
          <w:sz w:val="24"/>
        </w:rPr>
        <w:t>2</w:t>
      </w:r>
      <w:r>
        <w:rPr>
          <w:rFonts w:ascii="宋体" w:hAnsi="宋体" w:hint="eastAsia"/>
          <w:sz w:val="24"/>
        </w:rPr>
        <w:t>.</w:t>
      </w:r>
      <w:r>
        <w:rPr>
          <w:rFonts w:ascii="宋体" w:hAnsi="宋体" w:hint="eastAsia"/>
          <w:kern w:val="0"/>
          <w:sz w:val="24"/>
        </w:rPr>
        <w:t xml:space="preserve"> 谈判供应商</w:t>
      </w:r>
      <w:r>
        <w:rPr>
          <w:rFonts w:ascii="宋体" w:hAnsi="宋体" w:hint="eastAsia"/>
          <w:sz w:val="24"/>
        </w:rPr>
        <w:t>在谈判之前已经与贵方进行了充分的沟通，完全理解并接受谈判文件的各项规定和要求，对谈判文件的合理性、合法性不再有异议。</w:t>
      </w:r>
    </w:p>
    <w:p w:rsidR="00FD2200" w:rsidRDefault="0022108A">
      <w:pPr>
        <w:snapToGrid w:val="0"/>
        <w:spacing w:line="360" w:lineRule="auto"/>
        <w:ind w:firstLineChars="200" w:firstLine="480"/>
        <w:rPr>
          <w:rFonts w:ascii="宋体" w:hAnsi="宋体"/>
          <w:sz w:val="24"/>
          <w:szCs w:val="20"/>
        </w:rPr>
      </w:pPr>
      <w:r>
        <w:rPr>
          <w:rFonts w:ascii="宋体" w:hAnsi="宋体"/>
          <w:sz w:val="24"/>
        </w:rPr>
        <w:t>3</w:t>
      </w:r>
      <w:r>
        <w:rPr>
          <w:rFonts w:ascii="宋体" w:hAnsi="宋体" w:hint="eastAsia"/>
          <w:sz w:val="24"/>
        </w:rPr>
        <w:t>.本谈判有效期自开标日起</w:t>
      </w:r>
      <w:r>
        <w:rPr>
          <w:rFonts w:ascii="宋体" w:hAnsi="宋体"/>
          <w:sz w:val="24"/>
          <w:u w:val="single"/>
        </w:rPr>
        <w:t xml:space="preserve"> ______</w:t>
      </w:r>
      <w:r>
        <w:rPr>
          <w:rFonts w:ascii="宋体" w:hAnsi="宋体" w:hint="eastAsia"/>
          <w:sz w:val="24"/>
        </w:rPr>
        <w:t>个日。</w:t>
      </w:r>
    </w:p>
    <w:p w:rsidR="00FD2200" w:rsidRDefault="0022108A">
      <w:pPr>
        <w:snapToGrid w:val="0"/>
        <w:spacing w:line="360" w:lineRule="auto"/>
        <w:ind w:firstLineChars="200" w:firstLine="480"/>
        <w:rPr>
          <w:rFonts w:ascii="宋体" w:hAnsi="宋体"/>
          <w:sz w:val="24"/>
          <w:szCs w:val="20"/>
        </w:rPr>
      </w:pPr>
      <w:r>
        <w:rPr>
          <w:rFonts w:ascii="宋体" w:hAnsi="宋体"/>
          <w:sz w:val="24"/>
        </w:rPr>
        <w:t>4</w:t>
      </w:r>
      <w:r>
        <w:rPr>
          <w:rFonts w:ascii="宋体" w:hAnsi="宋体" w:hint="eastAsia"/>
          <w:sz w:val="24"/>
        </w:rPr>
        <w:t>.如成交，本谈判响应文件至本项目合同履行完毕止均保持有效，本</w:t>
      </w:r>
      <w:r>
        <w:rPr>
          <w:rFonts w:ascii="宋体" w:hAnsi="宋体" w:hint="eastAsia"/>
          <w:kern w:val="0"/>
          <w:sz w:val="24"/>
        </w:rPr>
        <w:t>谈判供应商</w:t>
      </w:r>
      <w:r>
        <w:rPr>
          <w:rFonts w:ascii="宋体" w:hAnsi="宋体" w:hint="eastAsia"/>
          <w:sz w:val="24"/>
        </w:rPr>
        <w:t>将按“谈判文件”及政府采购法律、法规的规定履行合同责任和义务。</w:t>
      </w:r>
    </w:p>
    <w:p w:rsidR="00FD2200" w:rsidRDefault="0022108A">
      <w:pPr>
        <w:snapToGrid w:val="0"/>
        <w:spacing w:line="360" w:lineRule="auto"/>
        <w:ind w:firstLineChars="200" w:firstLine="480"/>
        <w:rPr>
          <w:rFonts w:ascii="宋体" w:hAnsi="宋体"/>
          <w:sz w:val="24"/>
          <w:szCs w:val="20"/>
        </w:rPr>
      </w:pPr>
      <w:r>
        <w:rPr>
          <w:rFonts w:ascii="宋体" w:hAnsi="宋体"/>
          <w:sz w:val="24"/>
        </w:rPr>
        <w:t>5</w:t>
      </w:r>
      <w:r>
        <w:rPr>
          <w:rFonts w:ascii="宋体" w:hAnsi="宋体" w:hint="eastAsia"/>
          <w:sz w:val="24"/>
        </w:rPr>
        <w:t>.</w:t>
      </w:r>
      <w:r>
        <w:rPr>
          <w:rFonts w:ascii="宋体" w:hAnsi="宋体" w:hint="eastAsia"/>
          <w:kern w:val="0"/>
          <w:sz w:val="24"/>
        </w:rPr>
        <w:t xml:space="preserve"> 谈判供应商</w:t>
      </w:r>
      <w:r>
        <w:rPr>
          <w:rFonts w:ascii="宋体" w:hAnsi="宋体" w:hint="eastAsia"/>
          <w:sz w:val="24"/>
        </w:rPr>
        <w:t>同意按照贵方要求提供与谈判有关的一切数据或资料。</w:t>
      </w:r>
    </w:p>
    <w:p w:rsidR="00FD2200" w:rsidRDefault="0022108A">
      <w:pPr>
        <w:snapToGrid w:val="0"/>
        <w:spacing w:line="360" w:lineRule="auto"/>
        <w:ind w:firstLineChars="200" w:firstLine="480"/>
        <w:rPr>
          <w:rFonts w:ascii="宋体" w:hAnsi="宋体"/>
          <w:sz w:val="24"/>
          <w:szCs w:val="20"/>
        </w:rPr>
      </w:pPr>
      <w:r>
        <w:rPr>
          <w:rFonts w:ascii="宋体" w:hAnsi="宋体"/>
          <w:sz w:val="24"/>
        </w:rPr>
        <w:t>6</w:t>
      </w:r>
      <w:r>
        <w:rPr>
          <w:rFonts w:ascii="宋体" w:hAnsi="宋体" w:hint="eastAsia"/>
          <w:sz w:val="24"/>
        </w:rPr>
        <w:t>.与本谈判有关的一切正式往来信函请寄：</w:t>
      </w:r>
    </w:p>
    <w:p w:rsidR="00FD2200" w:rsidRDefault="0022108A">
      <w:pPr>
        <w:snapToGrid w:val="0"/>
        <w:spacing w:line="360" w:lineRule="auto"/>
        <w:rPr>
          <w:rFonts w:ascii="宋体" w:hAnsi="宋体"/>
          <w:i/>
          <w:sz w:val="24"/>
          <w:szCs w:val="20"/>
          <w:u w:val="single"/>
        </w:rPr>
      </w:pPr>
      <w:r>
        <w:rPr>
          <w:rFonts w:ascii="宋体" w:hAnsi="宋体" w:hint="eastAsia"/>
          <w:sz w:val="24"/>
        </w:rPr>
        <w:t>地址：</w:t>
      </w:r>
      <w:r>
        <w:rPr>
          <w:rFonts w:ascii="宋体" w:hAnsi="宋体"/>
          <w:sz w:val="24"/>
          <w:u w:val="single"/>
        </w:rPr>
        <w:t>__________        _____</w:t>
      </w:r>
      <w:r>
        <w:rPr>
          <w:rFonts w:ascii="宋体" w:hAnsi="宋体" w:hint="eastAsia"/>
          <w:sz w:val="24"/>
        </w:rPr>
        <w:t>邮编</w:t>
      </w:r>
      <w:r>
        <w:rPr>
          <w:rFonts w:ascii="宋体" w:hAnsi="宋体" w:hint="eastAsia"/>
          <w:sz w:val="24"/>
          <w:u w:val="single"/>
        </w:rPr>
        <w:t>：</w:t>
      </w:r>
      <w:r>
        <w:rPr>
          <w:rFonts w:ascii="宋体" w:hAnsi="宋体"/>
          <w:sz w:val="24"/>
          <w:u w:val="single"/>
        </w:rPr>
        <w:t xml:space="preserve">__________ </w:t>
      </w:r>
      <w:r>
        <w:rPr>
          <w:rFonts w:ascii="宋体" w:hAnsi="宋体"/>
          <w:sz w:val="24"/>
        </w:rPr>
        <w:t xml:space="preserve">  </w:t>
      </w:r>
      <w:r>
        <w:rPr>
          <w:rFonts w:ascii="宋体" w:hAnsi="宋体" w:hint="eastAsia"/>
          <w:sz w:val="24"/>
        </w:rPr>
        <w:t>电话：</w:t>
      </w:r>
      <w:r>
        <w:rPr>
          <w:rFonts w:ascii="宋体" w:hAnsi="宋体"/>
          <w:i/>
          <w:sz w:val="24"/>
          <w:u w:val="single"/>
        </w:rPr>
        <w:t>______________</w:t>
      </w:r>
    </w:p>
    <w:p w:rsidR="00FD2200" w:rsidRDefault="0022108A">
      <w:pPr>
        <w:snapToGrid w:val="0"/>
        <w:spacing w:line="360" w:lineRule="auto"/>
        <w:rPr>
          <w:rFonts w:ascii="宋体" w:hAnsi="宋体"/>
          <w:sz w:val="24"/>
          <w:szCs w:val="20"/>
        </w:rPr>
      </w:pPr>
      <w:r>
        <w:rPr>
          <w:rFonts w:ascii="宋体" w:hAnsi="宋体" w:hint="eastAsia"/>
          <w:sz w:val="24"/>
        </w:rPr>
        <w:t>传真：</w:t>
      </w:r>
      <w:r>
        <w:rPr>
          <w:rFonts w:ascii="宋体" w:hAnsi="宋体"/>
          <w:sz w:val="24"/>
          <w:u w:val="single"/>
        </w:rPr>
        <w:t>____________</w:t>
      </w:r>
      <w:r>
        <w:rPr>
          <w:rFonts w:ascii="宋体" w:hAnsi="宋体" w:hint="eastAsia"/>
          <w:sz w:val="24"/>
          <w:u w:val="single"/>
        </w:rPr>
        <w:t xml:space="preserve">         </w:t>
      </w:r>
      <w:r>
        <w:rPr>
          <w:rFonts w:ascii="宋体" w:hAnsi="宋体"/>
          <w:sz w:val="24"/>
          <w:u w:val="single"/>
        </w:rPr>
        <w:t>__</w:t>
      </w:r>
      <w:r>
        <w:rPr>
          <w:rFonts w:ascii="宋体" w:hAnsi="宋体" w:hint="eastAsia"/>
          <w:kern w:val="0"/>
          <w:sz w:val="24"/>
        </w:rPr>
        <w:t>谈判供应商</w:t>
      </w:r>
      <w:r>
        <w:rPr>
          <w:rFonts w:ascii="宋体" w:hAnsi="宋体" w:hint="eastAsia"/>
          <w:sz w:val="24"/>
        </w:rPr>
        <w:t>代表姓名</w:t>
      </w:r>
      <w:r>
        <w:rPr>
          <w:rFonts w:ascii="宋体" w:hAnsi="宋体"/>
          <w:sz w:val="24"/>
        </w:rPr>
        <w:t xml:space="preserve"> </w:t>
      </w:r>
      <w:r>
        <w:rPr>
          <w:rFonts w:ascii="宋体" w:hAnsi="宋体"/>
          <w:sz w:val="24"/>
          <w:u w:val="single"/>
        </w:rPr>
        <w:t xml:space="preserve">___________ </w:t>
      </w:r>
      <w:r>
        <w:rPr>
          <w:rFonts w:ascii="宋体" w:hAnsi="宋体"/>
          <w:sz w:val="24"/>
        </w:rPr>
        <w:t xml:space="preserve"> </w:t>
      </w:r>
      <w:r>
        <w:rPr>
          <w:rFonts w:ascii="宋体" w:hAnsi="宋体" w:hint="eastAsia"/>
          <w:sz w:val="24"/>
        </w:rPr>
        <w:t>职务：</w:t>
      </w:r>
      <w:r>
        <w:rPr>
          <w:rFonts w:ascii="宋体" w:hAnsi="宋体"/>
          <w:sz w:val="24"/>
          <w:u w:val="single"/>
        </w:rPr>
        <w:t>______ _______</w:t>
      </w:r>
    </w:p>
    <w:p w:rsidR="00FD2200" w:rsidRDefault="0022108A">
      <w:pPr>
        <w:snapToGrid w:val="0"/>
        <w:spacing w:line="360" w:lineRule="auto"/>
        <w:rPr>
          <w:rFonts w:ascii="宋体" w:hAnsi="宋体"/>
          <w:sz w:val="24"/>
          <w:szCs w:val="20"/>
          <w:u w:val="single"/>
        </w:rPr>
      </w:pPr>
      <w:r>
        <w:rPr>
          <w:rFonts w:ascii="宋体" w:hAnsi="宋体" w:hint="eastAsia"/>
          <w:kern w:val="0"/>
          <w:sz w:val="24"/>
        </w:rPr>
        <w:t>谈判供应商</w:t>
      </w:r>
      <w:r>
        <w:rPr>
          <w:rFonts w:ascii="宋体" w:hAnsi="宋体" w:hint="eastAsia"/>
          <w:sz w:val="24"/>
        </w:rPr>
        <w:t>名称</w:t>
      </w:r>
      <w:r>
        <w:rPr>
          <w:rFonts w:ascii="宋体" w:hAnsi="宋体"/>
          <w:sz w:val="24"/>
        </w:rPr>
        <w:t>(</w:t>
      </w:r>
      <w:r>
        <w:rPr>
          <w:rFonts w:ascii="宋体" w:hAnsi="宋体" w:hint="eastAsia"/>
          <w:sz w:val="24"/>
        </w:rPr>
        <w:t>公章</w:t>
      </w:r>
      <w:r>
        <w:rPr>
          <w:rFonts w:ascii="宋体" w:hAnsi="宋体"/>
          <w:sz w:val="24"/>
        </w:rPr>
        <w:t>):</w:t>
      </w:r>
      <w:r>
        <w:rPr>
          <w:rFonts w:ascii="宋体" w:hAnsi="宋体"/>
          <w:sz w:val="24"/>
          <w:u w:val="single"/>
        </w:rPr>
        <w:t>_______________</w:t>
      </w:r>
    </w:p>
    <w:p w:rsidR="00FD2200" w:rsidRDefault="0022108A">
      <w:pPr>
        <w:snapToGrid w:val="0"/>
        <w:spacing w:line="360" w:lineRule="auto"/>
        <w:rPr>
          <w:rFonts w:ascii="宋体" w:hAnsi="宋体"/>
          <w:sz w:val="24"/>
          <w:szCs w:val="20"/>
        </w:rPr>
      </w:pPr>
      <w:r>
        <w:rPr>
          <w:rFonts w:ascii="宋体" w:hAnsi="宋体" w:hint="eastAsia"/>
          <w:sz w:val="24"/>
        </w:rPr>
        <w:t>开户银行：</w:t>
      </w:r>
      <w:r>
        <w:rPr>
          <w:rFonts w:ascii="宋体" w:hAnsi="宋体"/>
          <w:sz w:val="24"/>
          <w:u w:val="single"/>
        </w:rPr>
        <w:t xml:space="preserve">                      </w:t>
      </w:r>
      <w:r>
        <w:rPr>
          <w:rFonts w:ascii="宋体" w:hAnsi="宋体"/>
          <w:sz w:val="24"/>
        </w:rPr>
        <w:t xml:space="preserve">   </w:t>
      </w:r>
      <w:r>
        <w:rPr>
          <w:rFonts w:ascii="宋体" w:hAnsi="宋体" w:hint="eastAsia"/>
          <w:sz w:val="24"/>
        </w:rPr>
        <w:t xml:space="preserve">      银行帐号：</w:t>
      </w:r>
      <w:r>
        <w:rPr>
          <w:rFonts w:ascii="宋体" w:hAnsi="宋体"/>
          <w:sz w:val="24"/>
          <w:u w:val="single"/>
        </w:rPr>
        <w:t xml:space="preserve">                    </w:t>
      </w:r>
      <w:r>
        <w:rPr>
          <w:rFonts w:ascii="宋体" w:hAnsi="宋体"/>
          <w:sz w:val="24"/>
        </w:rPr>
        <w:t xml:space="preserve"> </w:t>
      </w:r>
    </w:p>
    <w:p w:rsidR="00FD2200" w:rsidRDefault="0022108A">
      <w:pPr>
        <w:snapToGrid w:val="0"/>
        <w:spacing w:line="360" w:lineRule="auto"/>
        <w:rPr>
          <w:rFonts w:ascii="宋体" w:hAnsi="宋体"/>
          <w:sz w:val="30"/>
          <w:szCs w:val="20"/>
        </w:rPr>
      </w:pPr>
      <w:r>
        <w:rPr>
          <w:rFonts w:ascii="宋体" w:hAnsi="宋体" w:hint="eastAsia"/>
          <w:sz w:val="24"/>
        </w:rPr>
        <w:t>授权代表签字或盖章</w:t>
      </w:r>
      <w:r>
        <w:rPr>
          <w:rFonts w:ascii="宋体" w:hAnsi="宋体"/>
          <w:sz w:val="24"/>
        </w:rPr>
        <w:t>:</w:t>
      </w:r>
      <w:r>
        <w:rPr>
          <w:rFonts w:ascii="宋体" w:hAnsi="宋体"/>
          <w:sz w:val="24"/>
          <w:u w:val="single"/>
        </w:rPr>
        <w:t xml:space="preserve">___________        </w:t>
      </w:r>
      <w:r>
        <w:rPr>
          <w:rFonts w:ascii="宋体" w:hAnsi="宋体"/>
          <w:sz w:val="24"/>
        </w:rPr>
        <w:t xml:space="preserve">   </w:t>
      </w:r>
      <w:r>
        <w:rPr>
          <w:rFonts w:ascii="宋体" w:hAnsi="宋体" w:hint="eastAsia"/>
          <w:sz w:val="24"/>
        </w:rPr>
        <w:t>日期</w:t>
      </w:r>
      <w:r>
        <w:rPr>
          <w:rFonts w:ascii="宋体" w:hAnsi="宋体"/>
          <w:sz w:val="24"/>
        </w:rPr>
        <w:t>:_</w:t>
      </w:r>
      <w:r>
        <w:rPr>
          <w:rFonts w:ascii="宋体" w:hAnsi="宋体"/>
          <w:sz w:val="24"/>
          <w:u w:val="single"/>
        </w:rPr>
        <w:t>____</w:t>
      </w:r>
      <w:r>
        <w:rPr>
          <w:rFonts w:ascii="宋体" w:hAnsi="宋体" w:hint="eastAsia"/>
          <w:sz w:val="24"/>
        </w:rPr>
        <w:t>年</w:t>
      </w:r>
      <w:r>
        <w:rPr>
          <w:rFonts w:ascii="宋体" w:hAnsi="宋体"/>
          <w:sz w:val="24"/>
          <w:u w:val="single"/>
        </w:rPr>
        <w:t>___</w:t>
      </w:r>
      <w:r>
        <w:rPr>
          <w:rFonts w:ascii="宋体" w:hAnsi="宋体" w:hint="eastAsia"/>
          <w:sz w:val="24"/>
        </w:rPr>
        <w:t>月</w:t>
      </w:r>
      <w:r>
        <w:rPr>
          <w:rFonts w:ascii="宋体" w:hAnsi="宋体"/>
          <w:sz w:val="24"/>
          <w:u w:val="single"/>
        </w:rPr>
        <w:t>___</w:t>
      </w:r>
      <w:r>
        <w:rPr>
          <w:rFonts w:ascii="宋体" w:hAnsi="宋体" w:hint="eastAsia"/>
          <w:sz w:val="24"/>
        </w:rPr>
        <w:t>日</w:t>
      </w:r>
    </w:p>
    <w:p w:rsidR="00FD2200" w:rsidRDefault="00FD2200">
      <w:pPr>
        <w:spacing w:line="360" w:lineRule="atLeast"/>
        <w:rPr>
          <w:rFonts w:ascii="宋体" w:hAnsi="宋体"/>
          <w:b/>
          <w:sz w:val="28"/>
        </w:rPr>
      </w:pPr>
    </w:p>
    <w:p w:rsidR="00FD2200" w:rsidRDefault="00FD2200">
      <w:pPr>
        <w:spacing w:line="360" w:lineRule="atLeast"/>
        <w:rPr>
          <w:rFonts w:ascii="宋体" w:hAnsi="宋体"/>
          <w:b/>
          <w:sz w:val="28"/>
        </w:rPr>
      </w:pPr>
    </w:p>
    <w:p w:rsidR="00FD2200" w:rsidRDefault="00FD2200">
      <w:pPr>
        <w:spacing w:line="360" w:lineRule="atLeast"/>
        <w:rPr>
          <w:rFonts w:ascii="宋体" w:hAnsi="宋体"/>
          <w:b/>
          <w:sz w:val="28"/>
        </w:rPr>
      </w:pPr>
    </w:p>
    <w:p w:rsidR="00A84B6C" w:rsidRDefault="00A84B6C">
      <w:pPr>
        <w:spacing w:line="360" w:lineRule="atLeast"/>
        <w:rPr>
          <w:rFonts w:ascii="宋体" w:hAnsi="宋体"/>
          <w:b/>
          <w:sz w:val="28"/>
        </w:rPr>
      </w:pPr>
    </w:p>
    <w:p w:rsidR="00FD2200" w:rsidRDefault="0022108A">
      <w:pPr>
        <w:spacing w:line="320" w:lineRule="exact"/>
        <w:outlineLvl w:val="1"/>
        <w:rPr>
          <w:rFonts w:ascii="宋体" w:hAnsi="宋体"/>
          <w:b/>
          <w:sz w:val="28"/>
        </w:rPr>
      </w:pPr>
      <w:bookmarkStart w:id="116" w:name="_Toc477849532"/>
      <w:r>
        <w:rPr>
          <w:rFonts w:ascii="宋体" w:hAnsi="宋体" w:hint="eastAsia"/>
          <w:b/>
          <w:sz w:val="28"/>
        </w:rPr>
        <w:lastRenderedPageBreak/>
        <w:t>附件</w:t>
      </w:r>
      <w:r w:rsidR="00A84B6C">
        <w:rPr>
          <w:rFonts w:ascii="宋体" w:hAnsi="宋体" w:hint="eastAsia"/>
          <w:b/>
          <w:sz w:val="28"/>
        </w:rPr>
        <w:t>6</w:t>
      </w:r>
      <w:bookmarkEnd w:id="116"/>
    </w:p>
    <w:p w:rsidR="00FD2200" w:rsidRDefault="0022108A">
      <w:pPr>
        <w:spacing w:line="360" w:lineRule="auto"/>
        <w:jc w:val="center"/>
        <w:rPr>
          <w:rFonts w:ascii="小标宋"/>
          <w:bCs/>
          <w:sz w:val="36"/>
          <w:szCs w:val="36"/>
        </w:rPr>
      </w:pPr>
      <w:r>
        <w:rPr>
          <w:rFonts w:ascii="宋体" w:hAnsi="宋体" w:cs="宋体" w:hint="eastAsia"/>
          <w:b/>
          <w:sz w:val="36"/>
          <w:szCs w:val="36"/>
        </w:rPr>
        <w:t>三门县政府采购诚信投标承诺书</w:t>
      </w:r>
    </w:p>
    <w:p w:rsidR="00FD2200" w:rsidRDefault="0022108A">
      <w:pPr>
        <w:adjustRightInd w:val="0"/>
        <w:snapToGrid w:val="0"/>
        <w:spacing w:line="586" w:lineRule="exact"/>
        <w:ind w:firstLineChars="205" w:firstLine="492"/>
        <w:rPr>
          <w:sz w:val="24"/>
        </w:rPr>
      </w:pPr>
      <w:r>
        <w:rPr>
          <w:rFonts w:hint="eastAsia"/>
          <w:sz w:val="24"/>
        </w:rPr>
        <w:t>本人以企业法定代表人的身份郑重承诺：</w:t>
      </w:r>
    </w:p>
    <w:p w:rsidR="00FD2200" w:rsidRDefault="0022108A">
      <w:pPr>
        <w:adjustRightInd w:val="0"/>
        <w:snapToGrid w:val="0"/>
        <w:spacing w:line="586" w:lineRule="exact"/>
        <w:ind w:firstLineChars="218" w:firstLine="523"/>
        <w:rPr>
          <w:sz w:val="24"/>
        </w:rPr>
      </w:pPr>
      <w:r>
        <w:rPr>
          <w:rFonts w:hint="eastAsia"/>
          <w:sz w:val="24"/>
        </w:rPr>
        <w:t>一、将遵循公开、公平、公正和诚实信用的原则参加</w:t>
      </w:r>
      <w:r>
        <w:rPr>
          <w:rFonts w:ascii="宋体" w:hAnsi="宋体" w:hint="eastAsia"/>
          <w:sz w:val="24"/>
          <w:u w:val="single"/>
        </w:rPr>
        <w:t xml:space="preserve">              项目</w:t>
      </w:r>
      <w:r>
        <w:rPr>
          <w:rFonts w:hint="eastAsia"/>
          <w:sz w:val="24"/>
        </w:rPr>
        <w:t>的谈判；</w:t>
      </w:r>
    </w:p>
    <w:p w:rsidR="00FD2200" w:rsidRDefault="0022108A">
      <w:pPr>
        <w:adjustRightInd w:val="0"/>
        <w:snapToGrid w:val="0"/>
        <w:spacing w:line="586" w:lineRule="exact"/>
        <w:ind w:firstLineChars="218" w:firstLine="523"/>
        <w:rPr>
          <w:sz w:val="24"/>
        </w:rPr>
      </w:pPr>
      <w:r>
        <w:rPr>
          <w:rFonts w:hint="eastAsia"/>
          <w:sz w:val="24"/>
        </w:rPr>
        <w:t>二、所提供的一切材料都是真实、有效、合法的；</w:t>
      </w:r>
    </w:p>
    <w:p w:rsidR="00FD2200" w:rsidRDefault="0022108A">
      <w:pPr>
        <w:adjustRightInd w:val="0"/>
        <w:snapToGrid w:val="0"/>
        <w:spacing w:line="586" w:lineRule="exact"/>
        <w:ind w:firstLineChars="223" w:firstLine="535"/>
        <w:rPr>
          <w:sz w:val="24"/>
        </w:rPr>
      </w:pPr>
      <w:r>
        <w:rPr>
          <w:rFonts w:hint="eastAsia"/>
          <w:sz w:val="24"/>
        </w:rPr>
        <w:t>三、不与其他</w:t>
      </w:r>
      <w:r>
        <w:rPr>
          <w:rFonts w:ascii="宋体" w:hAnsi="宋体" w:hint="eastAsia"/>
          <w:kern w:val="0"/>
          <w:sz w:val="24"/>
        </w:rPr>
        <w:t>谈判供应商</w:t>
      </w:r>
      <w:r>
        <w:rPr>
          <w:rFonts w:hint="eastAsia"/>
          <w:sz w:val="24"/>
        </w:rPr>
        <w:t>相互串通谈判报价，不排挤其他</w:t>
      </w:r>
      <w:r>
        <w:rPr>
          <w:rFonts w:ascii="宋体" w:hAnsi="宋体" w:hint="eastAsia"/>
          <w:kern w:val="0"/>
          <w:sz w:val="24"/>
        </w:rPr>
        <w:t>谈判供应商</w:t>
      </w:r>
      <w:r>
        <w:rPr>
          <w:rFonts w:hint="eastAsia"/>
          <w:sz w:val="24"/>
        </w:rPr>
        <w:t>的公平竞争，不损害采购人或其他</w:t>
      </w:r>
      <w:r>
        <w:rPr>
          <w:rFonts w:ascii="宋体" w:hAnsi="宋体" w:hint="eastAsia"/>
          <w:kern w:val="0"/>
          <w:sz w:val="24"/>
        </w:rPr>
        <w:t>谈判供应商</w:t>
      </w:r>
      <w:r>
        <w:rPr>
          <w:rFonts w:hint="eastAsia"/>
          <w:sz w:val="24"/>
        </w:rPr>
        <w:t>的合法权益；</w:t>
      </w:r>
    </w:p>
    <w:p w:rsidR="00FD2200" w:rsidRDefault="0022108A">
      <w:pPr>
        <w:adjustRightInd w:val="0"/>
        <w:snapToGrid w:val="0"/>
        <w:spacing w:line="586" w:lineRule="exact"/>
        <w:ind w:firstLineChars="231" w:firstLine="554"/>
        <w:rPr>
          <w:sz w:val="24"/>
        </w:rPr>
      </w:pPr>
      <w:r>
        <w:rPr>
          <w:rFonts w:hint="eastAsia"/>
          <w:sz w:val="24"/>
        </w:rPr>
        <w:t>四、不与采购人或招标代理机构串通谈判，损害国家利益、社会公共利益或者他人的合法权益；</w:t>
      </w:r>
    </w:p>
    <w:p w:rsidR="00FD2200" w:rsidRDefault="0022108A">
      <w:pPr>
        <w:adjustRightInd w:val="0"/>
        <w:snapToGrid w:val="0"/>
        <w:spacing w:line="586" w:lineRule="exact"/>
        <w:ind w:firstLineChars="231" w:firstLine="554"/>
        <w:rPr>
          <w:sz w:val="24"/>
        </w:rPr>
      </w:pPr>
      <w:r>
        <w:rPr>
          <w:rFonts w:hint="eastAsia"/>
          <w:sz w:val="24"/>
        </w:rPr>
        <w:t>五、不向采购人或者评标委员会成员行贿以牟取成交；</w:t>
      </w:r>
    </w:p>
    <w:p w:rsidR="00FD2200" w:rsidRDefault="0022108A">
      <w:pPr>
        <w:adjustRightInd w:val="0"/>
        <w:snapToGrid w:val="0"/>
        <w:spacing w:line="586" w:lineRule="exact"/>
        <w:ind w:firstLineChars="240" w:firstLine="576"/>
        <w:rPr>
          <w:sz w:val="24"/>
        </w:rPr>
      </w:pPr>
      <w:r>
        <w:rPr>
          <w:rFonts w:hint="eastAsia"/>
          <w:sz w:val="24"/>
        </w:rPr>
        <w:t>六、不以他人名义谈判或者以其他方式弄虚作假，骗取成交。</w:t>
      </w:r>
    </w:p>
    <w:p w:rsidR="00FD2200" w:rsidRDefault="0022108A">
      <w:pPr>
        <w:adjustRightInd w:val="0"/>
        <w:snapToGrid w:val="0"/>
        <w:spacing w:line="586" w:lineRule="exact"/>
        <w:ind w:firstLineChars="258" w:firstLine="619"/>
        <w:rPr>
          <w:sz w:val="24"/>
        </w:rPr>
      </w:pPr>
      <w:r>
        <w:rPr>
          <w:rFonts w:hint="eastAsia"/>
          <w:sz w:val="24"/>
        </w:rPr>
        <w:t>本公司若有违反本承诺内容的行为，自愿放弃谈判保证金并愿意承担法律责任。如已成交的，自动放弃成交资格；给采购人造成损失的，依法承担赔偿责任。</w:t>
      </w:r>
    </w:p>
    <w:p w:rsidR="00FD2200" w:rsidRDefault="00FD2200">
      <w:pPr>
        <w:adjustRightInd w:val="0"/>
        <w:snapToGrid w:val="0"/>
        <w:spacing w:line="586" w:lineRule="exact"/>
        <w:rPr>
          <w:sz w:val="24"/>
        </w:rPr>
      </w:pPr>
    </w:p>
    <w:p w:rsidR="00FD2200" w:rsidRDefault="0022108A">
      <w:pPr>
        <w:adjustRightInd w:val="0"/>
        <w:snapToGrid w:val="0"/>
        <w:spacing w:line="586" w:lineRule="exact"/>
        <w:ind w:firstLineChars="1900" w:firstLine="4560"/>
        <w:rPr>
          <w:sz w:val="24"/>
        </w:rPr>
      </w:pPr>
      <w:r>
        <w:rPr>
          <w:rFonts w:hint="eastAsia"/>
          <w:sz w:val="24"/>
        </w:rPr>
        <w:t>法定代表人（签字或盖章）：</w:t>
      </w:r>
    </w:p>
    <w:p w:rsidR="00FD2200" w:rsidRDefault="00FD2200">
      <w:pPr>
        <w:adjustRightInd w:val="0"/>
        <w:snapToGrid w:val="0"/>
        <w:spacing w:line="586" w:lineRule="exact"/>
        <w:rPr>
          <w:sz w:val="24"/>
        </w:rPr>
      </w:pPr>
    </w:p>
    <w:p w:rsidR="00FD2200" w:rsidRDefault="0022108A">
      <w:pPr>
        <w:adjustRightInd w:val="0"/>
        <w:snapToGrid w:val="0"/>
        <w:spacing w:line="586" w:lineRule="exact"/>
        <w:ind w:firstLineChars="1900" w:firstLine="4560"/>
        <w:rPr>
          <w:sz w:val="24"/>
        </w:rPr>
      </w:pPr>
      <w:r>
        <w:rPr>
          <w:rFonts w:ascii="宋体" w:hAnsi="宋体" w:hint="eastAsia"/>
          <w:kern w:val="0"/>
          <w:sz w:val="24"/>
        </w:rPr>
        <w:t>谈判供应商</w:t>
      </w:r>
      <w:r>
        <w:rPr>
          <w:rFonts w:hint="eastAsia"/>
          <w:sz w:val="24"/>
        </w:rPr>
        <w:t>（盖章）：</w:t>
      </w:r>
    </w:p>
    <w:p w:rsidR="00FD2200" w:rsidRDefault="00FD2200">
      <w:pPr>
        <w:adjustRightInd w:val="0"/>
        <w:snapToGrid w:val="0"/>
        <w:spacing w:line="586" w:lineRule="exact"/>
        <w:rPr>
          <w:sz w:val="24"/>
        </w:rPr>
      </w:pPr>
    </w:p>
    <w:p w:rsidR="00FD2200" w:rsidRDefault="0022108A">
      <w:pPr>
        <w:adjustRightInd w:val="0"/>
        <w:snapToGrid w:val="0"/>
        <w:spacing w:line="586" w:lineRule="exact"/>
        <w:ind w:right="640" w:firstLineChars="1400" w:firstLine="3360"/>
        <w:jc w:val="center"/>
        <w:rPr>
          <w:sz w:val="24"/>
        </w:rPr>
      </w:pPr>
      <w:bookmarkStart w:id="117" w:name="_Toc148157964"/>
      <w:bookmarkStart w:id="118" w:name="_Toc155322974"/>
      <w:bookmarkStart w:id="119" w:name="_Toc143319553"/>
      <w:bookmarkStart w:id="120" w:name="_Toc143318918"/>
      <w:bookmarkStart w:id="121" w:name="_Toc141242988"/>
      <w:bookmarkStart w:id="122" w:name="_Toc146440177"/>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bookmarkEnd w:id="117"/>
      <w:bookmarkEnd w:id="118"/>
      <w:bookmarkEnd w:id="119"/>
      <w:bookmarkEnd w:id="120"/>
      <w:bookmarkEnd w:id="121"/>
      <w:bookmarkEnd w:id="122"/>
    </w:p>
    <w:p w:rsidR="00FD2200" w:rsidRDefault="00FD2200">
      <w:pPr>
        <w:spacing w:line="360" w:lineRule="auto"/>
        <w:rPr>
          <w:rFonts w:ascii="宋体" w:hAnsi="宋体"/>
          <w:b/>
          <w:sz w:val="24"/>
        </w:rPr>
      </w:pPr>
    </w:p>
    <w:p w:rsidR="00FD2200" w:rsidRDefault="00FD2200">
      <w:pPr>
        <w:pStyle w:val="a9"/>
        <w:tabs>
          <w:tab w:val="left" w:pos="2472"/>
        </w:tabs>
        <w:snapToGrid w:val="0"/>
        <w:jc w:val="center"/>
        <w:rPr>
          <w:sz w:val="30"/>
          <w:szCs w:val="30"/>
        </w:rPr>
      </w:pPr>
    </w:p>
    <w:p w:rsidR="00FD2200" w:rsidRDefault="00FD2200">
      <w:pPr>
        <w:pStyle w:val="a9"/>
        <w:tabs>
          <w:tab w:val="left" w:pos="2472"/>
        </w:tabs>
        <w:snapToGrid w:val="0"/>
        <w:jc w:val="center"/>
        <w:rPr>
          <w:sz w:val="30"/>
          <w:szCs w:val="30"/>
        </w:rPr>
      </w:pPr>
    </w:p>
    <w:p w:rsidR="00FD2200" w:rsidRDefault="00FD2200">
      <w:pPr>
        <w:pStyle w:val="a9"/>
        <w:tabs>
          <w:tab w:val="left" w:pos="2472"/>
        </w:tabs>
        <w:snapToGrid w:val="0"/>
        <w:jc w:val="center"/>
        <w:rPr>
          <w:sz w:val="30"/>
          <w:szCs w:val="30"/>
        </w:rPr>
      </w:pPr>
    </w:p>
    <w:p w:rsidR="004F1F97" w:rsidRDefault="004F1F97">
      <w:pPr>
        <w:pStyle w:val="a9"/>
        <w:tabs>
          <w:tab w:val="left" w:pos="2472"/>
        </w:tabs>
        <w:snapToGrid w:val="0"/>
        <w:jc w:val="center"/>
        <w:rPr>
          <w:sz w:val="30"/>
          <w:szCs w:val="30"/>
        </w:rPr>
      </w:pPr>
    </w:p>
    <w:p w:rsidR="00FD2200" w:rsidRDefault="00FD2200">
      <w:pPr>
        <w:pStyle w:val="a9"/>
        <w:tabs>
          <w:tab w:val="left" w:pos="2472"/>
        </w:tabs>
        <w:snapToGrid w:val="0"/>
        <w:jc w:val="center"/>
        <w:rPr>
          <w:sz w:val="30"/>
          <w:szCs w:val="30"/>
        </w:rPr>
      </w:pPr>
    </w:p>
    <w:p w:rsidR="00FD2200" w:rsidRDefault="00FD2200">
      <w:pPr>
        <w:pStyle w:val="a9"/>
        <w:tabs>
          <w:tab w:val="left" w:pos="2472"/>
        </w:tabs>
        <w:snapToGrid w:val="0"/>
        <w:jc w:val="center"/>
        <w:rPr>
          <w:sz w:val="30"/>
          <w:szCs w:val="30"/>
        </w:rPr>
      </w:pPr>
    </w:p>
    <w:p w:rsidR="00A84B6C" w:rsidRDefault="00A84B6C">
      <w:pPr>
        <w:pStyle w:val="a9"/>
        <w:tabs>
          <w:tab w:val="left" w:pos="2472"/>
        </w:tabs>
        <w:snapToGrid w:val="0"/>
        <w:jc w:val="center"/>
        <w:rPr>
          <w:sz w:val="30"/>
          <w:szCs w:val="30"/>
        </w:rPr>
      </w:pPr>
    </w:p>
    <w:p w:rsidR="00FD2200" w:rsidRDefault="00FD2200">
      <w:pPr>
        <w:spacing w:line="320" w:lineRule="exact"/>
        <w:outlineLvl w:val="1"/>
        <w:rPr>
          <w:rFonts w:ascii="宋体" w:hAnsi="宋体"/>
          <w:b/>
          <w:sz w:val="28"/>
        </w:rPr>
      </w:pPr>
    </w:p>
    <w:p w:rsidR="00FD2200" w:rsidRDefault="0022108A">
      <w:pPr>
        <w:spacing w:line="320" w:lineRule="exact"/>
        <w:outlineLvl w:val="1"/>
        <w:rPr>
          <w:rFonts w:ascii="宋体" w:hAnsi="宋体"/>
          <w:sz w:val="24"/>
        </w:rPr>
      </w:pPr>
      <w:bookmarkStart w:id="123" w:name="_Toc477849533"/>
      <w:r>
        <w:rPr>
          <w:rFonts w:ascii="宋体" w:hAnsi="宋体" w:hint="eastAsia"/>
          <w:b/>
          <w:sz w:val="28"/>
        </w:rPr>
        <w:lastRenderedPageBreak/>
        <w:t>附件</w:t>
      </w:r>
      <w:r w:rsidR="00A84B6C">
        <w:rPr>
          <w:rFonts w:ascii="宋体" w:hAnsi="宋体" w:hint="eastAsia"/>
          <w:b/>
          <w:sz w:val="28"/>
        </w:rPr>
        <w:t>7</w:t>
      </w:r>
      <w:bookmarkEnd w:id="123"/>
    </w:p>
    <w:p w:rsidR="00FD2200" w:rsidRDefault="0022108A">
      <w:pPr>
        <w:pStyle w:val="xl31"/>
        <w:widowControl w:val="0"/>
        <w:spacing w:before="0" w:beforeAutospacing="0" w:after="0" w:afterAutospacing="0" w:line="760" w:lineRule="exact"/>
        <w:textAlignment w:val="auto"/>
        <w:rPr>
          <w:sz w:val="21"/>
          <w:szCs w:val="21"/>
        </w:rPr>
      </w:pPr>
      <w:r>
        <w:rPr>
          <w:rFonts w:hint="eastAsia"/>
          <w:sz w:val="21"/>
          <w:szCs w:val="21"/>
        </w:rPr>
        <w:t>三门县蛇蟠石荒料及部分碎块石运输采购项目</w:t>
      </w:r>
    </w:p>
    <w:p w:rsidR="00FD2200" w:rsidRDefault="0022108A">
      <w:pPr>
        <w:pStyle w:val="xl31"/>
        <w:widowControl w:val="0"/>
        <w:spacing w:before="0" w:beforeAutospacing="0" w:after="0" w:afterAutospacing="0" w:line="760" w:lineRule="exact"/>
        <w:textAlignment w:val="auto"/>
        <w:rPr>
          <w:bCs w:val="0"/>
          <w:kern w:val="2"/>
          <w:sz w:val="36"/>
          <w:szCs w:val="36"/>
        </w:rPr>
      </w:pPr>
      <w:r>
        <w:rPr>
          <w:rFonts w:hint="eastAsia"/>
          <w:bCs w:val="0"/>
          <w:kern w:val="2"/>
          <w:sz w:val="36"/>
          <w:szCs w:val="36"/>
        </w:rPr>
        <w:t>谈判人情况一览表</w:t>
      </w:r>
    </w:p>
    <w:tbl>
      <w:tblPr>
        <w:tblW w:w="963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55"/>
        <w:gridCol w:w="724"/>
        <w:gridCol w:w="41"/>
        <w:gridCol w:w="692"/>
        <w:gridCol w:w="1476"/>
        <w:gridCol w:w="334"/>
        <w:gridCol w:w="1115"/>
        <w:gridCol w:w="557"/>
        <w:gridCol w:w="295"/>
        <w:gridCol w:w="1048"/>
        <w:gridCol w:w="1047"/>
        <w:gridCol w:w="1047"/>
      </w:tblGrid>
      <w:tr w:rsidR="00FD2200">
        <w:trPr>
          <w:trHeight w:val="422"/>
          <w:jc w:val="center"/>
        </w:trPr>
        <w:tc>
          <w:tcPr>
            <w:tcW w:w="1979" w:type="dxa"/>
            <w:gridSpan w:val="2"/>
            <w:vAlign w:val="center"/>
          </w:tcPr>
          <w:p w:rsidR="00FD2200" w:rsidRDefault="0022108A">
            <w:pPr>
              <w:pStyle w:val="a9"/>
              <w:jc w:val="center"/>
              <w:rPr>
                <w:rFonts w:ascii="Times New Roman" w:hAnsi="Times New Roman"/>
                <w:szCs w:val="18"/>
              </w:rPr>
            </w:pPr>
            <w:r>
              <w:rPr>
                <w:rFonts w:ascii="Times New Roman" w:hAnsi="Times New Roman" w:hint="eastAsia"/>
                <w:szCs w:val="18"/>
              </w:rPr>
              <w:t>企业名称</w:t>
            </w:r>
          </w:p>
        </w:tc>
        <w:tc>
          <w:tcPr>
            <w:tcW w:w="7652" w:type="dxa"/>
            <w:gridSpan w:val="10"/>
            <w:vAlign w:val="center"/>
          </w:tcPr>
          <w:p w:rsidR="00FD2200" w:rsidRDefault="00FD2200">
            <w:pPr>
              <w:pStyle w:val="a9"/>
              <w:jc w:val="center"/>
              <w:rPr>
                <w:rFonts w:ascii="Times New Roman" w:hAnsi="Times New Roman"/>
                <w:szCs w:val="18"/>
              </w:rPr>
            </w:pPr>
          </w:p>
        </w:tc>
      </w:tr>
      <w:tr w:rsidR="00FD2200">
        <w:trPr>
          <w:trHeight w:val="422"/>
          <w:jc w:val="center"/>
        </w:trPr>
        <w:tc>
          <w:tcPr>
            <w:tcW w:w="1979" w:type="dxa"/>
            <w:gridSpan w:val="2"/>
            <w:vAlign w:val="center"/>
          </w:tcPr>
          <w:p w:rsidR="00FD2200" w:rsidRDefault="0022108A">
            <w:pPr>
              <w:pStyle w:val="a9"/>
              <w:jc w:val="center"/>
              <w:rPr>
                <w:rFonts w:ascii="Times New Roman" w:hAnsi="Times New Roman"/>
                <w:szCs w:val="18"/>
              </w:rPr>
            </w:pPr>
            <w:r>
              <w:rPr>
                <w:rFonts w:ascii="Times New Roman" w:hAnsi="Times New Roman" w:hint="eastAsia"/>
                <w:szCs w:val="18"/>
              </w:rPr>
              <w:t>注册地址</w:t>
            </w:r>
          </w:p>
        </w:tc>
        <w:tc>
          <w:tcPr>
            <w:tcW w:w="7652" w:type="dxa"/>
            <w:gridSpan w:val="10"/>
            <w:vAlign w:val="center"/>
          </w:tcPr>
          <w:p w:rsidR="00FD2200" w:rsidRDefault="00FD2200">
            <w:pPr>
              <w:pStyle w:val="a9"/>
              <w:jc w:val="center"/>
              <w:rPr>
                <w:rFonts w:ascii="Times New Roman" w:hAnsi="Times New Roman"/>
                <w:szCs w:val="18"/>
              </w:rPr>
            </w:pPr>
          </w:p>
        </w:tc>
      </w:tr>
      <w:tr w:rsidR="00FD2200">
        <w:trPr>
          <w:cantSplit/>
          <w:trHeight w:val="422"/>
          <w:jc w:val="center"/>
        </w:trPr>
        <w:tc>
          <w:tcPr>
            <w:tcW w:w="1979" w:type="dxa"/>
            <w:gridSpan w:val="2"/>
            <w:vMerge w:val="restart"/>
            <w:vAlign w:val="center"/>
          </w:tcPr>
          <w:p w:rsidR="00FD2200" w:rsidRDefault="0022108A">
            <w:pPr>
              <w:pStyle w:val="a9"/>
              <w:jc w:val="center"/>
              <w:rPr>
                <w:rFonts w:ascii="Times New Roman" w:hAnsi="Times New Roman"/>
                <w:szCs w:val="18"/>
              </w:rPr>
            </w:pPr>
            <w:r>
              <w:rPr>
                <w:rFonts w:ascii="Times New Roman" w:hAnsi="Times New Roman" w:hint="eastAsia"/>
                <w:szCs w:val="18"/>
              </w:rPr>
              <w:t>通讯代码</w:t>
            </w:r>
          </w:p>
        </w:tc>
        <w:tc>
          <w:tcPr>
            <w:tcW w:w="733" w:type="dxa"/>
            <w:gridSpan w:val="2"/>
            <w:vAlign w:val="center"/>
          </w:tcPr>
          <w:p w:rsidR="00FD2200" w:rsidRDefault="0022108A">
            <w:pPr>
              <w:pStyle w:val="a9"/>
              <w:jc w:val="center"/>
              <w:rPr>
                <w:rFonts w:ascii="Times New Roman" w:hAnsi="Times New Roman"/>
                <w:szCs w:val="18"/>
              </w:rPr>
            </w:pPr>
            <w:r>
              <w:rPr>
                <w:rFonts w:ascii="Times New Roman" w:hAnsi="Times New Roman" w:hint="eastAsia"/>
                <w:szCs w:val="18"/>
              </w:rPr>
              <w:t>电话</w:t>
            </w:r>
          </w:p>
        </w:tc>
        <w:tc>
          <w:tcPr>
            <w:tcW w:w="1810" w:type="dxa"/>
            <w:gridSpan w:val="2"/>
            <w:vAlign w:val="center"/>
          </w:tcPr>
          <w:p w:rsidR="00FD2200" w:rsidRDefault="00FD2200">
            <w:pPr>
              <w:pStyle w:val="a9"/>
              <w:jc w:val="center"/>
              <w:rPr>
                <w:rFonts w:ascii="Times New Roman" w:hAnsi="Times New Roman"/>
                <w:szCs w:val="18"/>
              </w:rPr>
            </w:pPr>
          </w:p>
        </w:tc>
        <w:tc>
          <w:tcPr>
            <w:tcW w:w="1967" w:type="dxa"/>
            <w:gridSpan w:val="3"/>
            <w:vAlign w:val="center"/>
          </w:tcPr>
          <w:p w:rsidR="00FD2200" w:rsidRDefault="0022108A">
            <w:pPr>
              <w:pStyle w:val="a9"/>
              <w:jc w:val="center"/>
              <w:rPr>
                <w:rFonts w:ascii="Times New Roman" w:hAnsi="Times New Roman"/>
                <w:szCs w:val="18"/>
              </w:rPr>
            </w:pPr>
            <w:r>
              <w:rPr>
                <w:rFonts w:ascii="Times New Roman" w:hAnsi="Times New Roman" w:hint="eastAsia"/>
                <w:szCs w:val="18"/>
              </w:rPr>
              <w:t>传</w:t>
            </w:r>
            <w:r>
              <w:rPr>
                <w:rFonts w:ascii="Times New Roman" w:hAnsi="Times New Roman" w:hint="eastAsia"/>
                <w:szCs w:val="18"/>
              </w:rPr>
              <w:t xml:space="preserve">  </w:t>
            </w:r>
            <w:r>
              <w:rPr>
                <w:rFonts w:ascii="Times New Roman" w:hAnsi="Times New Roman" w:hint="eastAsia"/>
                <w:szCs w:val="18"/>
              </w:rPr>
              <w:t>真</w:t>
            </w:r>
          </w:p>
        </w:tc>
        <w:tc>
          <w:tcPr>
            <w:tcW w:w="3142" w:type="dxa"/>
            <w:gridSpan w:val="3"/>
            <w:vAlign w:val="center"/>
          </w:tcPr>
          <w:p w:rsidR="00FD2200" w:rsidRDefault="00FD2200">
            <w:pPr>
              <w:pStyle w:val="a9"/>
              <w:jc w:val="center"/>
              <w:rPr>
                <w:rFonts w:ascii="Times New Roman" w:hAnsi="Times New Roman"/>
                <w:szCs w:val="18"/>
              </w:rPr>
            </w:pPr>
          </w:p>
        </w:tc>
      </w:tr>
      <w:tr w:rsidR="00FD2200">
        <w:trPr>
          <w:cantSplit/>
          <w:trHeight w:val="422"/>
          <w:jc w:val="center"/>
        </w:trPr>
        <w:tc>
          <w:tcPr>
            <w:tcW w:w="1979" w:type="dxa"/>
            <w:gridSpan w:val="2"/>
            <w:vMerge/>
            <w:vAlign w:val="center"/>
          </w:tcPr>
          <w:p w:rsidR="00FD2200" w:rsidRDefault="00FD2200">
            <w:pPr>
              <w:pStyle w:val="a9"/>
              <w:jc w:val="center"/>
              <w:rPr>
                <w:rFonts w:ascii="Times New Roman" w:hAnsi="Times New Roman"/>
                <w:szCs w:val="18"/>
              </w:rPr>
            </w:pPr>
          </w:p>
        </w:tc>
        <w:tc>
          <w:tcPr>
            <w:tcW w:w="733" w:type="dxa"/>
            <w:gridSpan w:val="2"/>
            <w:vAlign w:val="center"/>
          </w:tcPr>
          <w:p w:rsidR="00FD2200" w:rsidRDefault="0022108A">
            <w:pPr>
              <w:pStyle w:val="a9"/>
              <w:jc w:val="center"/>
              <w:rPr>
                <w:rFonts w:ascii="Times New Roman" w:hAnsi="Times New Roman"/>
                <w:szCs w:val="18"/>
              </w:rPr>
            </w:pPr>
            <w:r>
              <w:rPr>
                <w:rFonts w:ascii="Times New Roman" w:hAnsi="Times New Roman" w:hint="eastAsia"/>
                <w:szCs w:val="18"/>
              </w:rPr>
              <w:t>网址</w:t>
            </w:r>
          </w:p>
        </w:tc>
        <w:tc>
          <w:tcPr>
            <w:tcW w:w="1810" w:type="dxa"/>
            <w:gridSpan w:val="2"/>
            <w:vAlign w:val="center"/>
          </w:tcPr>
          <w:p w:rsidR="00FD2200" w:rsidRDefault="00FD2200">
            <w:pPr>
              <w:pStyle w:val="a9"/>
              <w:jc w:val="center"/>
              <w:rPr>
                <w:rFonts w:ascii="Times New Roman" w:hAnsi="Times New Roman"/>
                <w:szCs w:val="18"/>
              </w:rPr>
            </w:pPr>
          </w:p>
        </w:tc>
        <w:tc>
          <w:tcPr>
            <w:tcW w:w="1967" w:type="dxa"/>
            <w:gridSpan w:val="3"/>
            <w:vAlign w:val="center"/>
          </w:tcPr>
          <w:p w:rsidR="00FD2200" w:rsidRDefault="0022108A">
            <w:pPr>
              <w:pStyle w:val="a9"/>
              <w:jc w:val="center"/>
              <w:rPr>
                <w:rFonts w:ascii="Times New Roman" w:hAnsi="Times New Roman"/>
                <w:szCs w:val="18"/>
              </w:rPr>
            </w:pPr>
            <w:r>
              <w:rPr>
                <w:rFonts w:ascii="Times New Roman" w:hAnsi="Times New Roman" w:hint="eastAsia"/>
                <w:szCs w:val="18"/>
              </w:rPr>
              <w:t>邮政编码</w:t>
            </w:r>
          </w:p>
        </w:tc>
        <w:tc>
          <w:tcPr>
            <w:tcW w:w="3142" w:type="dxa"/>
            <w:gridSpan w:val="3"/>
            <w:vAlign w:val="center"/>
          </w:tcPr>
          <w:p w:rsidR="00FD2200" w:rsidRDefault="00FD2200">
            <w:pPr>
              <w:pStyle w:val="a9"/>
              <w:jc w:val="center"/>
              <w:rPr>
                <w:rFonts w:ascii="Times New Roman" w:hAnsi="Times New Roman"/>
                <w:szCs w:val="18"/>
              </w:rPr>
            </w:pPr>
          </w:p>
        </w:tc>
      </w:tr>
      <w:tr w:rsidR="00FD2200">
        <w:trPr>
          <w:trHeight w:val="422"/>
          <w:jc w:val="center"/>
        </w:trPr>
        <w:tc>
          <w:tcPr>
            <w:tcW w:w="1979" w:type="dxa"/>
            <w:gridSpan w:val="2"/>
            <w:vAlign w:val="center"/>
          </w:tcPr>
          <w:p w:rsidR="00FD2200" w:rsidRDefault="0022108A">
            <w:pPr>
              <w:pStyle w:val="a9"/>
              <w:jc w:val="center"/>
              <w:rPr>
                <w:rFonts w:ascii="Times New Roman" w:hAnsi="Times New Roman"/>
                <w:szCs w:val="18"/>
              </w:rPr>
            </w:pPr>
            <w:r>
              <w:rPr>
                <w:rFonts w:ascii="Times New Roman" w:hAnsi="Times New Roman" w:hint="eastAsia"/>
                <w:szCs w:val="18"/>
              </w:rPr>
              <w:t>成立时间</w:t>
            </w:r>
          </w:p>
        </w:tc>
        <w:tc>
          <w:tcPr>
            <w:tcW w:w="7652" w:type="dxa"/>
            <w:gridSpan w:val="10"/>
            <w:vAlign w:val="center"/>
          </w:tcPr>
          <w:p w:rsidR="00FD2200" w:rsidRDefault="00FD2200">
            <w:pPr>
              <w:pStyle w:val="a9"/>
              <w:jc w:val="center"/>
              <w:rPr>
                <w:rFonts w:ascii="Times New Roman" w:hAnsi="Times New Roman"/>
                <w:szCs w:val="18"/>
              </w:rPr>
            </w:pPr>
          </w:p>
        </w:tc>
      </w:tr>
      <w:tr w:rsidR="00FD2200">
        <w:trPr>
          <w:trHeight w:val="422"/>
          <w:jc w:val="center"/>
        </w:trPr>
        <w:tc>
          <w:tcPr>
            <w:tcW w:w="1979" w:type="dxa"/>
            <w:gridSpan w:val="2"/>
            <w:vAlign w:val="center"/>
          </w:tcPr>
          <w:p w:rsidR="00FD2200" w:rsidRDefault="0022108A">
            <w:pPr>
              <w:pStyle w:val="a9"/>
              <w:jc w:val="center"/>
              <w:rPr>
                <w:rFonts w:ascii="Times New Roman" w:hAnsi="Times New Roman"/>
                <w:szCs w:val="18"/>
              </w:rPr>
            </w:pPr>
            <w:r>
              <w:rPr>
                <w:rFonts w:ascii="Times New Roman" w:hAnsi="Times New Roman" w:hint="eastAsia"/>
                <w:szCs w:val="18"/>
              </w:rPr>
              <w:t>企业性质</w:t>
            </w:r>
          </w:p>
        </w:tc>
        <w:tc>
          <w:tcPr>
            <w:tcW w:w="2209" w:type="dxa"/>
            <w:gridSpan w:val="3"/>
            <w:vAlign w:val="center"/>
          </w:tcPr>
          <w:p w:rsidR="00FD2200" w:rsidRDefault="00FD2200">
            <w:pPr>
              <w:pStyle w:val="a9"/>
              <w:jc w:val="center"/>
              <w:rPr>
                <w:rFonts w:ascii="Times New Roman" w:hAnsi="Times New Roman"/>
                <w:szCs w:val="18"/>
              </w:rPr>
            </w:pPr>
          </w:p>
        </w:tc>
        <w:tc>
          <w:tcPr>
            <w:tcW w:w="2006" w:type="dxa"/>
            <w:gridSpan w:val="3"/>
            <w:vAlign w:val="center"/>
          </w:tcPr>
          <w:p w:rsidR="00FD2200" w:rsidRDefault="0022108A">
            <w:pPr>
              <w:pStyle w:val="a9"/>
              <w:jc w:val="center"/>
              <w:rPr>
                <w:rFonts w:ascii="Times New Roman" w:hAnsi="Times New Roman"/>
                <w:szCs w:val="18"/>
              </w:rPr>
            </w:pPr>
            <w:r>
              <w:rPr>
                <w:rFonts w:ascii="Times New Roman" w:hAnsi="Times New Roman" w:hint="eastAsia"/>
                <w:szCs w:val="18"/>
              </w:rPr>
              <w:t>上级主管</w:t>
            </w:r>
          </w:p>
          <w:p w:rsidR="00FD2200" w:rsidRDefault="0022108A">
            <w:pPr>
              <w:pStyle w:val="a9"/>
              <w:jc w:val="center"/>
              <w:rPr>
                <w:rFonts w:ascii="Times New Roman" w:hAnsi="Times New Roman"/>
                <w:szCs w:val="18"/>
              </w:rPr>
            </w:pPr>
            <w:r>
              <w:rPr>
                <w:rFonts w:ascii="Times New Roman" w:hAnsi="Times New Roman" w:hint="eastAsia"/>
                <w:szCs w:val="18"/>
              </w:rPr>
              <w:t>单</w:t>
            </w:r>
            <w:r>
              <w:rPr>
                <w:rFonts w:ascii="Times New Roman" w:hAnsi="Times New Roman" w:hint="eastAsia"/>
                <w:szCs w:val="18"/>
              </w:rPr>
              <w:t xml:space="preserve">    </w:t>
            </w:r>
            <w:r>
              <w:rPr>
                <w:rFonts w:ascii="Times New Roman" w:hAnsi="Times New Roman" w:hint="eastAsia"/>
                <w:szCs w:val="18"/>
              </w:rPr>
              <w:t>位</w:t>
            </w:r>
          </w:p>
        </w:tc>
        <w:tc>
          <w:tcPr>
            <w:tcW w:w="3437" w:type="dxa"/>
            <w:gridSpan w:val="4"/>
            <w:vAlign w:val="center"/>
          </w:tcPr>
          <w:p w:rsidR="00FD2200" w:rsidRDefault="00FD2200">
            <w:pPr>
              <w:pStyle w:val="a9"/>
              <w:jc w:val="center"/>
              <w:rPr>
                <w:rFonts w:ascii="Times New Roman" w:hAnsi="Times New Roman"/>
                <w:szCs w:val="18"/>
              </w:rPr>
            </w:pPr>
          </w:p>
        </w:tc>
      </w:tr>
      <w:tr w:rsidR="00FD2200">
        <w:trPr>
          <w:trHeight w:val="422"/>
          <w:jc w:val="center"/>
        </w:trPr>
        <w:tc>
          <w:tcPr>
            <w:tcW w:w="1979" w:type="dxa"/>
            <w:gridSpan w:val="2"/>
            <w:vAlign w:val="center"/>
          </w:tcPr>
          <w:p w:rsidR="00FD2200" w:rsidRDefault="0022108A">
            <w:pPr>
              <w:pStyle w:val="a9"/>
              <w:jc w:val="center"/>
              <w:rPr>
                <w:rFonts w:ascii="Times New Roman" w:hAnsi="Times New Roman"/>
                <w:szCs w:val="18"/>
              </w:rPr>
            </w:pPr>
            <w:r>
              <w:rPr>
                <w:rFonts w:ascii="Times New Roman" w:hAnsi="Times New Roman" w:hint="eastAsia"/>
                <w:szCs w:val="18"/>
              </w:rPr>
              <w:t>法定代表人</w:t>
            </w:r>
          </w:p>
        </w:tc>
        <w:tc>
          <w:tcPr>
            <w:tcW w:w="733" w:type="dxa"/>
            <w:gridSpan w:val="2"/>
            <w:vAlign w:val="center"/>
          </w:tcPr>
          <w:p w:rsidR="00FD2200" w:rsidRDefault="0022108A">
            <w:pPr>
              <w:pStyle w:val="a9"/>
              <w:jc w:val="center"/>
              <w:rPr>
                <w:rFonts w:ascii="Times New Roman" w:hAnsi="Times New Roman"/>
                <w:szCs w:val="18"/>
              </w:rPr>
            </w:pPr>
            <w:r>
              <w:rPr>
                <w:rFonts w:ascii="Times New Roman" w:hAnsi="Times New Roman" w:hint="eastAsia"/>
                <w:szCs w:val="18"/>
              </w:rPr>
              <w:t>姓名</w:t>
            </w:r>
          </w:p>
        </w:tc>
        <w:tc>
          <w:tcPr>
            <w:tcW w:w="1476" w:type="dxa"/>
            <w:vAlign w:val="center"/>
          </w:tcPr>
          <w:p w:rsidR="00FD2200" w:rsidRDefault="00FD2200">
            <w:pPr>
              <w:pStyle w:val="a9"/>
              <w:jc w:val="center"/>
              <w:rPr>
                <w:rFonts w:ascii="Times New Roman" w:hAnsi="Times New Roman"/>
                <w:szCs w:val="18"/>
              </w:rPr>
            </w:pPr>
          </w:p>
        </w:tc>
        <w:tc>
          <w:tcPr>
            <w:tcW w:w="2006" w:type="dxa"/>
            <w:gridSpan w:val="3"/>
            <w:vAlign w:val="center"/>
          </w:tcPr>
          <w:p w:rsidR="00FD2200" w:rsidRDefault="0022108A">
            <w:pPr>
              <w:pStyle w:val="a9"/>
              <w:jc w:val="center"/>
              <w:rPr>
                <w:rFonts w:ascii="Times New Roman" w:hAnsi="Times New Roman"/>
                <w:szCs w:val="18"/>
              </w:rPr>
            </w:pPr>
            <w:r>
              <w:rPr>
                <w:rFonts w:ascii="Times New Roman" w:hAnsi="Times New Roman" w:hint="eastAsia"/>
                <w:szCs w:val="18"/>
              </w:rPr>
              <w:t>出生年月</w:t>
            </w:r>
          </w:p>
        </w:tc>
        <w:tc>
          <w:tcPr>
            <w:tcW w:w="1343" w:type="dxa"/>
            <w:gridSpan w:val="2"/>
            <w:vAlign w:val="center"/>
          </w:tcPr>
          <w:p w:rsidR="00FD2200" w:rsidRDefault="00FD2200">
            <w:pPr>
              <w:pStyle w:val="a9"/>
              <w:jc w:val="center"/>
              <w:rPr>
                <w:rFonts w:ascii="Times New Roman" w:hAnsi="Times New Roman"/>
                <w:szCs w:val="18"/>
              </w:rPr>
            </w:pPr>
          </w:p>
        </w:tc>
        <w:tc>
          <w:tcPr>
            <w:tcW w:w="1047" w:type="dxa"/>
            <w:vAlign w:val="center"/>
          </w:tcPr>
          <w:p w:rsidR="00FD2200" w:rsidRDefault="0022108A">
            <w:pPr>
              <w:pStyle w:val="a9"/>
              <w:jc w:val="center"/>
              <w:rPr>
                <w:rFonts w:ascii="Times New Roman" w:hAnsi="Times New Roman"/>
                <w:szCs w:val="18"/>
              </w:rPr>
            </w:pPr>
            <w:r>
              <w:rPr>
                <w:rFonts w:ascii="Times New Roman" w:hAnsi="Times New Roman" w:hint="eastAsia"/>
                <w:szCs w:val="18"/>
              </w:rPr>
              <w:t>职称</w:t>
            </w:r>
          </w:p>
        </w:tc>
        <w:tc>
          <w:tcPr>
            <w:tcW w:w="1047" w:type="dxa"/>
            <w:vAlign w:val="center"/>
          </w:tcPr>
          <w:p w:rsidR="00FD2200" w:rsidRDefault="00FD2200">
            <w:pPr>
              <w:pStyle w:val="a9"/>
              <w:jc w:val="center"/>
              <w:rPr>
                <w:rFonts w:ascii="Times New Roman" w:hAnsi="Times New Roman"/>
                <w:szCs w:val="18"/>
              </w:rPr>
            </w:pPr>
          </w:p>
        </w:tc>
      </w:tr>
      <w:tr w:rsidR="00FD2200">
        <w:trPr>
          <w:trHeight w:val="422"/>
          <w:jc w:val="center"/>
        </w:trPr>
        <w:tc>
          <w:tcPr>
            <w:tcW w:w="1979" w:type="dxa"/>
            <w:gridSpan w:val="2"/>
            <w:vAlign w:val="center"/>
          </w:tcPr>
          <w:p w:rsidR="00FD2200" w:rsidRDefault="0022108A">
            <w:pPr>
              <w:pStyle w:val="a9"/>
              <w:jc w:val="center"/>
              <w:rPr>
                <w:rFonts w:ascii="Times New Roman" w:hAnsi="Times New Roman"/>
                <w:szCs w:val="18"/>
              </w:rPr>
            </w:pPr>
            <w:r>
              <w:rPr>
                <w:rFonts w:ascii="Times New Roman" w:hAnsi="Times New Roman" w:hint="eastAsia"/>
                <w:szCs w:val="18"/>
              </w:rPr>
              <w:t>企业技术负责人</w:t>
            </w:r>
          </w:p>
        </w:tc>
        <w:tc>
          <w:tcPr>
            <w:tcW w:w="733" w:type="dxa"/>
            <w:gridSpan w:val="2"/>
            <w:vAlign w:val="center"/>
          </w:tcPr>
          <w:p w:rsidR="00FD2200" w:rsidRDefault="0022108A">
            <w:pPr>
              <w:pStyle w:val="a9"/>
              <w:jc w:val="center"/>
              <w:rPr>
                <w:rFonts w:ascii="Times New Roman" w:hAnsi="Times New Roman"/>
                <w:szCs w:val="18"/>
              </w:rPr>
            </w:pPr>
            <w:r>
              <w:rPr>
                <w:rFonts w:ascii="Times New Roman" w:hAnsi="Times New Roman" w:hint="eastAsia"/>
                <w:szCs w:val="18"/>
              </w:rPr>
              <w:t>姓名</w:t>
            </w:r>
          </w:p>
        </w:tc>
        <w:tc>
          <w:tcPr>
            <w:tcW w:w="1476" w:type="dxa"/>
            <w:vAlign w:val="center"/>
          </w:tcPr>
          <w:p w:rsidR="00FD2200" w:rsidRDefault="00FD2200">
            <w:pPr>
              <w:pStyle w:val="a9"/>
              <w:jc w:val="center"/>
              <w:rPr>
                <w:rFonts w:ascii="Times New Roman" w:hAnsi="Times New Roman"/>
                <w:szCs w:val="18"/>
              </w:rPr>
            </w:pPr>
          </w:p>
        </w:tc>
        <w:tc>
          <w:tcPr>
            <w:tcW w:w="2006" w:type="dxa"/>
            <w:gridSpan w:val="3"/>
            <w:vAlign w:val="center"/>
          </w:tcPr>
          <w:p w:rsidR="00FD2200" w:rsidRDefault="0022108A">
            <w:pPr>
              <w:pStyle w:val="a9"/>
              <w:jc w:val="center"/>
              <w:rPr>
                <w:rFonts w:ascii="Times New Roman" w:hAnsi="Times New Roman"/>
                <w:szCs w:val="18"/>
              </w:rPr>
            </w:pPr>
            <w:r>
              <w:rPr>
                <w:rFonts w:ascii="Times New Roman" w:hAnsi="Times New Roman" w:hint="eastAsia"/>
                <w:szCs w:val="18"/>
              </w:rPr>
              <w:t>出生年月</w:t>
            </w:r>
          </w:p>
        </w:tc>
        <w:tc>
          <w:tcPr>
            <w:tcW w:w="1343" w:type="dxa"/>
            <w:gridSpan w:val="2"/>
            <w:vAlign w:val="center"/>
          </w:tcPr>
          <w:p w:rsidR="00FD2200" w:rsidRDefault="00FD2200">
            <w:pPr>
              <w:pStyle w:val="a9"/>
              <w:jc w:val="center"/>
              <w:rPr>
                <w:rFonts w:ascii="Times New Roman" w:hAnsi="Times New Roman"/>
                <w:szCs w:val="18"/>
              </w:rPr>
            </w:pPr>
          </w:p>
        </w:tc>
        <w:tc>
          <w:tcPr>
            <w:tcW w:w="1047" w:type="dxa"/>
            <w:vAlign w:val="center"/>
          </w:tcPr>
          <w:p w:rsidR="00FD2200" w:rsidRDefault="0022108A">
            <w:pPr>
              <w:pStyle w:val="a9"/>
              <w:jc w:val="center"/>
              <w:rPr>
                <w:rFonts w:ascii="Times New Roman" w:hAnsi="Times New Roman"/>
                <w:szCs w:val="18"/>
              </w:rPr>
            </w:pPr>
            <w:r>
              <w:rPr>
                <w:rFonts w:ascii="Times New Roman" w:hAnsi="Times New Roman" w:hint="eastAsia"/>
                <w:szCs w:val="18"/>
              </w:rPr>
              <w:t>职称</w:t>
            </w:r>
          </w:p>
        </w:tc>
        <w:tc>
          <w:tcPr>
            <w:tcW w:w="1047" w:type="dxa"/>
            <w:vAlign w:val="center"/>
          </w:tcPr>
          <w:p w:rsidR="00FD2200" w:rsidRDefault="00FD2200">
            <w:pPr>
              <w:pStyle w:val="a9"/>
              <w:jc w:val="center"/>
              <w:rPr>
                <w:rFonts w:ascii="Times New Roman" w:hAnsi="Times New Roman"/>
                <w:szCs w:val="18"/>
              </w:rPr>
            </w:pPr>
          </w:p>
        </w:tc>
      </w:tr>
      <w:tr w:rsidR="00FD2200">
        <w:trPr>
          <w:trHeight w:val="422"/>
          <w:jc w:val="center"/>
        </w:trPr>
        <w:tc>
          <w:tcPr>
            <w:tcW w:w="2020" w:type="dxa"/>
            <w:gridSpan w:val="3"/>
            <w:vAlign w:val="center"/>
          </w:tcPr>
          <w:p w:rsidR="00FD2200" w:rsidRDefault="0022108A">
            <w:pPr>
              <w:pStyle w:val="a9"/>
              <w:jc w:val="center"/>
              <w:rPr>
                <w:rFonts w:ascii="Times New Roman" w:hAnsi="Times New Roman"/>
                <w:szCs w:val="18"/>
              </w:rPr>
            </w:pPr>
            <w:r>
              <w:rPr>
                <w:rFonts w:ascii="Times New Roman" w:hAnsi="Times New Roman" w:hint="eastAsia"/>
                <w:szCs w:val="18"/>
              </w:rPr>
              <w:t>企业资质等级</w:t>
            </w:r>
          </w:p>
        </w:tc>
        <w:tc>
          <w:tcPr>
            <w:tcW w:w="2502" w:type="dxa"/>
            <w:gridSpan w:val="3"/>
            <w:vAlign w:val="center"/>
          </w:tcPr>
          <w:p w:rsidR="00FD2200" w:rsidRDefault="00FD2200">
            <w:pPr>
              <w:pStyle w:val="a9"/>
              <w:jc w:val="center"/>
              <w:rPr>
                <w:rFonts w:ascii="Times New Roman" w:hAnsi="Times New Roman"/>
                <w:szCs w:val="18"/>
              </w:rPr>
            </w:pPr>
          </w:p>
        </w:tc>
        <w:tc>
          <w:tcPr>
            <w:tcW w:w="5109" w:type="dxa"/>
            <w:gridSpan w:val="6"/>
            <w:vAlign w:val="center"/>
          </w:tcPr>
          <w:p w:rsidR="00FD2200" w:rsidRDefault="0022108A">
            <w:pPr>
              <w:pStyle w:val="a9"/>
              <w:jc w:val="center"/>
              <w:rPr>
                <w:rFonts w:ascii="Times New Roman" w:hAnsi="Times New Roman"/>
                <w:szCs w:val="18"/>
              </w:rPr>
            </w:pPr>
            <w:r>
              <w:rPr>
                <w:rFonts w:ascii="Times New Roman" w:hAnsi="Times New Roman" w:hint="eastAsia"/>
                <w:szCs w:val="18"/>
              </w:rPr>
              <w:t>员工总人数（人）</w:t>
            </w:r>
          </w:p>
        </w:tc>
      </w:tr>
      <w:tr w:rsidR="00FD2200">
        <w:trPr>
          <w:cantSplit/>
          <w:trHeight w:val="422"/>
          <w:jc w:val="center"/>
        </w:trPr>
        <w:tc>
          <w:tcPr>
            <w:tcW w:w="2020" w:type="dxa"/>
            <w:gridSpan w:val="3"/>
            <w:vAlign w:val="center"/>
          </w:tcPr>
          <w:p w:rsidR="00FD2200" w:rsidRDefault="0022108A">
            <w:pPr>
              <w:pStyle w:val="a9"/>
              <w:jc w:val="center"/>
              <w:rPr>
                <w:rFonts w:ascii="Times New Roman" w:hAnsi="Times New Roman"/>
                <w:szCs w:val="18"/>
              </w:rPr>
            </w:pPr>
            <w:r>
              <w:rPr>
                <w:rFonts w:ascii="Times New Roman" w:hAnsi="Times New Roman" w:hint="eastAsia"/>
                <w:szCs w:val="18"/>
              </w:rPr>
              <w:t>法人营业执照号</w:t>
            </w:r>
          </w:p>
        </w:tc>
        <w:tc>
          <w:tcPr>
            <w:tcW w:w="2502" w:type="dxa"/>
            <w:gridSpan w:val="3"/>
            <w:vAlign w:val="center"/>
          </w:tcPr>
          <w:p w:rsidR="00FD2200" w:rsidRDefault="00FD2200">
            <w:pPr>
              <w:pStyle w:val="a9"/>
              <w:jc w:val="center"/>
              <w:rPr>
                <w:rFonts w:ascii="Times New Roman" w:hAnsi="Times New Roman"/>
                <w:szCs w:val="18"/>
              </w:rPr>
            </w:pPr>
          </w:p>
        </w:tc>
        <w:tc>
          <w:tcPr>
            <w:tcW w:w="1115" w:type="dxa"/>
            <w:vMerge w:val="restart"/>
            <w:textDirection w:val="tbRlV"/>
            <w:vAlign w:val="center"/>
          </w:tcPr>
          <w:p w:rsidR="00FD2200" w:rsidRDefault="0022108A">
            <w:pPr>
              <w:pStyle w:val="a9"/>
              <w:ind w:left="113" w:right="113"/>
              <w:jc w:val="center"/>
              <w:rPr>
                <w:rFonts w:ascii="Times New Roman" w:hAnsi="Times New Roman"/>
                <w:szCs w:val="18"/>
              </w:rPr>
            </w:pPr>
            <w:r>
              <w:rPr>
                <w:rFonts w:ascii="Times New Roman" w:hAnsi="Times New Roman" w:hint="eastAsia"/>
                <w:szCs w:val="18"/>
              </w:rPr>
              <w:t>其</w:t>
            </w:r>
            <w:r>
              <w:rPr>
                <w:rFonts w:ascii="Times New Roman" w:hAnsi="Times New Roman" w:hint="eastAsia"/>
                <w:szCs w:val="18"/>
              </w:rPr>
              <w:t xml:space="preserve">   </w:t>
            </w:r>
            <w:r>
              <w:rPr>
                <w:rFonts w:ascii="Times New Roman" w:hAnsi="Times New Roman" w:hint="eastAsia"/>
                <w:szCs w:val="18"/>
              </w:rPr>
              <w:t>中</w:t>
            </w:r>
          </w:p>
        </w:tc>
        <w:tc>
          <w:tcPr>
            <w:tcW w:w="3994" w:type="dxa"/>
            <w:gridSpan w:val="5"/>
            <w:vAlign w:val="center"/>
          </w:tcPr>
          <w:p w:rsidR="00FD2200" w:rsidRDefault="0022108A">
            <w:pPr>
              <w:pStyle w:val="a9"/>
              <w:jc w:val="center"/>
              <w:rPr>
                <w:rFonts w:ascii="Times New Roman" w:hAnsi="Times New Roman"/>
                <w:szCs w:val="18"/>
              </w:rPr>
            </w:pPr>
            <w:r>
              <w:rPr>
                <w:rFonts w:ascii="Times New Roman" w:hAnsi="Times New Roman" w:hint="eastAsia"/>
                <w:szCs w:val="18"/>
              </w:rPr>
              <w:t>项目负责人（人）</w:t>
            </w:r>
          </w:p>
        </w:tc>
      </w:tr>
      <w:tr w:rsidR="00FD2200">
        <w:trPr>
          <w:cantSplit/>
          <w:trHeight w:val="422"/>
          <w:jc w:val="center"/>
        </w:trPr>
        <w:tc>
          <w:tcPr>
            <w:tcW w:w="2020" w:type="dxa"/>
            <w:gridSpan w:val="3"/>
            <w:vAlign w:val="center"/>
          </w:tcPr>
          <w:p w:rsidR="00FD2200" w:rsidRDefault="0022108A">
            <w:pPr>
              <w:pStyle w:val="a9"/>
              <w:jc w:val="center"/>
              <w:rPr>
                <w:rFonts w:ascii="Times New Roman" w:hAnsi="Times New Roman"/>
                <w:szCs w:val="18"/>
              </w:rPr>
            </w:pPr>
            <w:r>
              <w:rPr>
                <w:rFonts w:ascii="Times New Roman" w:hAnsi="Times New Roman" w:hint="eastAsia"/>
                <w:szCs w:val="18"/>
              </w:rPr>
              <w:t>固定资产（万元）</w:t>
            </w:r>
          </w:p>
        </w:tc>
        <w:tc>
          <w:tcPr>
            <w:tcW w:w="2502" w:type="dxa"/>
            <w:gridSpan w:val="3"/>
            <w:vAlign w:val="center"/>
          </w:tcPr>
          <w:p w:rsidR="00FD2200" w:rsidRDefault="00FD2200">
            <w:pPr>
              <w:pStyle w:val="a9"/>
              <w:jc w:val="center"/>
              <w:rPr>
                <w:rFonts w:ascii="Times New Roman" w:hAnsi="Times New Roman"/>
                <w:szCs w:val="18"/>
              </w:rPr>
            </w:pPr>
          </w:p>
        </w:tc>
        <w:tc>
          <w:tcPr>
            <w:tcW w:w="1115" w:type="dxa"/>
            <w:vMerge/>
            <w:vAlign w:val="center"/>
          </w:tcPr>
          <w:p w:rsidR="00FD2200" w:rsidRDefault="00FD2200">
            <w:pPr>
              <w:pStyle w:val="a9"/>
              <w:jc w:val="center"/>
              <w:rPr>
                <w:rFonts w:ascii="Times New Roman" w:hAnsi="Times New Roman"/>
                <w:szCs w:val="18"/>
              </w:rPr>
            </w:pPr>
          </w:p>
        </w:tc>
        <w:tc>
          <w:tcPr>
            <w:tcW w:w="3994" w:type="dxa"/>
            <w:gridSpan w:val="5"/>
            <w:vAlign w:val="center"/>
          </w:tcPr>
          <w:p w:rsidR="00FD2200" w:rsidRDefault="0022108A">
            <w:pPr>
              <w:pStyle w:val="a9"/>
              <w:jc w:val="center"/>
              <w:rPr>
                <w:rFonts w:ascii="Times New Roman" w:hAnsi="Times New Roman"/>
                <w:szCs w:val="18"/>
              </w:rPr>
            </w:pPr>
            <w:r>
              <w:rPr>
                <w:rFonts w:ascii="Times New Roman" w:hAnsi="Times New Roman" w:hint="eastAsia"/>
                <w:szCs w:val="18"/>
              </w:rPr>
              <w:t>高级职称人员（人）</w:t>
            </w:r>
          </w:p>
        </w:tc>
      </w:tr>
      <w:tr w:rsidR="00FD2200">
        <w:trPr>
          <w:cantSplit/>
          <w:trHeight w:val="422"/>
          <w:jc w:val="center"/>
        </w:trPr>
        <w:tc>
          <w:tcPr>
            <w:tcW w:w="2020" w:type="dxa"/>
            <w:gridSpan w:val="3"/>
            <w:vAlign w:val="center"/>
          </w:tcPr>
          <w:p w:rsidR="00FD2200" w:rsidRDefault="0022108A">
            <w:pPr>
              <w:pStyle w:val="a9"/>
              <w:jc w:val="center"/>
              <w:rPr>
                <w:rFonts w:ascii="Times New Roman" w:hAnsi="Times New Roman"/>
                <w:szCs w:val="18"/>
              </w:rPr>
            </w:pPr>
            <w:r>
              <w:rPr>
                <w:rFonts w:ascii="Times New Roman" w:hAnsi="Times New Roman" w:hint="eastAsia"/>
                <w:szCs w:val="18"/>
              </w:rPr>
              <w:t>流动资金（万元）</w:t>
            </w:r>
          </w:p>
        </w:tc>
        <w:tc>
          <w:tcPr>
            <w:tcW w:w="2502" w:type="dxa"/>
            <w:gridSpan w:val="3"/>
            <w:vAlign w:val="center"/>
          </w:tcPr>
          <w:p w:rsidR="00FD2200" w:rsidRDefault="00FD2200">
            <w:pPr>
              <w:pStyle w:val="a9"/>
              <w:jc w:val="center"/>
              <w:rPr>
                <w:rFonts w:ascii="Times New Roman" w:hAnsi="Times New Roman"/>
                <w:szCs w:val="18"/>
              </w:rPr>
            </w:pPr>
          </w:p>
        </w:tc>
        <w:tc>
          <w:tcPr>
            <w:tcW w:w="1115" w:type="dxa"/>
            <w:vMerge/>
            <w:vAlign w:val="center"/>
          </w:tcPr>
          <w:p w:rsidR="00FD2200" w:rsidRDefault="00FD2200">
            <w:pPr>
              <w:pStyle w:val="a9"/>
              <w:jc w:val="center"/>
              <w:rPr>
                <w:rFonts w:ascii="Times New Roman" w:hAnsi="Times New Roman"/>
                <w:szCs w:val="18"/>
              </w:rPr>
            </w:pPr>
          </w:p>
        </w:tc>
        <w:tc>
          <w:tcPr>
            <w:tcW w:w="3994" w:type="dxa"/>
            <w:gridSpan w:val="5"/>
            <w:vAlign w:val="center"/>
          </w:tcPr>
          <w:p w:rsidR="00FD2200" w:rsidRDefault="0022108A">
            <w:pPr>
              <w:pStyle w:val="a9"/>
              <w:jc w:val="center"/>
              <w:rPr>
                <w:rFonts w:ascii="Times New Roman" w:hAnsi="Times New Roman"/>
                <w:szCs w:val="18"/>
              </w:rPr>
            </w:pPr>
            <w:r>
              <w:rPr>
                <w:rFonts w:ascii="Times New Roman" w:hAnsi="Times New Roman" w:hint="eastAsia"/>
                <w:szCs w:val="18"/>
              </w:rPr>
              <w:t>中级职称人员（人）</w:t>
            </w:r>
          </w:p>
        </w:tc>
      </w:tr>
      <w:tr w:rsidR="00FD2200">
        <w:trPr>
          <w:cantSplit/>
          <w:trHeight w:val="422"/>
          <w:jc w:val="center"/>
        </w:trPr>
        <w:tc>
          <w:tcPr>
            <w:tcW w:w="1255" w:type="dxa"/>
            <w:vMerge w:val="restart"/>
            <w:vAlign w:val="center"/>
          </w:tcPr>
          <w:p w:rsidR="00FD2200" w:rsidRDefault="0022108A">
            <w:pPr>
              <w:pStyle w:val="a9"/>
              <w:jc w:val="center"/>
              <w:rPr>
                <w:rFonts w:ascii="Times New Roman" w:hAnsi="Times New Roman"/>
                <w:szCs w:val="18"/>
              </w:rPr>
            </w:pPr>
            <w:r>
              <w:rPr>
                <w:rFonts w:ascii="Times New Roman" w:hAnsi="Times New Roman" w:hint="eastAsia"/>
                <w:szCs w:val="18"/>
              </w:rPr>
              <w:t>开户银行</w:t>
            </w:r>
          </w:p>
        </w:tc>
        <w:tc>
          <w:tcPr>
            <w:tcW w:w="765" w:type="dxa"/>
            <w:gridSpan w:val="2"/>
            <w:vAlign w:val="center"/>
          </w:tcPr>
          <w:p w:rsidR="00FD2200" w:rsidRDefault="0022108A">
            <w:pPr>
              <w:pStyle w:val="a9"/>
              <w:jc w:val="center"/>
              <w:rPr>
                <w:rFonts w:ascii="Times New Roman" w:hAnsi="Times New Roman"/>
                <w:szCs w:val="18"/>
              </w:rPr>
            </w:pPr>
            <w:r>
              <w:rPr>
                <w:rFonts w:ascii="Times New Roman" w:hAnsi="Times New Roman" w:hint="eastAsia"/>
                <w:szCs w:val="18"/>
              </w:rPr>
              <w:t>名称</w:t>
            </w:r>
          </w:p>
        </w:tc>
        <w:tc>
          <w:tcPr>
            <w:tcW w:w="2502" w:type="dxa"/>
            <w:gridSpan w:val="3"/>
            <w:vAlign w:val="center"/>
          </w:tcPr>
          <w:p w:rsidR="00FD2200" w:rsidRDefault="00FD2200">
            <w:pPr>
              <w:pStyle w:val="a9"/>
              <w:jc w:val="center"/>
              <w:rPr>
                <w:rFonts w:ascii="Times New Roman" w:hAnsi="Times New Roman"/>
                <w:szCs w:val="18"/>
              </w:rPr>
            </w:pPr>
          </w:p>
        </w:tc>
        <w:tc>
          <w:tcPr>
            <w:tcW w:w="1115" w:type="dxa"/>
            <w:vMerge/>
            <w:vAlign w:val="center"/>
          </w:tcPr>
          <w:p w:rsidR="00FD2200" w:rsidRDefault="00FD2200">
            <w:pPr>
              <w:pStyle w:val="a9"/>
              <w:jc w:val="center"/>
              <w:rPr>
                <w:rFonts w:ascii="Times New Roman" w:hAnsi="Times New Roman"/>
                <w:szCs w:val="18"/>
              </w:rPr>
            </w:pPr>
          </w:p>
        </w:tc>
        <w:tc>
          <w:tcPr>
            <w:tcW w:w="3994" w:type="dxa"/>
            <w:gridSpan w:val="5"/>
            <w:vAlign w:val="center"/>
          </w:tcPr>
          <w:p w:rsidR="00FD2200" w:rsidRDefault="0022108A">
            <w:pPr>
              <w:pStyle w:val="a9"/>
              <w:jc w:val="center"/>
              <w:rPr>
                <w:rFonts w:ascii="Times New Roman" w:hAnsi="Times New Roman"/>
                <w:szCs w:val="18"/>
              </w:rPr>
            </w:pPr>
            <w:r>
              <w:rPr>
                <w:rFonts w:ascii="Times New Roman" w:hAnsi="Times New Roman" w:hint="eastAsia"/>
                <w:szCs w:val="18"/>
              </w:rPr>
              <w:t>初级职称人员（人）</w:t>
            </w:r>
          </w:p>
        </w:tc>
      </w:tr>
      <w:tr w:rsidR="00FD2200">
        <w:trPr>
          <w:cantSplit/>
          <w:trHeight w:val="422"/>
          <w:jc w:val="center"/>
        </w:trPr>
        <w:tc>
          <w:tcPr>
            <w:tcW w:w="1255" w:type="dxa"/>
            <w:vMerge/>
            <w:vAlign w:val="center"/>
          </w:tcPr>
          <w:p w:rsidR="00FD2200" w:rsidRDefault="00FD2200">
            <w:pPr>
              <w:pStyle w:val="a9"/>
              <w:jc w:val="center"/>
              <w:rPr>
                <w:rFonts w:ascii="Times New Roman" w:hAnsi="Times New Roman"/>
                <w:szCs w:val="18"/>
              </w:rPr>
            </w:pPr>
          </w:p>
        </w:tc>
        <w:tc>
          <w:tcPr>
            <w:tcW w:w="765" w:type="dxa"/>
            <w:gridSpan w:val="2"/>
            <w:vAlign w:val="center"/>
          </w:tcPr>
          <w:p w:rsidR="00FD2200" w:rsidRDefault="0022108A">
            <w:pPr>
              <w:pStyle w:val="a9"/>
              <w:jc w:val="center"/>
              <w:rPr>
                <w:rFonts w:ascii="Times New Roman" w:hAnsi="Times New Roman"/>
                <w:szCs w:val="18"/>
              </w:rPr>
            </w:pPr>
            <w:r>
              <w:rPr>
                <w:rFonts w:ascii="Times New Roman" w:hAnsi="Times New Roman" w:hint="eastAsia"/>
                <w:szCs w:val="18"/>
              </w:rPr>
              <w:t>账号</w:t>
            </w:r>
          </w:p>
        </w:tc>
        <w:tc>
          <w:tcPr>
            <w:tcW w:w="2502" w:type="dxa"/>
            <w:gridSpan w:val="3"/>
            <w:vAlign w:val="center"/>
          </w:tcPr>
          <w:p w:rsidR="00FD2200" w:rsidRDefault="00FD2200">
            <w:pPr>
              <w:pStyle w:val="a9"/>
              <w:jc w:val="center"/>
              <w:rPr>
                <w:rFonts w:ascii="Times New Roman" w:hAnsi="Times New Roman"/>
                <w:szCs w:val="18"/>
              </w:rPr>
            </w:pPr>
          </w:p>
        </w:tc>
        <w:tc>
          <w:tcPr>
            <w:tcW w:w="1115" w:type="dxa"/>
            <w:vMerge/>
            <w:vAlign w:val="center"/>
          </w:tcPr>
          <w:p w:rsidR="00FD2200" w:rsidRDefault="00FD2200">
            <w:pPr>
              <w:pStyle w:val="a9"/>
              <w:jc w:val="center"/>
              <w:rPr>
                <w:rFonts w:ascii="Times New Roman" w:hAnsi="Times New Roman"/>
                <w:szCs w:val="18"/>
              </w:rPr>
            </w:pPr>
          </w:p>
        </w:tc>
        <w:tc>
          <w:tcPr>
            <w:tcW w:w="3994" w:type="dxa"/>
            <w:gridSpan w:val="5"/>
            <w:vAlign w:val="center"/>
          </w:tcPr>
          <w:p w:rsidR="00FD2200" w:rsidRDefault="0022108A">
            <w:pPr>
              <w:pStyle w:val="a9"/>
              <w:jc w:val="center"/>
              <w:rPr>
                <w:rFonts w:ascii="Times New Roman" w:hAnsi="Times New Roman"/>
                <w:szCs w:val="18"/>
              </w:rPr>
            </w:pPr>
            <w:r>
              <w:rPr>
                <w:rFonts w:ascii="Times New Roman" w:hAnsi="Times New Roman" w:hint="eastAsia"/>
                <w:szCs w:val="18"/>
              </w:rPr>
              <w:t>技工（人）</w:t>
            </w:r>
          </w:p>
        </w:tc>
      </w:tr>
      <w:tr w:rsidR="00FD2200">
        <w:trPr>
          <w:trHeight w:val="422"/>
          <w:jc w:val="center"/>
        </w:trPr>
        <w:tc>
          <w:tcPr>
            <w:tcW w:w="5637" w:type="dxa"/>
            <w:gridSpan w:val="7"/>
            <w:vAlign w:val="center"/>
          </w:tcPr>
          <w:p w:rsidR="00FD2200" w:rsidRDefault="0022108A">
            <w:pPr>
              <w:pStyle w:val="a9"/>
              <w:jc w:val="center"/>
              <w:rPr>
                <w:rFonts w:ascii="Times New Roman" w:hAnsi="Times New Roman"/>
                <w:szCs w:val="18"/>
              </w:rPr>
            </w:pPr>
            <w:r>
              <w:rPr>
                <w:rFonts w:ascii="Times New Roman" w:hAnsi="Times New Roman" w:hint="eastAsia"/>
                <w:szCs w:val="18"/>
              </w:rPr>
              <w:t>最近五年完成的营业额（万元）</w:t>
            </w:r>
          </w:p>
        </w:tc>
        <w:tc>
          <w:tcPr>
            <w:tcW w:w="3994" w:type="dxa"/>
            <w:gridSpan w:val="5"/>
            <w:vAlign w:val="center"/>
          </w:tcPr>
          <w:p w:rsidR="00FD2200" w:rsidRDefault="0022108A">
            <w:pPr>
              <w:pStyle w:val="a9"/>
              <w:jc w:val="center"/>
              <w:rPr>
                <w:rFonts w:ascii="Times New Roman" w:hAnsi="Times New Roman"/>
                <w:szCs w:val="18"/>
              </w:rPr>
            </w:pPr>
            <w:r>
              <w:rPr>
                <w:rFonts w:ascii="Times New Roman" w:hAnsi="Times New Roman" w:hint="eastAsia"/>
                <w:szCs w:val="18"/>
              </w:rPr>
              <w:t>近期完成的类似工程情况</w:t>
            </w:r>
          </w:p>
        </w:tc>
      </w:tr>
      <w:tr w:rsidR="00FD2200">
        <w:trPr>
          <w:cantSplit/>
          <w:trHeight w:val="422"/>
          <w:jc w:val="center"/>
        </w:trPr>
        <w:tc>
          <w:tcPr>
            <w:tcW w:w="1979" w:type="dxa"/>
            <w:gridSpan w:val="2"/>
            <w:vAlign w:val="center"/>
          </w:tcPr>
          <w:p w:rsidR="00FD2200" w:rsidRDefault="0022108A">
            <w:pPr>
              <w:pStyle w:val="a9"/>
              <w:jc w:val="center"/>
              <w:rPr>
                <w:rFonts w:ascii="Times New Roman" w:hAnsi="Times New Roman"/>
                <w:szCs w:val="18"/>
              </w:rPr>
            </w:pPr>
            <w:r>
              <w:rPr>
                <w:rFonts w:ascii="Times New Roman" w:hAnsi="Times New Roman" w:hint="eastAsia"/>
                <w:szCs w:val="18"/>
              </w:rPr>
              <w:t>______</w:t>
            </w:r>
            <w:r>
              <w:rPr>
                <w:rFonts w:ascii="Times New Roman" w:hAnsi="Times New Roman" w:hint="eastAsia"/>
                <w:szCs w:val="18"/>
              </w:rPr>
              <w:t>年</w:t>
            </w:r>
          </w:p>
        </w:tc>
        <w:tc>
          <w:tcPr>
            <w:tcW w:w="3658" w:type="dxa"/>
            <w:gridSpan w:val="5"/>
            <w:vAlign w:val="center"/>
          </w:tcPr>
          <w:p w:rsidR="00FD2200" w:rsidRDefault="00FD2200">
            <w:pPr>
              <w:pStyle w:val="a9"/>
              <w:jc w:val="center"/>
              <w:rPr>
                <w:rFonts w:ascii="Times New Roman" w:hAnsi="Times New Roman"/>
                <w:szCs w:val="18"/>
              </w:rPr>
            </w:pPr>
          </w:p>
        </w:tc>
        <w:tc>
          <w:tcPr>
            <w:tcW w:w="3994" w:type="dxa"/>
            <w:gridSpan w:val="5"/>
            <w:vMerge w:val="restart"/>
            <w:vAlign w:val="center"/>
          </w:tcPr>
          <w:p w:rsidR="00FD2200" w:rsidRDefault="00FD2200">
            <w:pPr>
              <w:pStyle w:val="a9"/>
              <w:ind w:firstLineChars="200" w:firstLine="420"/>
              <w:rPr>
                <w:rFonts w:ascii="Times New Roman" w:hAnsi="Times New Roman"/>
                <w:szCs w:val="18"/>
              </w:rPr>
            </w:pPr>
          </w:p>
        </w:tc>
      </w:tr>
      <w:tr w:rsidR="00FD2200">
        <w:trPr>
          <w:cantSplit/>
          <w:trHeight w:val="422"/>
          <w:jc w:val="center"/>
        </w:trPr>
        <w:tc>
          <w:tcPr>
            <w:tcW w:w="1979" w:type="dxa"/>
            <w:gridSpan w:val="2"/>
            <w:vAlign w:val="center"/>
          </w:tcPr>
          <w:p w:rsidR="00FD2200" w:rsidRDefault="0022108A">
            <w:pPr>
              <w:pStyle w:val="a9"/>
              <w:jc w:val="center"/>
              <w:rPr>
                <w:rFonts w:ascii="Times New Roman" w:hAnsi="Times New Roman"/>
                <w:szCs w:val="18"/>
              </w:rPr>
            </w:pPr>
            <w:r>
              <w:rPr>
                <w:rFonts w:ascii="Times New Roman" w:hAnsi="Times New Roman" w:hint="eastAsia"/>
                <w:szCs w:val="18"/>
              </w:rPr>
              <w:t>______</w:t>
            </w:r>
            <w:r>
              <w:rPr>
                <w:rFonts w:ascii="Times New Roman" w:hAnsi="Times New Roman" w:hint="eastAsia"/>
                <w:szCs w:val="18"/>
              </w:rPr>
              <w:t>年</w:t>
            </w:r>
          </w:p>
        </w:tc>
        <w:tc>
          <w:tcPr>
            <w:tcW w:w="3658" w:type="dxa"/>
            <w:gridSpan w:val="5"/>
            <w:vAlign w:val="center"/>
          </w:tcPr>
          <w:p w:rsidR="00FD2200" w:rsidRDefault="00FD2200">
            <w:pPr>
              <w:pStyle w:val="a9"/>
              <w:jc w:val="center"/>
              <w:rPr>
                <w:rFonts w:ascii="Times New Roman" w:hAnsi="Times New Roman"/>
                <w:szCs w:val="18"/>
              </w:rPr>
            </w:pPr>
          </w:p>
        </w:tc>
        <w:tc>
          <w:tcPr>
            <w:tcW w:w="3994" w:type="dxa"/>
            <w:gridSpan w:val="5"/>
            <w:vMerge/>
            <w:vAlign w:val="center"/>
          </w:tcPr>
          <w:p w:rsidR="00FD2200" w:rsidRDefault="00FD2200">
            <w:pPr>
              <w:pStyle w:val="a9"/>
              <w:jc w:val="center"/>
              <w:rPr>
                <w:rFonts w:ascii="Times New Roman" w:hAnsi="Times New Roman"/>
                <w:szCs w:val="18"/>
              </w:rPr>
            </w:pPr>
          </w:p>
        </w:tc>
      </w:tr>
      <w:tr w:rsidR="00FD2200">
        <w:trPr>
          <w:cantSplit/>
          <w:trHeight w:val="422"/>
          <w:jc w:val="center"/>
        </w:trPr>
        <w:tc>
          <w:tcPr>
            <w:tcW w:w="1979" w:type="dxa"/>
            <w:gridSpan w:val="2"/>
            <w:vAlign w:val="center"/>
          </w:tcPr>
          <w:p w:rsidR="00FD2200" w:rsidRDefault="0022108A">
            <w:pPr>
              <w:pStyle w:val="a9"/>
              <w:jc w:val="center"/>
              <w:rPr>
                <w:rFonts w:ascii="Times New Roman" w:hAnsi="Times New Roman"/>
                <w:szCs w:val="18"/>
              </w:rPr>
            </w:pPr>
            <w:r>
              <w:rPr>
                <w:rFonts w:ascii="Times New Roman" w:hAnsi="Times New Roman" w:hint="eastAsia"/>
                <w:szCs w:val="18"/>
              </w:rPr>
              <w:t>______</w:t>
            </w:r>
            <w:r>
              <w:rPr>
                <w:rFonts w:ascii="Times New Roman" w:hAnsi="Times New Roman" w:hint="eastAsia"/>
                <w:szCs w:val="18"/>
              </w:rPr>
              <w:t>年</w:t>
            </w:r>
          </w:p>
        </w:tc>
        <w:tc>
          <w:tcPr>
            <w:tcW w:w="3658" w:type="dxa"/>
            <w:gridSpan w:val="5"/>
            <w:vAlign w:val="center"/>
          </w:tcPr>
          <w:p w:rsidR="00FD2200" w:rsidRDefault="00FD2200">
            <w:pPr>
              <w:pStyle w:val="a9"/>
              <w:jc w:val="center"/>
              <w:rPr>
                <w:rFonts w:ascii="Times New Roman" w:hAnsi="Times New Roman"/>
                <w:szCs w:val="18"/>
              </w:rPr>
            </w:pPr>
          </w:p>
        </w:tc>
        <w:tc>
          <w:tcPr>
            <w:tcW w:w="3994" w:type="dxa"/>
            <w:gridSpan w:val="5"/>
            <w:vMerge/>
            <w:vAlign w:val="center"/>
          </w:tcPr>
          <w:p w:rsidR="00FD2200" w:rsidRDefault="00FD2200">
            <w:pPr>
              <w:pStyle w:val="a9"/>
              <w:jc w:val="center"/>
              <w:rPr>
                <w:rFonts w:ascii="Times New Roman" w:hAnsi="Times New Roman"/>
                <w:szCs w:val="18"/>
              </w:rPr>
            </w:pPr>
          </w:p>
        </w:tc>
      </w:tr>
      <w:tr w:rsidR="00FD2200">
        <w:trPr>
          <w:cantSplit/>
          <w:trHeight w:val="422"/>
          <w:jc w:val="center"/>
        </w:trPr>
        <w:tc>
          <w:tcPr>
            <w:tcW w:w="1979" w:type="dxa"/>
            <w:gridSpan w:val="2"/>
            <w:vAlign w:val="center"/>
          </w:tcPr>
          <w:p w:rsidR="00FD2200" w:rsidRDefault="0022108A">
            <w:pPr>
              <w:pStyle w:val="a9"/>
              <w:jc w:val="center"/>
              <w:rPr>
                <w:rFonts w:ascii="Times New Roman" w:hAnsi="Times New Roman"/>
                <w:szCs w:val="18"/>
              </w:rPr>
            </w:pPr>
            <w:r>
              <w:rPr>
                <w:rFonts w:ascii="Times New Roman" w:hAnsi="Times New Roman" w:hint="eastAsia"/>
                <w:szCs w:val="18"/>
              </w:rPr>
              <w:t>______</w:t>
            </w:r>
            <w:r>
              <w:rPr>
                <w:rFonts w:ascii="Times New Roman" w:hAnsi="Times New Roman" w:hint="eastAsia"/>
                <w:szCs w:val="18"/>
              </w:rPr>
              <w:t>年</w:t>
            </w:r>
          </w:p>
        </w:tc>
        <w:tc>
          <w:tcPr>
            <w:tcW w:w="3658" w:type="dxa"/>
            <w:gridSpan w:val="5"/>
            <w:vAlign w:val="center"/>
          </w:tcPr>
          <w:p w:rsidR="00FD2200" w:rsidRDefault="00FD2200">
            <w:pPr>
              <w:pStyle w:val="a9"/>
              <w:jc w:val="center"/>
              <w:rPr>
                <w:rFonts w:ascii="Times New Roman" w:hAnsi="Times New Roman"/>
                <w:szCs w:val="18"/>
              </w:rPr>
            </w:pPr>
          </w:p>
        </w:tc>
        <w:tc>
          <w:tcPr>
            <w:tcW w:w="3994" w:type="dxa"/>
            <w:gridSpan w:val="5"/>
            <w:vMerge/>
            <w:vAlign w:val="center"/>
          </w:tcPr>
          <w:p w:rsidR="00FD2200" w:rsidRDefault="00FD2200">
            <w:pPr>
              <w:pStyle w:val="a9"/>
              <w:jc w:val="center"/>
              <w:rPr>
                <w:rFonts w:ascii="Times New Roman" w:hAnsi="Times New Roman"/>
                <w:szCs w:val="18"/>
              </w:rPr>
            </w:pPr>
          </w:p>
        </w:tc>
      </w:tr>
      <w:tr w:rsidR="00FD2200">
        <w:trPr>
          <w:cantSplit/>
          <w:trHeight w:val="422"/>
          <w:jc w:val="center"/>
        </w:trPr>
        <w:tc>
          <w:tcPr>
            <w:tcW w:w="1979" w:type="dxa"/>
            <w:gridSpan w:val="2"/>
            <w:vAlign w:val="center"/>
          </w:tcPr>
          <w:p w:rsidR="00FD2200" w:rsidRDefault="0022108A">
            <w:pPr>
              <w:pStyle w:val="a9"/>
              <w:jc w:val="center"/>
              <w:rPr>
                <w:rFonts w:ascii="Times New Roman" w:hAnsi="Times New Roman"/>
                <w:szCs w:val="18"/>
              </w:rPr>
            </w:pPr>
            <w:r>
              <w:rPr>
                <w:rFonts w:ascii="Times New Roman" w:hAnsi="Times New Roman" w:hint="eastAsia"/>
                <w:szCs w:val="18"/>
              </w:rPr>
              <w:t>______</w:t>
            </w:r>
            <w:r>
              <w:rPr>
                <w:rFonts w:ascii="Times New Roman" w:hAnsi="Times New Roman" w:hint="eastAsia"/>
                <w:szCs w:val="18"/>
              </w:rPr>
              <w:t>年</w:t>
            </w:r>
          </w:p>
        </w:tc>
        <w:tc>
          <w:tcPr>
            <w:tcW w:w="3658" w:type="dxa"/>
            <w:gridSpan w:val="5"/>
            <w:vAlign w:val="center"/>
          </w:tcPr>
          <w:p w:rsidR="00FD2200" w:rsidRDefault="00FD2200">
            <w:pPr>
              <w:pStyle w:val="a9"/>
              <w:jc w:val="center"/>
              <w:rPr>
                <w:rFonts w:ascii="Times New Roman" w:hAnsi="Times New Roman"/>
                <w:szCs w:val="18"/>
              </w:rPr>
            </w:pPr>
          </w:p>
        </w:tc>
        <w:tc>
          <w:tcPr>
            <w:tcW w:w="3994" w:type="dxa"/>
            <w:gridSpan w:val="5"/>
            <w:vMerge/>
            <w:vAlign w:val="center"/>
          </w:tcPr>
          <w:p w:rsidR="00FD2200" w:rsidRDefault="00FD2200">
            <w:pPr>
              <w:pStyle w:val="a9"/>
              <w:jc w:val="center"/>
              <w:rPr>
                <w:rFonts w:ascii="Times New Roman" w:hAnsi="Times New Roman"/>
                <w:szCs w:val="18"/>
              </w:rPr>
            </w:pPr>
          </w:p>
        </w:tc>
      </w:tr>
    </w:tbl>
    <w:p w:rsidR="00FD2200" w:rsidRDefault="0022108A">
      <w:pPr>
        <w:spacing w:line="520" w:lineRule="exact"/>
        <w:ind w:firstLineChars="50" w:firstLine="120"/>
        <w:rPr>
          <w:rFonts w:ascii="宋体" w:hAnsi="宋体"/>
          <w:sz w:val="24"/>
        </w:rPr>
      </w:pPr>
      <w:r>
        <w:rPr>
          <w:rFonts w:ascii="宋体" w:hAnsi="宋体" w:hint="eastAsia"/>
          <w:sz w:val="24"/>
        </w:rPr>
        <w:t>注：表格不能满足时可自行增加。</w:t>
      </w:r>
    </w:p>
    <w:p w:rsidR="00FD2200" w:rsidRDefault="00FD2200">
      <w:pPr>
        <w:spacing w:line="320" w:lineRule="exact"/>
        <w:ind w:left="420"/>
        <w:rPr>
          <w:rFonts w:ascii="宋体" w:hAnsi="宋体"/>
          <w:kern w:val="0"/>
          <w:sz w:val="24"/>
        </w:rPr>
      </w:pPr>
    </w:p>
    <w:p w:rsidR="00FD2200" w:rsidRDefault="0022108A">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r>
        <w:rPr>
          <w:rFonts w:ascii="宋体" w:hAnsi="宋体" w:hint="eastAsia"/>
          <w:sz w:val="24"/>
          <w:u w:val="single"/>
        </w:rPr>
        <w:t xml:space="preserve">                      </w:t>
      </w:r>
    </w:p>
    <w:p w:rsidR="00FD2200" w:rsidRDefault="0022108A">
      <w:pPr>
        <w:spacing w:line="320" w:lineRule="exact"/>
        <w:ind w:left="420"/>
        <w:rPr>
          <w:rFonts w:ascii="宋体" w:hAnsi="宋体"/>
          <w:sz w:val="24"/>
        </w:rPr>
      </w:pPr>
      <w:r>
        <w:rPr>
          <w:rFonts w:ascii="宋体" w:hAnsi="宋体" w:hint="eastAsia"/>
          <w:sz w:val="24"/>
        </w:rPr>
        <w:t xml:space="preserve"> </w:t>
      </w:r>
    </w:p>
    <w:p w:rsidR="00FD2200" w:rsidRDefault="0022108A">
      <w:pPr>
        <w:spacing w:line="320" w:lineRule="exact"/>
        <w:ind w:firstLine="435"/>
        <w:rPr>
          <w:rFonts w:ascii="宋体" w:hAnsi="宋体"/>
          <w:sz w:val="24"/>
        </w:rPr>
      </w:pPr>
      <w:r>
        <w:rPr>
          <w:rFonts w:ascii="宋体" w:hAnsi="宋体" w:hint="eastAsia"/>
          <w:kern w:val="0"/>
          <w:sz w:val="24"/>
        </w:rPr>
        <w:t>谈判供应商</w:t>
      </w:r>
      <w:r>
        <w:rPr>
          <w:rFonts w:ascii="宋体" w:hAnsi="宋体" w:hint="eastAsia"/>
          <w:sz w:val="24"/>
        </w:rPr>
        <w:t>代表签字或盖章：</w:t>
      </w:r>
      <w:r>
        <w:rPr>
          <w:rFonts w:ascii="宋体" w:hAnsi="宋体" w:hint="eastAsia"/>
          <w:sz w:val="24"/>
          <w:u w:val="single"/>
        </w:rPr>
        <w:t xml:space="preserve">                   </w:t>
      </w:r>
    </w:p>
    <w:p w:rsidR="00FD2200" w:rsidRDefault="00FD2200">
      <w:pPr>
        <w:spacing w:line="320" w:lineRule="exact"/>
        <w:ind w:firstLine="435"/>
        <w:rPr>
          <w:rFonts w:ascii="宋体" w:hAnsi="宋体"/>
          <w:sz w:val="24"/>
        </w:rPr>
      </w:pPr>
    </w:p>
    <w:p w:rsidR="00FD2200" w:rsidRDefault="0022108A">
      <w:pPr>
        <w:spacing w:line="320" w:lineRule="exact"/>
        <w:ind w:firstLine="435"/>
        <w:rPr>
          <w:rFonts w:ascii="宋体" w:hAnsi="宋体"/>
          <w:sz w:val="24"/>
        </w:rPr>
      </w:pPr>
      <w:r>
        <w:rPr>
          <w:rFonts w:ascii="宋体" w:hAnsi="宋体" w:hint="eastAsia"/>
          <w:sz w:val="24"/>
        </w:rPr>
        <w:t>职        务：</w:t>
      </w:r>
      <w:r>
        <w:rPr>
          <w:rFonts w:ascii="宋体" w:hAnsi="宋体" w:hint="eastAsia"/>
          <w:sz w:val="24"/>
          <w:u w:val="single"/>
        </w:rPr>
        <w:t xml:space="preserve">                            </w:t>
      </w:r>
    </w:p>
    <w:p w:rsidR="00FD2200" w:rsidRDefault="00FD2200">
      <w:pPr>
        <w:spacing w:line="320" w:lineRule="exact"/>
        <w:ind w:firstLine="435"/>
        <w:rPr>
          <w:rFonts w:ascii="宋体" w:hAnsi="宋体"/>
          <w:sz w:val="24"/>
        </w:rPr>
      </w:pPr>
    </w:p>
    <w:p w:rsidR="00FD2200" w:rsidRDefault="0022108A">
      <w:pPr>
        <w:snapToGrid w:val="0"/>
        <w:spacing w:before="50"/>
        <w:ind w:firstLineChars="200" w:firstLine="480"/>
        <w:jc w:val="left"/>
        <w:rPr>
          <w:rFonts w:ascii="宋体" w:hAnsi="宋体"/>
          <w:b/>
          <w:sz w:val="36"/>
          <w:szCs w:val="36"/>
        </w:rPr>
      </w:pPr>
      <w:r>
        <w:rPr>
          <w:rFonts w:ascii="宋体" w:hAnsi="宋体" w:hint="eastAsia"/>
          <w:sz w:val="24"/>
        </w:rPr>
        <w:t>日        期：</w:t>
      </w:r>
      <w:r>
        <w:rPr>
          <w:rFonts w:ascii="宋体" w:hAnsi="宋体" w:hint="eastAsia"/>
          <w:sz w:val="24"/>
          <w:u w:val="single"/>
        </w:rPr>
        <w:t xml:space="preserve">                            </w:t>
      </w:r>
    </w:p>
    <w:p w:rsidR="00A84B6C" w:rsidRDefault="00A84B6C">
      <w:pPr>
        <w:spacing w:line="320" w:lineRule="exact"/>
        <w:outlineLvl w:val="1"/>
        <w:rPr>
          <w:rFonts w:ascii="宋体" w:hAnsi="宋体"/>
          <w:b/>
          <w:sz w:val="28"/>
        </w:rPr>
      </w:pPr>
    </w:p>
    <w:p w:rsidR="00FD2200" w:rsidRDefault="0022108A">
      <w:pPr>
        <w:spacing w:line="320" w:lineRule="exact"/>
        <w:outlineLvl w:val="1"/>
        <w:rPr>
          <w:rFonts w:ascii="宋体" w:hAnsi="宋体"/>
          <w:sz w:val="24"/>
        </w:rPr>
      </w:pPr>
      <w:bookmarkStart w:id="124" w:name="_Toc464465461"/>
      <w:bookmarkStart w:id="125" w:name="_Toc477849535"/>
      <w:r>
        <w:rPr>
          <w:rFonts w:ascii="宋体" w:hAnsi="宋体" w:hint="eastAsia"/>
          <w:b/>
          <w:sz w:val="28"/>
        </w:rPr>
        <w:lastRenderedPageBreak/>
        <w:t>附件</w:t>
      </w:r>
      <w:bookmarkEnd w:id="124"/>
      <w:bookmarkEnd w:id="125"/>
      <w:r w:rsidR="00244CF7">
        <w:rPr>
          <w:rFonts w:ascii="宋体" w:hAnsi="宋体" w:hint="eastAsia"/>
          <w:b/>
          <w:sz w:val="28"/>
        </w:rPr>
        <w:t>8</w:t>
      </w:r>
    </w:p>
    <w:p w:rsidR="00FD2200" w:rsidRDefault="0022108A">
      <w:pPr>
        <w:spacing w:line="320" w:lineRule="exact"/>
        <w:outlineLvl w:val="1"/>
        <w:rPr>
          <w:rFonts w:ascii="宋体" w:hAnsi="宋体"/>
          <w:sz w:val="24"/>
        </w:rPr>
      </w:pPr>
      <w:r>
        <w:rPr>
          <w:rFonts w:ascii="宋体" w:hAnsi="宋体" w:hint="eastAsia"/>
          <w:b/>
          <w:sz w:val="28"/>
          <w:szCs w:val="28"/>
        </w:rPr>
        <w:t xml:space="preserve"> </w:t>
      </w:r>
    </w:p>
    <w:p w:rsidR="00FD2200" w:rsidRDefault="0022108A">
      <w:pPr>
        <w:spacing w:line="360" w:lineRule="atLeast"/>
        <w:jc w:val="center"/>
        <w:rPr>
          <w:szCs w:val="21"/>
        </w:rPr>
      </w:pPr>
      <w:r>
        <w:rPr>
          <w:rFonts w:hint="eastAsia"/>
          <w:szCs w:val="21"/>
        </w:rPr>
        <w:t>三门县蛇蟠石荒料</w:t>
      </w:r>
      <w:r>
        <w:rPr>
          <w:rFonts w:ascii="宋体" w:hAnsi="宋体" w:hint="eastAsia"/>
          <w:szCs w:val="21"/>
        </w:rPr>
        <w:t>及部分碎块石</w:t>
      </w:r>
      <w:r>
        <w:rPr>
          <w:rFonts w:hint="eastAsia"/>
          <w:szCs w:val="21"/>
        </w:rPr>
        <w:t>运输采购项目</w:t>
      </w:r>
    </w:p>
    <w:p w:rsidR="00FD2200" w:rsidRDefault="0022108A">
      <w:pPr>
        <w:spacing w:line="360" w:lineRule="atLeast"/>
        <w:jc w:val="center"/>
        <w:rPr>
          <w:rFonts w:ascii="宋体" w:hAnsi="宋体"/>
          <w:b/>
          <w:sz w:val="36"/>
          <w:szCs w:val="36"/>
        </w:rPr>
      </w:pPr>
      <w:r>
        <w:rPr>
          <w:rFonts w:ascii="宋体" w:hAnsi="宋体" w:hint="eastAsia"/>
          <w:b/>
          <w:sz w:val="36"/>
          <w:szCs w:val="36"/>
        </w:rPr>
        <w:t>技术需求响应表</w:t>
      </w:r>
      <w:bookmarkStart w:id="126" w:name="_GoBack"/>
      <w:bookmarkEnd w:id="126"/>
    </w:p>
    <w:p w:rsidR="00FD2200" w:rsidRDefault="00FD2200">
      <w:pPr>
        <w:spacing w:line="320" w:lineRule="exact"/>
        <w:rPr>
          <w:rFonts w:ascii="宋体" w:hAnsi="宋体"/>
          <w:sz w:val="24"/>
        </w:rPr>
      </w:pP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785"/>
        <w:gridCol w:w="1785"/>
        <w:gridCol w:w="1365"/>
        <w:gridCol w:w="1260"/>
        <w:gridCol w:w="1365"/>
      </w:tblGrid>
      <w:tr w:rsidR="00FD2200">
        <w:trPr>
          <w:cantSplit/>
          <w:trHeight w:val="640"/>
          <w:jc w:val="center"/>
        </w:trPr>
        <w:tc>
          <w:tcPr>
            <w:tcW w:w="735" w:type="dxa"/>
            <w:vAlign w:val="center"/>
          </w:tcPr>
          <w:p w:rsidR="00FD2200" w:rsidRDefault="0022108A">
            <w:pPr>
              <w:spacing w:line="360" w:lineRule="auto"/>
              <w:rPr>
                <w:rFonts w:ascii="宋体" w:hAnsi="宋体"/>
                <w:b/>
                <w:sz w:val="24"/>
              </w:rPr>
            </w:pPr>
            <w:r>
              <w:rPr>
                <w:rFonts w:ascii="宋体" w:hAnsi="宋体" w:hint="eastAsia"/>
                <w:b/>
                <w:sz w:val="24"/>
              </w:rPr>
              <w:t>序号</w:t>
            </w:r>
          </w:p>
        </w:tc>
        <w:tc>
          <w:tcPr>
            <w:tcW w:w="1785" w:type="dxa"/>
            <w:vAlign w:val="center"/>
          </w:tcPr>
          <w:p w:rsidR="00FD2200" w:rsidRDefault="0022108A">
            <w:pPr>
              <w:spacing w:line="360" w:lineRule="auto"/>
              <w:ind w:leftChars="6" w:left="13" w:firstLineChars="200" w:firstLine="482"/>
              <w:rPr>
                <w:rFonts w:ascii="宋体" w:hAnsi="宋体"/>
                <w:b/>
                <w:sz w:val="24"/>
              </w:rPr>
            </w:pPr>
            <w:r>
              <w:rPr>
                <w:rFonts w:ascii="宋体" w:hAnsi="宋体" w:hint="eastAsia"/>
                <w:b/>
                <w:sz w:val="24"/>
              </w:rPr>
              <w:t>名称</w:t>
            </w:r>
          </w:p>
        </w:tc>
        <w:tc>
          <w:tcPr>
            <w:tcW w:w="1785" w:type="dxa"/>
            <w:vAlign w:val="center"/>
          </w:tcPr>
          <w:p w:rsidR="00FD2200" w:rsidRDefault="0022108A">
            <w:pPr>
              <w:spacing w:line="360" w:lineRule="auto"/>
              <w:ind w:left="52"/>
              <w:jc w:val="center"/>
              <w:rPr>
                <w:rFonts w:ascii="宋体" w:hAnsi="宋体"/>
                <w:b/>
                <w:sz w:val="24"/>
              </w:rPr>
            </w:pPr>
            <w:r>
              <w:rPr>
                <w:rFonts w:ascii="宋体" w:hAnsi="宋体" w:hint="eastAsia"/>
                <w:b/>
                <w:sz w:val="24"/>
              </w:rPr>
              <w:t>内容</w:t>
            </w:r>
          </w:p>
        </w:tc>
        <w:tc>
          <w:tcPr>
            <w:tcW w:w="1365" w:type="dxa"/>
            <w:vAlign w:val="center"/>
          </w:tcPr>
          <w:p w:rsidR="00FD2200" w:rsidRDefault="0022108A">
            <w:pPr>
              <w:spacing w:line="360" w:lineRule="auto"/>
              <w:ind w:left="152"/>
              <w:rPr>
                <w:rFonts w:ascii="宋体" w:hAnsi="宋体"/>
                <w:b/>
                <w:sz w:val="24"/>
              </w:rPr>
            </w:pPr>
            <w:r>
              <w:rPr>
                <w:rFonts w:ascii="宋体" w:hAnsi="宋体" w:hint="eastAsia"/>
                <w:b/>
                <w:sz w:val="24"/>
              </w:rPr>
              <w:t>招标规格</w:t>
            </w:r>
          </w:p>
        </w:tc>
        <w:tc>
          <w:tcPr>
            <w:tcW w:w="1260" w:type="dxa"/>
            <w:vAlign w:val="center"/>
          </w:tcPr>
          <w:p w:rsidR="00FD2200" w:rsidRDefault="0022108A">
            <w:pPr>
              <w:spacing w:line="360" w:lineRule="auto"/>
              <w:rPr>
                <w:rFonts w:ascii="宋体" w:hAnsi="宋体"/>
                <w:b/>
                <w:sz w:val="24"/>
              </w:rPr>
            </w:pPr>
            <w:r>
              <w:rPr>
                <w:rFonts w:ascii="宋体" w:hAnsi="宋体" w:hint="eastAsia"/>
                <w:b/>
                <w:sz w:val="24"/>
              </w:rPr>
              <w:t>谈判规格</w:t>
            </w:r>
          </w:p>
        </w:tc>
        <w:tc>
          <w:tcPr>
            <w:tcW w:w="1365" w:type="dxa"/>
            <w:vAlign w:val="center"/>
          </w:tcPr>
          <w:p w:rsidR="00FD2200" w:rsidRDefault="0022108A">
            <w:pPr>
              <w:spacing w:line="360" w:lineRule="auto"/>
              <w:rPr>
                <w:rFonts w:ascii="宋体" w:hAnsi="宋体"/>
                <w:b/>
                <w:sz w:val="24"/>
              </w:rPr>
            </w:pPr>
            <w:r>
              <w:rPr>
                <w:rFonts w:ascii="宋体" w:hAnsi="宋体" w:hint="eastAsia"/>
                <w:b/>
                <w:sz w:val="24"/>
              </w:rPr>
              <w:t>偏离说明</w:t>
            </w:r>
          </w:p>
        </w:tc>
      </w:tr>
      <w:tr w:rsidR="00FD2200">
        <w:trPr>
          <w:cantSplit/>
          <w:trHeight w:val="540"/>
          <w:jc w:val="center"/>
        </w:trPr>
        <w:tc>
          <w:tcPr>
            <w:tcW w:w="735"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c>
          <w:tcPr>
            <w:tcW w:w="1260"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r>
      <w:tr w:rsidR="00FD2200">
        <w:trPr>
          <w:cantSplit/>
          <w:trHeight w:val="480"/>
          <w:jc w:val="center"/>
        </w:trPr>
        <w:tc>
          <w:tcPr>
            <w:tcW w:w="735"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c>
          <w:tcPr>
            <w:tcW w:w="1260"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r>
      <w:tr w:rsidR="00FD2200">
        <w:trPr>
          <w:cantSplit/>
          <w:trHeight w:val="500"/>
          <w:jc w:val="center"/>
        </w:trPr>
        <w:tc>
          <w:tcPr>
            <w:tcW w:w="735"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c>
          <w:tcPr>
            <w:tcW w:w="1260"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r>
      <w:tr w:rsidR="00FD2200">
        <w:trPr>
          <w:cantSplit/>
          <w:trHeight w:val="500"/>
          <w:jc w:val="center"/>
        </w:trPr>
        <w:tc>
          <w:tcPr>
            <w:tcW w:w="735"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c>
          <w:tcPr>
            <w:tcW w:w="1260"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r>
      <w:tr w:rsidR="00FD2200">
        <w:trPr>
          <w:cantSplit/>
          <w:trHeight w:val="460"/>
          <w:jc w:val="center"/>
        </w:trPr>
        <w:tc>
          <w:tcPr>
            <w:tcW w:w="735"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c>
          <w:tcPr>
            <w:tcW w:w="1260"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r>
      <w:tr w:rsidR="00FD2200">
        <w:trPr>
          <w:cantSplit/>
          <w:trHeight w:val="530"/>
          <w:jc w:val="center"/>
        </w:trPr>
        <w:tc>
          <w:tcPr>
            <w:tcW w:w="735"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c>
          <w:tcPr>
            <w:tcW w:w="1260"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r>
      <w:tr w:rsidR="00FD2200">
        <w:trPr>
          <w:cantSplit/>
          <w:trHeight w:val="480"/>
          <w:jc w:val="center"/>
        </w:trPr>
        <w:tc>
          <w:tcPr>
            <w:tcW w:w="735"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c>
          <w:tcPr>
            <w:tcW w:w="1260"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r>
      <w:tr w:rsidR="00FD2200">
        <w:trPr>
          <w:cantSplit/>
          <w:trHeight w:val="640"/>
          <w:jc w:val="center"/>
        </w:trPr>
        <w:tc>
          <w:tcPr>
            <w:tcW w:w="735"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c>
          <w:tcPr>
            <w:tcW w:w="1260"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r>
      <w:tr w:rsidR="00FD2200">
        <w:trPr>
          <w:cantSplit/>
          <w:trHeight w:val="700"/>
          <w:jc w:val="center"/>
        </w:trPr>
        <w:tc>
          <w:tcPr>
            <w:tcW w:w="735"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785"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c>
          <w:tcPr>
            <w:tcW w:w="1260" w:type="dxa"/>
            <w:vAlign w:val="center"/>
          </w:tcPr>
          <w:p w:rsidR="00FD2200" w:rsidRDefault="00FD2200">
            <w:pPr>
              <w:spacing w:line="360" w:lineRule="auto"/>
              <w:rPr>
                <w:rFonts w:ascii="宋体" w:hAnsi="宋体"/>
                <w:sz w:val="24"/>
              </w:rPr>
            </w:pPr>
          </w:p>
        </w:tc>
        <w:tc>
          <w:tcPr>
            <w:tcW w:w="1365" w:type="dxa"/>
            <w:vAlign w:val="center"/>
          </w:tcPr>
          <w:p w:rsidR="00FD2200" w:rsidRDefault="00FD2200">
            <w:pPr>
              <w:spacing w:line="360" w:lineRule="auto"/>
              <w:rPr>
                <w:rFonts w:ascii="宋体" w:hAnsi="宋体"/>
                <w:sz w:val="24"/>
              </w:rPr>
            </w:pPr>
          </w:p>
        </w:tc>
      </w:tr>
    </w:tbl>
    <w:p w:rsidR="00FD2200" w:rsidRDefault="00FD2200">
      <w:pPr>
        <w:spacing w:line="320" w:lineRule="exact"/>
        <w:ind w:left="420"/>
        <w:rPr>
          <w:rFonts w:ascii="宋体" w:hAnsi="宋体"/>
          <w:sz w:val="24"/>
        </w:rPr>
      </w:pPr>
    </w:p>
    <w:p w:rsidR="00FD2200" w:rsidRDefault="00FD2200">
      <w:pPr>
        <w:spacing w:line="320" w:lineRule="exact"/>
        <w:ind w:left="420"/>
        <w:rPr>
          <w:rFonts w:ascii="宋体" w:hAnsi="宋体"/>
          <w:sz w:val="24"/>
        </w:rPr>
      </w:pPr>
    </w:p>
    <w:p w:rsidR="00FD2200" w:rsidRDefault="0022108A">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r>
        <w:rPr>
          <w:rFonts w:ascii="宋体" w:hAnsi="宋体" w:hint="eastAsia"/>
          <w:sz w:val="24"/>
          <w:u w:val="single"/>
        </w:rPr>
        <w:t xml:space="preserve">                       </w:t>
      </w:r>
    </w:p>
    <w:p w:rsidR="00FD2200" w:rsidRDefault="00FD2200">
      <w:pPr>
        <w:spacing w:line="320" w:lineRule="exact"/>
        <w:ind w:left="420"/>
        <w:rPr>
          <w:rFonts w:ascii="宋体" w:hAnsi="宋体"/>
          <w:sz w:val="24"/>
        </w:rPr>
      </w:pPr>
    </w:p>
    <w:p w:rsidR="00FD2200" w:rsidRDefault="0022108A">
      <w:pPr>
        <w:spacing w:line="320" w:lineRule="exact"/>
        <w:ind w:firstLine="435"/>
        <w:rPr>
          <w:rFonts w:ascii="宋体" w:hAnsi="宋体"/>
          <w:sz w:val="24"/>
        </w:rPr>
      </w:pPr>
      <w:r>
        <w:rPr>
          <w:rFonts w:ascii="宋体" w:hAnsi="宋体" w:hint="eastAsia"/>
          <w:kern w:val="0"/>
          <w:sz w:val="24"/>
        </w:rPr>
        <w:t>谈判供应商</w:t>
      </w:r>
      <w:r>
        <w:rPr>
          <w:rFonts w:ascii="宋体" w:hAnsi="宋体" w:hint="eastAsia"/>
          <w:sz w:val="24"/>
        </w:rPr>
        <w:t>代表签字或盖章：</w:t>
      </w:r>
      <w:r>
        <w:rPr>
          <w:rFonts w:ascii="宋体" w:hAnsi="宋体" w:hint="eastAsia"/>
          <w:sz w:val="24"/>
          <w:u w:val="single"/>
        </w:rPr>
        <w:t xml:space="preserve">                    </w:t>
      </w:r>
    </w:p>
    <w:p w:rsidR="00FD2200" w:rsidRDefault="00FD2200">
      <w:pPr>
        <w:spacing w:line="320" w:lineRule="exact"/>
        <w:ind w:firstLine="435"/>
        <w:rPr>
          <w:rFonts w:ascii="宋体" w:hAnsi="宋体"/>
          <w:sz w:val="24"/>
        </w:rPr>
      </w:pPr>
    </w:p>
    <w:p w:rsidR="00FD2200" w:rsidRDefault="0022108A">
      <w:pPr>
        <w:spacing w:line="320" w:lineRule="exact"/>
        <w:ind w:firstLine="435"/>
        <w:rPr>
          <w:rFonts w:ascii="宋体" w:hAnsi="宋体"/>
          <w:sz w:val="24"/>
          <w:u w:val="single"/>
        </w:rPr>
      </w:pPr>
      <w:r>
        <w:rPr>
          <w:rFonts w:ascii="宋体" w:hAnsi="宋体" w:hint="eastAsia"/>
          <w:sz w:val="24"/>
        </w:rPr>
        <w:t>职        务：</w:t>
      </w:r>
      <w:r>
        <w:rPr>
          <w:rFonts w:ascii="宋体" w:hAnsi="宋体" w:hint="eastAsia"/>
          <w:sz w:val="24"/>
          <w:u w:val="single"/>
        </w:rPr>
        <w:t xml:space="preserve">                             </w:t>
      </w:r>
    </w:p>
    <w:p w:rsidR="00FD2200" w:rsidRDefault="00FD2200">
      <w:pPr>
        <w:spacing w:line="320" w:lineRule="exact"/>
        <w:rPr>
          <w:rFonts w:ascii="宋体" w:hAnsi="宋体"/>
          <w:sz w:val="24"/>
        </w:rPr>
      </w:pPr>
    </w:p>
    <w:p w:rsidR="00FD2200" w:rsidRDefault="0022108A">
      <w:pPr>
        <w:spacing w:line="320" w:lineRule="exact"/>
        <w:ind w:firstLine="435"/>
        <w:rPr>
          <w:rFonts w:ascii="宋体" w:hAnsi="宋体"/>
          <w:sz w:val="24"/>
        </w:rPr>
      </w:pPr>
      <w:r>
        <w:rPr>
          <w:rFonts w:ascii="宋体" w:hAnsi="宋体" w:hint="eastAsia"/>
          <w:sz w:val="24"/>
        </w:rPr>
        <w:t>日        期：</w:t>
      </w:r>
      <w:r>
        <w:rPr>
          <w:rFonts w:ascii="宋体" w:hAnsi="宋体" w:hint="eastAsia"/>
          <w:sz w:val="24"/>
          <w:u w:val="single"/>
        </w:rPr>
        <w:t xml:space="preserve">                             </w:t>
      </w:r>
    </w:p>
    <w:p w:rsidR="00FD2200" w:rsidRDefault="00FD2200">
      <w:pPr>
        <w:spacing w:line="360" w:lineRule="auto"/>
        <w:ind w:left="437"/>
        <w:rPr>
          <w:rFonts w:ascii="宋体" w:hAnsi="宋体"/>
          <w:sz w:val="24"/>
        </w:rPr>
      </w:pPr>
    </w:p>
    <w:p w:rsidR="00FD2200" w:rsidRDefault="0022108A">
      <w:pPr>
        <w:pStyle w:val="30"/>
        <w:spacing w:line="360" w:lineRule="auto"/>
        <w:rPr>
          <w:rFonts w:ascii="宋体"/>
          <w:spacing w:val="20"/>
          <w:sz w:val="21"/>
          <w:szCs w:val="21"/>
        </w:rPr>
      </w:pPr>
      <w:r>
        <w:rPr>
          <w:rFonts w:ascii="宋体" w:hint="eastAsia"/>
          <w:b/>
          <w:sz w:val="21"/>
          <w:szCs w:val="21"/>
        </w:rPr>
        <w:t>说明：</w:t>
      </w:r>
      <w:r>
        <w:rPr>
          <w:rFonts w:ascii="宋体" w:hint="eastAsia"/>
          <w:sz w:val="21"/>
          <w:szCs w:val="21"/>
        </w:rPr>
        <w:t>本表参照本谈判文件第二部分“招标需求”内第二条“技术需求”填制，</w:t>
      </w:r>
      <w:r>
        <w:rPr>
          <w:rFonts w:ascii="宋体" w:hAnsi="宋体" w:hint="eastAsia"/>
          <w:kern w:val="0"/>
          <w:sz w:val="21"/>
          <w:szCs w:val="21"/>
        </w:rPr>
        <w:t>谈判供应商</w:t>
      </w:r>
      <w:r>
        <w:rPr>
          <w:rFonts w:ascii="宋体" w:hint="eastAsia"/>
          <w:sz w:val="21"/>
          <w:szCs w:val="21"/>
        </w:rPr>
        <w:t>应对照谈判文件要求在“偏离情况”栏注明“正偏离”、“负偏离”或“无偏离”。</w:t>
      </w:r>
    </w:p>
    <w:p w:rsidR="00FD2200" w:rsidRDefault="00FD2200">
      <w:pPr>
        <w:pStyle w:val="30"/>
        <w:spacing w:line="360" w:lineRule="auto"/>
        <w:rPr>
          <w:rFonts w:ascii="宋体"/>
          <w:spacing w:val="20"/>
          <w:sz w:val="21"/>
          <w:szCs w:val="21"/>
        </w:rPr>
      </w:pPr>
    </w:p>
    <w:sectPr w:rsidR="00FD2200" w:rsidSect="00FD2200">
      <w:headerReference w:type="default" r:id="rId12"/>
      <w:footerReference w:type="even" r:id="rId13"/>
      <w:footerReference w:type="default" r:id="rId14"/>
      <w:pgSz w:w="11906" w:h="16838"/>
      <w:pgMar w:top="1134" w:right="1418" w:bottom="1134" w:left="1474"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A49" w:rsidRDefault="00E50A49" w:rsidP="00FD2200">
      <w:r>
        <w:separator/>
      </w:r>
    </w:p>
  </w:endnote>
  <w:endnote w:type="continuationSeparator" w:id="0">
    <w:p w:rsidR="00E50A49" w:rsidRDefault="00E50A49" w:rsidP="00FD22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小标宋">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638" w:rsidRDefault="00972638">
    <w:pPr>
      <w:pStyle w:val="ab"/>
      <w:jc w:val="center"/>
    </w:pPr>
    <w:r>
      <w:fldChar w:fldCharType="begin"/>
    </w:r>
    <w:r>
      <w:rPr>
        <w:rStyle w:val="af0"/>
      </w:rPr>
      <w:instrText xml:space="preserve"> PAGE </w:instrText>
    </w:r>
    <w:r>
      <w:fldChar w:fldCharType="separate"/>
    </w:r>
    <w:r w:rsidR="00BF4758">
      <w:rPr>
        <w:rStyle w:val="af0"/>
        <w:noProof/>
      </w:rPr>
      <w:t>- 17 -</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638" w:rsidRDefault="00972638">
    <w:pPr>
      <w:pStyle w:val="ad"/>
      <w:framePr w:wrap="around" w:vAnchor="text" w:hAnchor="page" w:x="5897" w:y="97"/>
      <w:rPr>
        <w:rStyle w:val="af4"/>
      </w:rPr>
    </w:pPr>
    <w:r>
      <w:fldChar w:fldCharType="begin"/>
    </w:r>
    <w:r>
      <w:rPr>
        <w:rStyle w:val="af4"/>
      </w:rPr>
      <w:instrText xml:space="preserve">PAGE  </w:instrText>
    </w:r>
    <w:r>
      <w:fldChar w:fldCharType="separate"/>
    </w:r>
    <w:r>
      <w:rPr>
        <w:rStyle w:val="af4"/>
      </w:rPr>
      <w:t>17</w:t>
    </w:r>
    <w:r>
      <w:fldChar w:fldCharType="end"/>
    </w:r>
  </w:p>
  <w:p w:rsidR="00972638" w:rsidRDefault="00972638">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638" w:rsidRDefault="00972638">
    <w:pPr>
      <w:pStyle w:val="ab"/>
      <w:framePr w:wrap="around" w:vAnchor="text" w:hAnchor="margin" w:xAlign="center" w:y="1"/>
      <w:rPr>
        <w:rStyle w:val="af0"/>
      </w:rPr>
    </w:pPr>
    <w:r>
      <w:fldChar w:fldCharType="begin"/>
    </w:r>
    <w:r>
      <w:rPr>
        <w:rStyle w:val="af0"/>
      </w:rPr>
      <w:instrText xml:space="preserve">PAGE  </w:instrText>
    </w:r>
    <w:r>
      <w:fldChar w:fldCharType="separate"/>
    </w:r>
    <w:r>
      <w:rPr>
        <w:rStyle w:val="af0"/>
      </w:rPr>
      <w:t>10</w:t>
    </w:r>
    <w:r>
      <w:fldChar w:fldCharType="end"/>
    </w:r>
  </w:p>
  <w:p w:rsidR="00972638" w:rsidRDefault="00972638">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638" w:rsidRDefault="00972638">
    <w:pPr>
      <w:pStyle w:val="ab"/>
      <w:jc w:val="center"/>
    </w:pPr>
    <w:r>
      <w:fldChar w:fldCharType="begin"/>
    </w:r>
    <w:r>
      <w:rPr>
        <w:rStyle w:val="af0"/>
      </w:rPr>
      <w:instrText xml:space="preserve"> PAGE </w:instrText>
    </w:r>
    <w:r>
      <w:fldChar w:fldCharType="separate"/>
    </w:r>
    <w:r w:rsidR="00BF4758">
      <w:rPr>
        <w:rStyle w:val="af0"/>
        <w:noProof/>
      </w:rPr>
      <w:t>- 32 -</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A49" w:rsidRDefault="00E50A49" w:rsidP="00FD2200">
      <w:r>
        <w:separator/>
      </w:r>
    </w:p>
  </w:footnote>
  <w:footnote w:type="continuationSeparator" w:id="0">
    <w:p w:rsidR="00E50A49" w:rsidRDefault="00E50A49" w:rsidP="00FD22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638" w:rsidRDefault="00972638">
    <w:pPr>
      <w:pStyle w:val="ac"/>
      <w:jc w:val="right"/>
      <w:rPr>
        <w:sz w:val="21"/>
        <w:szCs w:val="21"/>
      </w:rPr>
    </w:pPr>
    <w:r>
      <w:rPr>
        <w:rFonts w:hint="eastAsia"/>
        <w:sz w:val="21"/>
        <w:szCs w:val="21"/>
      </w:rPr>
      <w:t>三门县蛇蟠石荒料</w:t>
    </w:r>
    <w:r>
      <w:rPr>
        <w:rFonts w:ascii="宋体" w:hAnsi="宋体" w:hint="eastAsia"/>
        <w:sz w:val="21"/>
        <w:szCs w:val="21"/>
      </w:rPr>
      <w:t>及部分碎块石</w:t>
    </w:r>
    <w:r>
      <w:rPr>
        <w:rFonts w:hint="eastAsia"/>
        <w:sz w:val="21"/>
        <w:szCs w:val="21"/>
      </w:rPr>
      <w:t>运输采购项目竞争性谈判文件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638" w:rsidRDefault="00972638" w:rsidP="004F1F97">
    <w:pPr>
      <w:pStyle w:val="ac"/>
      <w:jc w:val="right"/>
      <w:rPr>
        <w:szCs w:val="21"/>
      </w:rPr>
    </w:pPr>
    <w:r>
      <w:rPr>
        <w:rFonts w:hint="eastAsia"/>
        <w:sz w:val="21"/>
        <w:szCs w:val="21"/>
      </w:rPr>
      <w:t>三门县蛇蟠石荒料</w:t>
    </w:r>
    <w:r>
      <w:rPr>
        <w:rFonts w:ascii="宋体" w:hAnsi="宋体" w:hint="eastAsia"/>
        <w:color w:val="FF0000"/>
        <w:sz w:val="21"/>
        <w:szCs w:val="21"/>
      </w:rPr>
      <w:t>及部分碎块石</w:t>
    </w:r>
    <w:r>
      <w:rPr>
        <w:rFonts w:hint="eastAsia"/>
        <w:sz w:val="21"/>
        <w:szCs w:val="21"/>
      </w:rPr>
      <w:t>运输采购项目竞争性谈判文件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567B2"/>
    <w:multiLevelType w:val="multilevel"/>
    <w:tmpl w:val="241567B2"/>
    <w:lvl w:ilvl="0">
      <w:start w:val="1"/>
      <w:numFmt w:val="decimal"/>
      <w:pStyle w:val="1"/>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nsid w:val="352D4B19"/>
    <w:multiLevelType w:val="multilevel"/>
    <w:tmpl w:val="352D4B19"/>
    <w:lvl w:ilvl="0">
      <w:start w:val="1"/>
      <w:numFmt w:val="japaneseCounting"/>
      <w:pStyle w:val="2"/>
      <w:lvlText w:val="第%1节"/>
      <w:lvlJc w:val="left"/>
      <w:pPr>
        <w:tabs>
          <w:tab w:val="left" w:pos="2159"/>
        </w:tabs>
        <w:ind w:left="2159" w:hanging="1320"/>
      </w:pPr>
      <w:rPr>
        <w:rFonts w:hint="eastAsia"/>
      </w:rPr>
    </w:lvl>
    <w:lvl w:ilvl="1">
      <w:start w:val="1"/>
      <w:numFmt w:val="lowerLetter"/>
      <w:lvlText w:val="%2)"/>
      <w:lvlJc w:val="left"/>
      <w:pPr>
        <w:tabs>
          <w:tab w:val="left" w:pos="1679"/>
        </w:tabs>
        <w:ind w:left="1679" w:hanging="420"/>
      </w:pPr>
    </w:lvl>
    <w:lvl w:ilvl="2">
      <w:start w:val="1"/>
      <w:numFmt w:val="decimal"/>
      <w:lvlText w:val="%3."/>
      <w:lvlJc w:val="left"/>
      <w:pPr>
        <w:tabs>
          <w:tab w:val="left" w:pos="2039"/>
        </w:tabs>
        <w:ind w:left="2039" w:hanging="360"/>
      </w:pPr>
      <w:rPr>
        <w:rFonts w:hint="eastAsia"/>
      </w:rPr>
    </w:lvl>
    <w:lvl w:ilvl="3">
      <w:start w:val="1"/>
      <w:numFmt w:val="decimal"/>
      <w:lvlText w:val="%4."/>
      <w:lvlJc w:val="left"/>
      <w:pPr>
        <w:tabs>
          <w:tab w:val="left" w:pos="2519"/>
        </w:tabs>
        <w:ind w:left="2519" w:hanging="420"/>
      </w:pPr>
    </w:lvl>
    <w:lvl w:ilvl="4">
      <w:start w:val="1"/>
      <w:numFmt w:val="lowerLetter"/>
      <w:lvlText w:val="%5)"/>
      <w:lvlJc w:val="left"/>
      <w:pPr>
        <w:tabs>
          <w:tab w:val="left" w:pos="2939"/>
        </w:tabs>
        <w:ind w:left="2939" w:hanging="420"/>
      </w:pPr>
    </w:lvl>
    <w:lvl w:ilvl="5">
      <w:start w:val="1"/>
      <w:numFmt w:val="lowerRoman"/>
      <w:lvlText w:val="%6."/>
      <w:lvlJc w:val="right"/>
      <w:pPr>
        <w:tabs>
          <w:tab w:val="left" w:pos="3359"/>
        </w:tabs>
        <w:ind w:left="3359" w:hanging="420"/>
      </w:pPr>
    </w:lvl>
    <w:lvl w:ilvl="6">
      <w:start w:val="1"/>
      <w:numFmt w:val="decimal"/>
      <w:lvlText w:val="%7."/>
      <w:lvlJc w:val="left"/>
      <w:pPr>
        <w:tabs>
          <w:tab w:val="left" w:pos="3779"/>
        </w:tabs>
        <w:ind w:left="3779" w:hanging="420"/>
      </w:pPr>
    </w:lvl>
    <w:lvl w:ilvl="7">
      <w:start w:val="1"/>
      <w:numFmt w:val="lowerLetter"/>
      <w:lvlText w:val="%8)"/>
      <w:lvlJc w:val="left"/>
      <w:pPr>
        <w:tabs>
          <w:tab w:val="left" w:pos="4199"/>
        </w:tabs>
        <w:ind w:left="4199" w:hanging="420"/>
      </w:pPr>
    </w:lvl>
    <w:lvl w:ilvl="8">
      <w:start w:val="1"/>
      <w:numFmt w:val="lowerRoman"/>
      <w:lvlText w:val="%9."/>
      <w:lvlJc w:val="right"/>
      <w:pPr>
        <w:tabs>
          <w:tab w:val="left" w:pos="4619"/>
        </w:tabs>
        <w:ind w:left="4619" w:hanging="420"/>
      </w:pPr>
    </w:lvl>
  </w:abstractNum>
  <w:abstractNum w:abstractNumId="2">
    <w:nsid w:val="40554881"/>
    <w:multiLevelType w:val="multilevel"/>
    <w:tmpl w:val="40554881"/>
    <w:lvl w:ilvl="0">
      <w:start w:val="1"/>
      <w:numFmt w:val="decimal"/>
      <w:lvlText w:val="%1、"/>
      <w:lvlJc w:val="left"/>
      <w:pPr>
        <w:tabs>
          <w:tab w:val="left" w:pos="780"/>
        </w:tabs>
        <w:ind w:left="780" w:hanging="360"/>
      </w:pPr>
      <w:rPr>
        <w:rFonts w:hint="default"/>
      </w:rPr>
    </w:lvl>
    <w:lvl w:ilvl="1">
      <w:start w:val="1"/>
      <w:numFmt w:val="decimal"/>
      <w:lvlText w:val="（%2）"/>
      <w:lvlJc w:val="left"/>
      <w:pPr>
        <w:tabs>
          <w:tab w:val="left" w:pos="1560"/>
        </w:tabs>
        <w:ind w:left="1560" w:hanging="720"/>
      </w:pPr>
      <w:rPr>
        <w:b w:val="0"/>
        <w:color w:val="FF00FF"/>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3554"/>
  </w:hdrShapeDefaults>
  <w:footnotePr>
    <w:numRestart w:val="eachPage"/>
    <w:footnote w:id="-1"/>
    <w:footnote w:id="0"/>
  </w:footnotePr>
  <w:endnotePr>
    <w:numRestart w:val="eachSect"/>
    <w:endnote w:id="-1"/>
    <w:endnote w:id="0"/>
  </w:endnotePr>
  <w:compat>
    <w:spaceForUL/>
    <w:balanceSingleByteDoubleByteWidth/>
    <w:doNotLeaveBackslashAlone/>
    <w:doNotExpandShiftReturn/>
    <w:useFELayout/>
  </w:compat>
  <w:rsids>
    <w:rsidRoot w:val="00C61F73"/>
    <w:rsid w:val="000008F5"/>
    <w:rsid w:val="00001C5D"/>
    <w:rsid w:val="00002419"/>
    <w:rsid w:val="0000244D"/>
    <w:rsid w:val="000046E3"/>
    <w:rsid w:val="00004AF1"/>
    <w:rsid w:val="0000631E"/>
    <w:rsid w:val="00010E35"/>
    <w:rsid w:val="00012278"/>
    <w:rsid w:val="00012B8C"/>
    <w:rsid w:val="00012C31"/>
    <w:rsid w:val="000159CA"/>
    <w:rsid w:val="000160C6"/>
    <w:rsid w:val="0002168F"/>
    <w:rsid w:val="0002324D"/>
    <w:rsid w:val="0002590B"/>
    <w:rsid w:val="0002635F"/>
    <w:rsid w:val="00030478"/>
    <w:rsid w:val="00030C53"/>
    <w:rsid w:val="00030D53"/>
    <w:rsid w:val="00030F88"/>
    <w:rsid w:val="00032227"/>
    <w:rsid w:val="00034B91"/>
    <w:rsid w:val="00037784"/>
    <w:rsid w:val="00041F06"/>
    <w:rsid w:val="00047137"/>
    <w:rsid w:val="00047198"/>
    <w:rsid w:val="00053156"/>
    <w:rsid w:val="00060E59"/>
    <w:rsid w:val="00063849"/>
    <w:rsid w:val="00065B4F"/>
    <w:rsid w:val="00071080"/>
    <w:rsid w:val="00072953"/>
    <w:rsid w:val="0007724A"/>
    <w:rsid w:val="00077B51"/>
    <w:rsid w:val="0008206E"/>
    <w:rsid w:val="0008514B"/>
    <w:rsid w:val="00085F24"/>
    <w:rsid w:val="00086055"/>
    <w:rsid w:val="000878D9"/>
    <w:rsid w:val="00090D48"/>
    <w:rsid w:val="0009116B"/>
    <w:rsid w:val="00097784"/>
    <w:rsid w:val="000A3D37"/>
    <w:rsid w:val="000A5B7C"/>
    <w:rsid w:val="000A5C1A"/>
    <w:rsid w:val="000C001A"/>
    <w:rsid w:val="000C5079"/>
    <w:rsid w:val="000C6D93"/>
    <w:rsid w:val="000D28F5"/>
    <w:rsid w:val="000D2F7C"/>
    <w:rsid w:val="000D2F94"/>
    <w:rsid w:val="000D3357"/>
    <w:rsid w:val="000D3679"/>
    <w:rsid w:val="000D4224"/>
    <w:rsid w:val="000D4DE7"/>
    <w:rsid w:val="000D77E8"/>
    <w:rsid w:val="000D7F1A"/>
    <w:rsid w:val="000E1C32"/>
    <w:rsid w:val="000E2F9F"/>
    <w:rsid w:val="000E3044"/>
    <w:rsid w:val="000E7371"/>
    <w:rsid w:val="000F2BEF"/>
    <w:rsid w:val="000F5322"/>
    <w:rsid w:val="000F543E"/>
    <w:rsid w:val="000F7198"/>
    <w:rsid w:val="000F726F"/>
    <w:rsid w:val="001000B7"/>
    <w:rsid w:val="00100B18"/>
    <w:rsid w:val="00102C1A"/>
    <w:rsid w:val="00104098"/>
    <w:rsid w:val="00105DAD"/>
    <w:rsid w:val="0010752D"/>
    <w:rsid w:val="00107C11"/>
    <w:rsid w:val="00110A8F"/>
    <w:rsid w:val="00111DE6"/>
    <w:rsid w:val="00116960"/>
    <w:rsid w:val="00116BD3"/>
    <w:rsid w:val="0011764E"/>
    <w:rsid w:val="001177ED"/>
    <w:rsid w:val="00122E48"/>
    <w:rsid w:val="00123E36"/>
    <w:rsid w:val="0012506D"/>
    <w:rsid w:val="0012786C"/>
    <w:rsid w:val="00132C35"/>
    <w:rsid w:val="0013335C"/>
    <w:rsid w:val="001341EA"/>
    <w:rsid w:val="00135B71"/>
    <w:rsid w:val="00136F03"/>
    <w:rsid w:val="00143297"/>
    <w:rsid w:val="00144A03"/>
    <w:rsid w:val="0015096B"/>
    <w:rsid w:val="00150B5F"/>
    <w:rsid w:val="0015218E"/>
    <w:rsid w:val="001528BD"/>
    <w:rsid w:val="00154CD5"/>
    <w:rsid w:val="0015525D"/>
    <w:rsid w:val="00163D77"/>
    <w:rsid w:val="0016422F"/>
    <w:rsid w:val="00166456"/>
    <w:rsid w:val="001671AE"/>
    <w:rsid w:val="00170886"/>
    <w:rsid w:val="0017218D"/>
    <w:rsid w:val="0017226E"/>
    <w:rsid w:val="00172564"/>
    <w:rsid w:val="001747E3"/>
    <w:rsid w:val="00175E5C"/>
    <w:rsid w:val="00181221"/>
    <w:rsid w:val="001812DA"/>
    <w:rsid w:val="0018166C"/>
    <w:rsid w:val="001841E1"/>
    <w:rsid w:val="0018592A"/>
    <w:rsid w:val="001928F8"/>
    <w:rsid w:val="00195637"/>
    <w:rsid w:val="001A0D1E"/>
    <w:rsid w:val="001A2B38"/>
    <w:rsid w:val="001B5A23"/>
    <w:rsid w:val="001B78D0"/>
    <w:rsid w:val="001C1E19"/>
    <w:rsid w:val="001C41CA"/>
    <w:rsid w:val="001C56A7"/>
    <w:rsid w:val="001C5FD0"/>
    <w:rsid w:val="001C6981"/>
    <w:rsid w:val="001C6B19"/>
    <w:rsid w:val="001C795A"/>
    <w:rsid w:val="001D1B1C"/>
    <w:rsid w:val="001D2284"/>
    <w:rsid w:val="001D75A2"/>
    <w:rsid w:val="001E10C4"/>
    <w:rsid w:val="001E124E"/>
    <w:rsid w:val="001E3E01"/>
    <w:rsid w:val="001E65F9"/>
    <w:rsid w:val="001E748D"/>
    <w:rsid w:val="001F22C2"/>
    <w:rsid w:val="001F365E"/>
    <w:rsid w:val="001F77B4"/>
    <w:rsid w:val="0020549E"/>
    <w:rsid w:val="00207315"/>
    <w:rsid w:val="00210550"/>
    <w:rsid w:val="0021316B"/>
    <w:rsid w:val="0021482E"/>
    <w:rsid w:val="00214A2F"/>
    <w:rsid w:val="00215EE6"/>
    <w:rsid w:val="00220109"/>
    <w:rsid w:val="0022108A"/>
    <w:rsid w:val="002219AF"/>
    <w:rsid w:val="00221A5D"/>
    <w:rsid w:val="00224459"/>
    <w:rsid w:val="00226AD7"/>
    <w:rsid w:val="00227C51"/>
    <w:rsid w:val="002325DA"/>
    <w:rsid w:val="00234505"/>
    <w:rsid w:val="00235B96"/>
    <w:rsid w:val="00237B8E"/>
    <w:rsid w:val="0024225E"/>
    <w:rsid w:val="00243CC1"/>
    <w:rsid w:val="0024490A"/>
    <w:rsid w:val="00244CF7"/>
    <w:rsid w:val="00245084"/>
    <w:rsid w:val="0024522C"/>
    <w:rsid w:val="00245E99"/>
    <w:rsid w:val="0024730F"/>
    <w:rsid w:val="002507DD"/>
    <w:rsid w:val="0025316B"/>
    <w:rsid w:val="00253DB3"/>
    <w:rsid w:val="002577B6"/>
    <w:rsid w:val="002606F9"/>
    <w:rsid w:val="00262EC6"/>
    <w:rsid w:val="002632A6"/>
    <w:rsid w:val="00263B1A"/>
    <w:rsid w:val="0026502B"/>
    <w:rsid w:val="0026576B"/>
    <w:rsid w:val="002666D8"/>
    <w:rsid w:val="00275500"/>
    <w:rsid w:val="0027706E"/>
    <w:rsid w:val="002803A0"/>
    <w:rsid w:val="002817D1"/>
    <w:rsid w:val="00281AD3"/>
    <w:rsid w:val="00282DD4"/>
    <w:rsid w:val="00290D62"/>
    <w:rsid w:val="0029123E"/>
    <w:rsid w:val="002942DC"/>
    <w:rsid w:val="0029714C"/>
    <w:rsid w:val="00297235"/>
    <w:rsid w:val="0029795F"/>
    <w:rsid w:val="002A0F22"/>
    <w:rsid w:val="002A2B75"/>
    <w:rsid w:val="002A69DC"/>
    <w:rsid w:val="002A6BB0"/>
    <w:rsid w:val="002B3744"/>
    <w:rsid w:val="002C536B"/>
    <w:rsid w:val="002C5EE1"/>
    <w:rsid w:val="002D51A8"/>
    <w:rsid w:val="002E071D"/>
    <w:rsid w:val="002E433E"/>
    <w:rsid w:val="002E4AD2"/>
    <w:rsid w:val="002E549E"/>
    <w:rsid w:val="002E6242"/>
    <w:rsid w:val="002F16E4"/>
    <w:rsid w:val="002F3A03"/>
    <w:rsid w:val="002F55EF"/>
    <w:rsid w:val="002F5784"/>
    <w:rsid w:val="002F59F9"/>
    <w:rsid w:val="002F5E04"/>
    <w:rsid w:val="002F64C8"/>
    <w:rsid w:val="002F6614"/>
    <w:rsid w:val="003024D1"/>
    <w:rsid w:val="003028F5"/>
    <w:rsid w:val="00302CCD"/>
    <w:rsid w:val="0030484A"/>
    <w:rsid w:val="0030703F"/>
    <w:rsid w:val="003109B0"/>
    <w:rsid w:val="00311223"/>
    <w:rsid w:val="003122DC"/>
    <w:rsid w:val="00317724"/>
    <w:rsid w:val="003202A8"/>
    <w:rsid w:val="00320949"/>
    <w:rsid w:val="003226D6"/>
    <w:rsid w:val="00324D15"/>
    <w:rsid w:val="00325701"/>
    <w:rsid w:val="00327546"/>
    <w:rsid w:val="00331A08"/>
    <w:rsid w:val="00331C0A"/>
    <w:rsid w:val="003348B4"/>
    <w:rsid w:val="00334BDD"/>
    <w:rsid w:val="003355F0"/>
    <w:rsid w:val="00336A6D"/>
    <w:rsid w:val="0033746C"/>
    <w:rsid w:val="003408E8"/>
    <w:rsid w:val="00342D2C"/>
    <w:rsid w:val="003450DD"/>
    <w:rsid w:val="00347E67"/>
    <w:rsid w:val="00350151"/>
    <w:rsid w:val="00352960"/>
    <w:rsid w:val="00353DB0"/>
    <w:rsid w:val="0035461F"/>
    <w:rsid w:val="00357908"/>
    <w:rsid w:val="003606AD"/>
    <w:rsid w:val="00360DCF"/>
    <w:rsid w:val="003610A4"/>
    <w:rsid w:val="003625AC"/>
    <w:rsid w:val="00362A92"/>
    <w:rsid w:val="00362C48"/>
    <w:rsid w:val="003666E1"/>
    <w:rsid w:val="0036685A"/>
    <w:rsid w:val="00366D8A"/>
    <w:rsid w:val="003674DA"/>
    <w:rsid w:val="00371722"/>
    <w:rsid w:val="00371A75"/>
    <w:rsid w:val="003750B7"/>
    <w:rsid w:val="00383391"/>
    <w:rsid w:val="00384DA7"/>
    <w:rsid w:val="00385509"/>
    <w:rsid w:val="00386DE8"/>
    <w:rsid w:val="00387A82"/>
    <w:rsid w:val="00387D65"/>
    <w:rsid w:val="00391A61"/>
    <w:rsid w:val="00392272"/>
    <w:rsid w:val="003A066E"/>
    <w:rsid w:val="003A1497"/>
    <w:rsid w:val="003A203B"/>
    <w:rsid w:val="003A41C0"/>
    <w:rsid w:val="003A5A73"/>
    <w:rsid w:val="003A7D48"/>
    <w:rsid w:val="003B21F6"/>
    <w:rsid w:val="003B4197"/>
    <w:rsid w:val="003B46E7"/>
    <w:rsid w:val="003B7C14"/>
    <w:rsid w:val="003C2AFE"/>
    <w:rsid w:val="003C3B27"/>
    <w:rsid w:val="003C41F2"/>
    <w:rsid w:val="003C49BF"/>
    <w:rsid w:val="003C7D3C"/>
    <w:rsid w:val="003D0AF4"/>
    <w:rsid w:val="003D1EF3"/>
    <w:rsid w:val="003D29A3"/>
    <w:rsid w:val="003D58A1"/>
    <w:rsid w:val="003D5FC1"/>
    <w:rsid w:val="003D7003"/>
    <w:rsid w:val="003E13B7"/>
    <w:rsid w:val="003E14CD"/>
    <w:rsid w:val="003E1E06"/>
    <w:rsid w:val="003E3042"/>
    <w:rsid w:val="003E4165"/>
    <w:rsid w:val="003E4CA6"/>
    <w:rsid w:val="003E7972"/>
    <w:rsid w:val="003F0611"/>
    <w:rsid w:val="003F3EB9"/>
    <w:rsid w:val="003F60A6"/>
    <w:rsid w:val="0040005C"/>
    <w:rsid w:val="0040361E"/>
    <w:rsid w:val="00403C25"/>
    <w:rsid w:val="00404778"/>
    <w:rsid w:val="0041100A"/>
    <w:rsid w:val="0041133C"/>
    <w:rsid w:val="00416515"/>
    <w:rsid w:val="004303DD"/>
    <w:rsid w:val="00430B18"/>
    <w:rsid w:val="004342EB"/>
    <w:rsid w:val="00434308"/>
    <w:rsid w:val="004353CF"/>
    <w:rsid w:val="004374BE"/>
    <w:rsid w:val="00437AC9"/>
    <w:rsid w:val="00440323"/>
    <w:rsid w:val="00440DA0"/>
    <w:rsid w:val="00441540"/>
    <w:rsid w:val="0044319C"/>
    <w:rsid w:val="00443C20"/>
    <w:rsid w:val="00447546"/>
    <w:rsid w:val="0045079E"/>
    <w:rsid w:val="00451028"/>
    <w:rsid w:val="00452512"/>
    <w:rsid w:val="00455CBD"/>
    <w:rsid w:val="00456A9E"/>
    <w:rsid w:val="0046229C"/>
    <w:rsid w:val="00463131"/>
    <w:rsid w:val="00465519"/>
    <w:rsid w:val="00470919"/>
    <w:rsid w:val="00475B6A"/>
    <w:rsid w:val="00485FC3"/>
    <w:rsid w:val="0049385F"/>
    <w:rsid w:val="004A2BC1"/>
    <w:rsid w:val="004A3564"/>
    <w:rsid w:val="004A3733"/>
    <w:rsid w:val="004B034E"/>
    <w:rsid w:val="004B291A"/>
    <w:rsid w:val="004B50F4"/>
    <w:rsid w:val="004C4EAE"/>
    <w:rsid w:val="004C638C"/>
    <w:rsid w:val="004C71ED"/>
    <w:rsid w:val="004D20AE"/>
    <w:rsid w:val="004D2F85"/>
    <w:rsid w:val="004E1AF2"/>
    <w:rsid w:val="004E1F35"/>
    <w:rsid w:val="004E29B7"/>
    <w:rsid w:val="004E748B"/>
    <w:rsid w:val="004E7F77"/>
    <w:rsid w:val="004F1F97"/>
    <w:rsid w:val="004F53B6"/>
    <w:rsid w:val="004F5B02"/>
    <w:rsid w:val="004F6338"/>
    <w:rsid w:val="004F7085"/>
    <w:rsid w:val="005011D9"/>
    <w:rsid w:val="00501C55"/>
    <w:rsid w:val="0050240A"/>
    <w:rsid w:val="00504102"/>
    <w:rsid w:val="0050436C"/>
    <w:rsid w:val="00505CEF"/>
    <w:rsid w:val="00512341"/>
    <w:rsid w:val="00514DE8"/>
    <w:rsid w:val="00517F2B"/>
    <w:rsid w:val="00523FF4"/>
    <w:rsid w:val="00524556"/>
    <w:rsid w:val="0052528A"/>
    <w:rsid w:val="005270FC"/>
    <w:rsid w:val="00533C89"/>
    <w:rsid w:val="00540FBB"/>
    <w:rsid w:val="00542E40"/>
    <w:rsid w:val="00544004"/>
    <w:rsid w:val="005452A7"/>
    <w:rsid w:val="00546BA0"/>
    <w:rsid w:val="00547440"/>
    <w:rsid w:val="005511DA"/>
    <w:rsid w:val="00551271"/>
    <w:rsid w:val="00553896"/>
    <w:rsid w:val="00556DE4"/>
    <w:rsid w:val="00557D67"/>
    <w:rsid w:val="00562EE3"/>
    <w:rsid w:val="00571C31"/>
    <w:rsid w:val="00572693"/>
    <w:rsid w:val="00573683"/>
    <w:rsid w:val="00574A28"/>
    <w:rsid w:val="00575A13"/>
    <w:rsid w:val="00580779"/>
    <w:rsid w:val="00585F10"/>
    <w:rsid w:val="00586B0A"/>
    <w:rsid w:val="005907D4"/>
    <w:rsid w:val="00593FED"/>
    <w:rsid w:val="005961F6"/>
    <w:rsid w:val="005974AA"/>
    <w:rsid w:val="005A3CA6"/>
    <w:rsid w:val="005A4EBE"/>
    <w:rsid w:val="005A7502"/>
    <w:rsid w:val="005B24F1"/>
    <w:rsid w:val="005B425E"/>
    <w:rsid w:val="005B4CED"/>
    <w:rsid w:val="005C3387"/>
    <w:rsid w:val="005C59CA"/>
    <w:rsid w:val="005C624A"/>
    <w:rsid w:val="005C6312"/>
    <w:rsid w:val="005D640E"/>
    <w:rsid w:val="005E6336"/>
    <w:rsid w:val="005E6564"/>
    <w:rsid w:val="005E7823"/>
    <w:rsid w:val="005E7C68"/>
    <w:rsid w:val="005F0137"/>
    <w:rsid w:val="005F0B85"/>
    <w:rsid w:val="005F28C9"/>
    <w:rsid w:val="005F5BA1"/>
    <w:rsid w:val="005F6098"/>
    <w:rsid w:val="005F6AF9"/>
    <w:rsid w:val="0060012C"/>
    <w:rsid w:val="00601D8B"/>
    <w:rsid w:val="00606F1A"/>
    <w:rsid w:val="00611C0D"/>
    <w:rsid w:val="00612996"/>
    <w:rsid w:val="00613C1D"/>
    <w:rsid w:val="00614C46"/>
    <w:rsid w:val="00621B7A"/>
    <w:rsid w:val="006223F8"/>
    <w:rsid w:val="00624D5B"/>
    <w:rsid w:val="006266C7"/>
    <w:rsid w:val="00627830"/>
    <w:rsid w:val="006323DB"/>
    <w:rsid w:val="00633E86"/>
    <w:rsid w:val="00635321"/>
    <w:rsid w:val="00635B69"/>
    <w:rsid w:val="00640657"/>
    <w:rsid w:val="0064067F"/>
    <w:rsid w:val="00642717"/>
    <w:rsid w:val="00643FBB"/>
    <w:rsid w:val="00644810"/>
    <w:rsid w:val="00644EFC"/>
    <w:rsid w:val="006459AD"/>
    <w:rsid w:val="00646280"/>
    <w:rsid w:val="00646D2A"/>
    <w:rsid w:val="00647867"/>
    <w:rsid w:val="00647AB3"/>
    <w:rsid w:val="00650173"/>
    <w:rsid w:val="006509A6"/>
    <w:rsid w:val="00650E6C"/>
    <w:rsid w:val="00654B30"/>
    <w:rsid w:val="006570DC"/>
    <w:rsid w:val="00660350"/>
    <w:rsid w:val="006624B5"/>
    <w:rsid w:val="0066619E"/>
    <w:rsid w:val="006700FA"/>
    <w:rsid w:val="006710EA"/>
    <w:rsid w:val="006731D8"/>
    <w:rsid w:val="0067349D"/>
    <w:rsid w:val="0067486D"/>
    <w:rsid w:val="006752C5"/>
    <w:rsid w:val="006779E4"/>
    <w:rsid w:val="00680356"/>
    <w:rsid w:val="00680626"/>
    <w:rsid w:val="00680C73"/>
    <w:rsid w:val="00691307"/>
    <w:rsid w:val="00693E92"/>
    <w:rsid w:val="00694349"/>
    <w:rsid w:val="006A3152"/>
    <w:rsid w:val="006A3D8A"/>
    <w:rsid w:val="006A6A4D"/>
    <w:rsid w:val="006A78D8"/>
    <w:rsid w:val="006B09F4"/>
    <w:rsid w:val="006B274C"/>
    <w:rsid w:val="006B29EA"/>
    <w:rsid w:val="006B3B7D"/>
    <w:rsid w:val="006B3B9B"/>
    <w:rsid w:val="006B44A6"/>
    <w:rsid w:val="006B49D7"/>
    <w:rsid w:val="006B4F46"/>
    <w:rsid w:val="006B5BF5"/>
    <w:rsid w:val="006B6E9E"/>
    <w:rsid w:val="006C10DE"/>
    <w:rsid w:val="006C1B44"/>
    <w:rsid w:val="006C56E6"/>
    <w:rsid w:val="006C58FC"/>
    <w:rsid w:val="006C59CD"/>
    <w:rsid w:val="006C63D6"/>
    <w:rsid w:val="006C7364"/>
    <w:rsid w:val="006C7DAB"/>
    <w:rsid w:val="006D00CF"/>
    <w:rsid w:val="006D1DC8"/>
    <w:rsid w:val="006D1FB7"/>
    <w:rsid w:val="006D6C99"/>
    <w:rsid w:val="006E03E9"/>
    <w:rsid w:val="006E2F6C"/>
    <w:rsid w:val="006E3D1A"/>
    <w:rsid w:val="006E48EF"/>
    <w:rsid w:val="006E5404"/>
    <w:rsid w:val="006E587D"/>
    <w:rsid w:val="006E72E2"/>
    <w:rsid w:val="006E793E"/>
    <w:rsid w:val="006F28E9"/>
    <w:rsid w:val="00700482"/>
    <w:rsid w:val="00701A38"/>
    <w:rsid w:val="0070507B"/>
    <w:rsid w:val="007063F4"/>
    <w:rsid w:val="00707F28"/>
    <w:rsid w:val="00713090"/>
    <w:rsid w:val="00714E04"/>
    <w:rsid w:val="0071565F"/>
    <w:rsid w:val="00715B9A"/>
    <w:rsid w:val="00720159"/>
    <w:rsid w:val="0072291B"/>
    <w:rsid w:val="007235FB"/>
    <w:rsid w:val="00724447"/>
    <w:rsid w:val="00725E98"/>
    <w:rsid w:val="0072653F"/>
    <w:rsid w:val="00727BE2"/>
    <w:rsid w:val="007315BC"/>
    <w:rsid w:val="00731709"/>
    <w:rsid w:val="0074049A"/>
    <w:rsid w:val="00740C8B"/>
    <w:rsid w:val="007417FC"/>
    <w:rsid w:val="00743043"/>
    <w:rsid w:val="0074306F"/>
    <w:rsid w:val="00744B6F"/>
    <w:rsid w:val="00744FA8"/>
    <w:rsid w:val="007535A8"/>
    <w:rsid w:val="00754AFD"/>
    <w:rsid w:val="0075569E"/>
    <w:rsid w:val="00760259"/>
    <w:rsid w:val="00771F43"/>
    <w:rsid w:val="0077401B"/>
    <w:rsid w:val="0077668E"/>
    <w:rsid w:val="00780EFD"/>
    <w:rsid w:val="007812E9"/>
    <w:rsid w:val="00783C35"/>
    <w:rsid w:val="00783F52"/>
    <w:rsid w:val="00785AA8"/>
    <w:rsid w:val="00796E61"/>
    <w:rsid w:val="007A2A2D"/>
    <w:rsid w:val="007A4112"/>
    <w:rsid w:val="007A4EAF"/>
    <w:rsid w:val="007A5479"/>
    <w:rsid w:val="007A58BE"/>
    <w:rsid w:val="007A7557"/>
    <w:rsid w:val="007B253B"/>
    <w:rsid w:val="007B35EA"/>
    <w:rsid w:val="007B560F"/>
    <w:rsid w:val="007B65A4"/>
    <w:rsid w:val="007B7647"/>
    <w:rsid w:val="007C4672"/>
    <w:rsid w:val="007C693A"/>
    <w:rsid w:val="007C6FE6"/>
    <w:rsid w:val="007C72A9"/>
    <w:rsid w:val="007D4A40"/>
    <w:rsid w:val="007E3A75"/>
    <w:rsid w:val="007E43BB"/>
    <w:rsid w:val="007E4404"/>
    <w:rsid w:val="007E5769"/>
    <w:rsid w:val="007E5CD4"/>
    <w:rsid w:val="007E5D46"/>
    <w:rsid w:val="007E7D3A"/>
    <w:rsid w:val="007F0447"/>
    <w:rsid w:val="007F0CB5"/>
    <w:rsid w:val="007F2AA6"/>
    <w:rsid w:val="007F356B"/>
    <w:rsid w:val="007F3F87"/>
    <w:rsid w:val="007F3FF8"/>
    <w:rsid w:val="007F4DD0"/>
    <w:rsid w:val="007F5951"/>
    <w:rsid w:val="00800E7F"/>
    <w:rsid w:val="00800F72"/>
    <w:rsid w:val="00802462"/>
    <w:rsid w:val="008026A9"/>
    <w:rsid w:val="00802C23"/>
    <w:rsid w:val="00803547"/>
    <w:rsid w:val="0080681A"/>
    <w:rsid w:val="00812552"/>
    <w:rsid w:val="008165FF"/>
    <w:rsid w:val="0081754B"/>
    <w:rsid w:val="00817A2B"/>
    <w:rsid w:val="00820150"/>
    <w:rsid w:val="00821E52"/>
    <w:rsid w:val="00823618"/>
    <w:rsid w:val="008256AF"/>
    <w:rsid w:val="0083797D"/>
    <w:rsid w:val="008426FD"/>
    <w:rsid w:val="00843BB7"/>
    <w:rsid w:val="008449F8"/>
    <w:rsid w:val="008466A5"/>
    <w:rsid w:val="00846AF2"/>
    <w:rsid w:val="00847707"/>
    <w:rsid w:val="0085014B"/>
    <w:rsid w:val="008519AC"/>
    <w:rsid w:val="008525D2"/>
    <w:rsid w:val="008539E3"/>
    <w:rsid w:val="008553F1"/>
    <w:rsid w:val="00856700"/>
    <w:rsid w:val="00857EA0"/>
    <w:rsid w:val="008612CD"/>
    <w:rsid w:val="00862324"/>
    <w:rsid w:val="00867879"/>
    <w:rsid w:val="0087480A"/>
    <w:rsid w:val="0087543D"/>
    <w:rsid w:val="00875A84"/>
    <w:rsid w:val="008771CB"/>
    <w:rsid w:val="00882697"/>
    <w:rsid w:val="00882AE6"/>
    <w:rsid w:val="00884C88"/>
    <w:rsid w:val="008872F3"/>
    <w:rsid w:val="00891F82"/>
    <w:rsid w:val="00893218"/>
    <w:rsid w:val="008971AA"/>
    <w:rsid w:val="008975C9"/>
    <w:rsid w:val="008A12CC"/>
    <w:rsid w:val="008B1B21"/>
    <w:rsid w:val="008B34AA"/>
    <w:rsid w:val="008B475F"/>
    <w:rsid w:val="008B589C"/>
    <w:rsid w:val="008B66FE"/>
    <w:rsid w:val="008B6B68"/>
    <w:rsid w:val="008C12B5"/>
    <w:rsid w:val="008C15C1"/>
    <w:rsid w:val="008C208E"/>
    <w:rsid w:val="008C24EA"/>
    <w:rsid w:val="008C27C3"/>
    <w:rsid w:val="008C7346"/>
    <w:rsid w:val="008D0933"/>
    <w:rsid w:val="008D0BFA"/>
    <w:rsid w:val="008D1387"/>
    <w:rsid w:val="008D2B60"/>
    <w:rsid w:val="008D2BE0"/>
    <w:rsid w:val="008D6A70"/>
    <w:rsid w:val="008E1477"/>
    <w:rsid w:val="008E1613"/>
    <w:rsid w:val="008E16B0"/>
    <w:rsid w:val="008E2388"/>
    <w:rsid w:val="008E4EE4"/>
    <w:rsid w:val="008E5CFE"/>
    <w:rsid w:val="008F015E"/>
    <w:rsid w:val="008F0FFD"/>
    <w:rsid w:val="008F6229"/>
    <w:rsid w:val="008F6317"/>
    <w:rsid w:val="008F688D"/>
    <w:rsid w:val="008F709E"/>
    <w:rsid w:val="008F72CF"/>
    <w:rsid w:val="008F7C6B"/>
    <w:rsid w:val="00903A0E"/>
    <w:rsid w:val="00906CFA"/>
    <w:rsid w:val="009076CD"/>
    <w:rsid w:val="00907FF5"/>
    <w:rsid w:val="009212F8"/>
    <w:rsid w:val="009236BD"/>
    <w:rsid w:val="0092499C"/>
    <w:rsid w:val="009259B7"/>
    <w:rsid w:val="00925B6F"/>
    <w:rsid w:val="00927D50"/>
    <w:rsid w:val="00927FFA"/>
    <w:rsid w:val="009302A4"/>
    <w:rsid w:val="00932626"/>
    <w:rsid w:val="009334D8"/>
    <w:rsid w:val="0093546B"/>
    <w:rsid w:val="00935E3D"/>
    <w:rsid w:val="0093668A"/>
    <w:rsid w:val="00943D70"/>
    <w:rsid w:val="009449A0"/>
    <w:rsid w:val="00945DCB"/>
    <w:rsid w:val="00946EB5"/>
    <w:rsid w:val="0094735A"/>
    <w:rsid w:val="009501CF"/>
    <w:rsid w:val="00953ABF"/>
    <w:rsid w:val="00954EC8"/>
    <w:rsid w:val="00954F9B"/>
    <w:rsid w:val="0095744C"/>
    <w:rsid w:val="00960673"/>
    <w:rsid w:val="00960944"/>
    <w:rsid w:val="00961C5C"/>
    <w:rsid w:val="00962668"/>
    <w:rsid w:val="009626B5"/>
    <w:rsid w:val="00963DAD"/>
    <w:rsid w:val="009674CB"/>
    <w:rsid w:val="00971151"/>
    <w:rsid w:val="00972638"/>
    <w:rsid w:val="00973C9D"/>
    <w:rsid w:val="0098242C"/>
    <w:rsid w:val="009933B2"/>
    <w:rsid w:val="00994094"/>
    <w:rsid w:val="00994648"/>
    <w:rsid w:val="009A021A"/>
    <w:rsid w:val="009A0BF8"/>
    <w:rsid w:val="009A1BA3"/>
    <w:rsid w:val="009A1CB0"/>
    <w:rsid w:val="009A4FC0"/>
    <w:rsid w:val="009A7293"/>
    <w:rsid w:val="009B104A"/>
    <w:rsid w:val="009B1F0D"/>
    <w:rsid w:val="009B4E75"/>
    <w:rsid w:val="009C0BC0"/>
    <w:rsid w:val="009C3BA5"/>
    <w:rsid w:val="009C3D8D"/>
    <w:rsid w:val="009C5993"/>
    <w:rsid w:val="009D27CE"/>
    <w:rsid w:val="009D388E"/>
    <w:rsid w:val="009D431F"/>
    <w:rsid w:val="009D5803"/>
    <w:rsid w:val="009D5F63"/>
    <w:rsid w:val="009D6984"/>
    <w:rsid w:val="009D7870"/>
    <w:rsid w:val="009E0C5D"/>
    <w:rsid w:val="009E1710"/>
    <w:rsid w:val="009E39F2"/>
    <w:rsid w:val="009E426F"/>
    <w:rsid w:val="009F5676"/>
    <w:rsid w:val="009F592F"/>
    <w:rsid w:val="009F5EBB"/>
    <w:rsid w:val="009F63C1"/>
    <w:rsid w:val="009F7E28"/>
    <w:rsid w:val="00A0159C"/>
    <w:rsid w:val="00A01913"/>
    <w:rsid w:val="00A023C5"/>
    <w:rsid w:val="00A03AF6"/>
    <w:rsid w:val="00A06895"/>
    <w:rsid w:val="00A06CB1"/>
    <w:rsid w:val="00A10233"/>
    <w:rsid w:val="00A1385B"/>
    <w:rsid w:val="00A14E15"/>
    <w:rsid w:val="00A163BF"/>
    <w:rsid w:val="00A17B41"/>
    <w:rsid w:val="00A2059D"/>
    <w:rsid w:val="00A253B0"/>
    <w:rsid w:val="00A26CBD"/>
    <w:rsid w:val="00A31EEE"/>
    <w:rsid w:val="00A33C3D"/>
    <w:rsid w:val="00A34314"/>
    <w:rsid w:val="00A352C7"/>
    <w:rsid w:val="00A35F48"/>
    <w:rsid w:val="00A40D2D"/>
    <w:rsid w:val="00A462E5"/>
    <w:rsid w:val="00A47F77"/>
    <w:rsid w:val="00A5143E"/>
    <w:rsid w:val="00A52DD1"/>
    <w:rsid w:val="00A5386C"/>
    <w:rsid w:val="00A544B1"/>
    <w:rsid w:val="00A5647E"/>
    <w:rsid w:val="00A60024"/>
    <w:rsid w:val="00A60D4C"/>
    <w:rsid w:val="00A61464"/>
    <w:rsid w:val="00A65E96"/>
    <w:rsid w:val="00A72B7C"/>
    <w:rsid w:val="00A7316C"/>
    <w:rsid w:val="00A7692A"/>
    <w:rsid w:val="00A80908"/>
    <w:rsid w:val="00A815BD"/>
    <w:rsid w:val="00A84B6C"/>
    <w:rsid w:val="00A8568F"/>
    <w:rsid w:val="00A8569B"/>
    <w:rsid w:val="00A85A11"/>
    <w:rsid w:val="00A86A4A"/>
    <w:rsid w:val="00A90100"/>
    <w:rsid w:val="00A907CE"/>
    <w:rsid w:val="00A91F07"/>
    <w:rsid w:val="00A9304E"/>
    <w:rsid w:val="00A93988"/>
    <w:rsid w:val="00A9656E"/>
    <w:rsid w:val="00AA06CE"/>
    <w:rsid w:val="00AA097C"/>
    <w:rsid w:val="00AA0A00"/>
    <w:rsid w:val="00AA2469"/>
    <w:rsid w:val="00AA4AC3"/>
    <w:rsid w:val="00AA5E13"/>
    <w:rsid w:val="00AB0D3F"/>
    <w:rsid w:val="00AB1FAA"/>
    <w:rsid w:val="00AB317E"/>
    <w:rsid w:val="00AB4413"/>
    <w:rsid w:val="00AC3A3B"/>
    <w:rsid w:val="00AC43BB"/>
    <w:rsid w:val="00AC4CEF"/>
    <w:rsid w:val="00AD0C49"/>
    <w:rsid w:val="00AD118F"/>
    <w:rsid w:val="00AD1837"/>
    <w:rsid w:val="00AD31CD"/>
    <w:rsid w:val="00AD3215"/>
    <w:rsid w:val="00AD40C7"/>
    <w:rsid w:val="00AD42DA"/>
    <w:rsid w:val="00AD4C59"/>
    <w:rsid w:val="00AD4DC0"/>
    <w:rsid w:val="00AD5669"/>
    <w:rsid w:val="00AD5C31"/>
    <w:rsid w:val="00AD7A91"/>
    <w:rsid w:val="00AE0BE8"/>
    <w:rsid w:val="00AE19E0"/>
    <w:rsid w:val="00AE1FB1"/>
    <w:rsid w:val="00AE3F7A"/>
    <w:rsid w:val="00AE6389"/>
    <w:rsid w:val="00AF0CD0"/>
    <w:rsid w:val="00AF172A"/>
    <w:rsid w:val="00AF1BD5"/>
    <w:rsid w:val="00AF4D47"/>
    <w:rsid w:val="00AF65C6"/>
    <w:rsid w:val="00B0028B"/>
    <w:rsid w:val="00B00844"/>
    <w:rsid w:val="00B03C58"/>
    <w:rsid w:val="00B0700F"/>
    <w:rsid w:val="00B0779D"/>
    <w:rsid w:val="00B11A78"/>
    <w:rsid w:val="00B221CA"/>
    <w:rsid w:val="00B224C7"/>
    <w:rsid w:val="00B225AB"/>
    <w:rsid w:val="00B2316A"/>
    <w:rsid w:val="00B23A3D"/>
    <w:rsid w:val="00B243D5"/>
    <w:rsid w:val="00B25B62"/>
    <w:rsid w:val="00B330E5"/>
    <w:rsid w:val="00B40D36"/>
    <w:rsid w:val="00B43022"/>
    <w:rsid w:val="00B4391B"/>
    <w:rsid w:val="00B44B47"/>
    <w:rsid w:val="00B453A6"/>
    <w:rsid w:val="00B45D72"/>
    <w:rsid w:val="00B47E12"/>
    <w:rsid w:val="00B50DCF"/>
    <w:rsid w:val="00B51C40"/>
    <w:rsid w:val="00B52E5E"/>
    <w:rsid w:val="00B53DB6"/>
    <w:rsid w:val="00B57A8A"/>
    <w:rsid w:val="00B60DB2"/>
    <w:rsid w:val="00B61847"/>
    <w:rsid w:val="00B670B9"/>
    <w:rsid w:val="00B671D1"/>
    <w:rsid w:val="00B728BB"/>
    <w:rsid w:val="00B734FF"/>
    <w:rsid w:val="00B74CBD"/>
    <w:rsid w:val="00B74EF3"/>
    <w:rsid w:val="00B75798"/>
    <w:rsid w:val="00B7674F"/>
    <w:rsid w:val="00B81CF4"/>
    <w:rsid w:val="00B82C5B"/>
    <w:rsid w:val="00B830E2"/>
    <w:rsid w:val="00B92455"/>
    <w:rsid w:val="00B9323A"/>
    <w:rsid w:val="00B95EC1"/>
    <w:rsid w:val="00BA082B"/>
    <w:rsid w:val="00BA17B6"/>
    <w:rsid w:val="00BA3CB2"/>
    <w:rsid w:val="00BA60D2"/>
    <w:rsid w:val="00BB00D6"/>
    <w:rsid w:val="00BB0897"/>
    <w:rsid w:val="00BB1E3D"/>
    <w:rsid w:val="00BB322A"/>
    <w:rsid w:val="00BB6F75"/>
    <w:rsid w:val="00BB75D2"/>
    <w:rsid w:val="00BC0401"/>
    <w:rsid w:val="00BC6568"/>
    <w:rsid w:val="00BD0037"/>
    <w:rsid w:val="00BD292D"/>
    <w:rsid w:val="00BD5361"/>
    <w:rsid w:val="00BD5CF1"/>
    <w:rsid w:val="00BD696A"/>
    <w:rsid w:val="00BD702C"/>
    <w:rsid w:val="00BE1365"/>
    <w:rsid w:val="00BE4D91"/>
    <w:rsid w:val="00BE58C7"/>
    <w:rsid w:val="00BE758F"/>
    <w:rsid w:val="00BE75E4"/>
    <w:rsid w:val="00BF4758"/>
    <w:rsid w:val="00BF75DA"/>
    <w:rsid w:val="00BF7FF6"/>
    <w:rsid w:val="00C0124F"/>
    <w:rsid w:val="00C0187E"/>
    <w:rsid w:val="00C032AD"/>
    <w:rsid w:val="00C03454"/>
    <w:rsid w:val="00C037FB"/>
    <w:rsid w:val="00C04C34"/>
    <w:rsid w:val="00C076C7"/>
    <w:rsid w:val="00C07B52"/>
    <w:rsid w:val="00C07F1E"/>
    <w:rsid w:val="00C10204"/>
    <w:rsid w:val="00C10A5F"/>
    <w:rsid w:val="00C10E21"/>
    <w:rsid w:val="00C1221A"/>
    <w:rsid w:val="00C12DF9"/>
    <w:rsid w:val="00C1573D"/>
    <w:rsid w:val="00C16B8A"/>
    <w:rsid w:val="00C21A20"/>
    <w:rsid w:val="00C2215A"/>
    <w:rsid w:val="00C250F1"/>
    <w:rsid w:val="00C259C3"/>
    <w:rsid w:val="00C263D3"/>
    <w:rsid w:val="00C27544"/>
    <w:rsid w:val="00C2775E"/>
    <w:rsid w:val="00C27AA8"/>
    <w:rsid w:val="00C27D5B"/>
    <w:rsid w:val="00C323BE"/>
    <w:rsid w:val="00C3356C"/>
    <w:rsid w:val="00C36A67"/>
    <w:rsid w:val="00C375C7"/>
    <w:rsid w:val="00C45EE9"/>
    <w:rsid w:val="00C5075D"/>
    <w:rsid w:val="00C507C9"/>
    <w:rsid w:val="00C543BF"/>
    <w:rsid w:val="00C61F73"/>
    <w:rsid w:val="00C63B4C"/>
    <w:rsid w:val="00C662BC"/>
    <w:rsid w:val="00C74186"/>
    <w:rsid w:val="00C87880"/>
    <w:rsid w:val="00C87983"/>
    <w:rsid w:val="00C921AE"/>
    <w:rsid w:val="00C970B8"/>
    <w:rsid w:val="00C976B4"/>
    <w:rsid w:val="00C97E47"/>
    <w:rsid w:val="00CA0250"/>
    <w:rsid w:val="00CA381A"/>
    <w:rsid w:val="00CA3960"/>
    <w:rsid w:val="00CA503B"/>
    <w:rsid w:val="00CA6B12"/>
    <w:rsid w:val="00CB02ED"/>
    <w:rsid w:val="00CB1053"/>
    <w:rsid w:val="00CB384B"/>
    <w:rsid w:val="00CB6736"/>
    <w:rsid w:val="00CB6CAE"/>
    <w:rsid w:val="00CB7E50"/>
    <w:rsid w:val="00CC075D"/>
    <w:rsid w:val="00CC18D6"/>
    <w:rsid w:val="00CC279C"/>
    <w:rsid w:val="00CC4006"/>
    <w:rsid w:val="00CC4BF5"/>
    <w:rsid w:val="00CC4EE8"/>
    <w:rsid w:val="00CC550F"/>
    <w:rsid w:val="00CD0372"/>
    <w:rsid w:val="00CD3389"/>
    <w:rsid w:val="00CE08AD"/>
    <w:rsid w:val="00CE51BA"/>
    <w:rsid w:val="00CE5C73"/>
    <w:rsid w:val="00CF1F86"/>
    <w:rsid w:val="00CF3099"/>
    <w:rsid w:val="00CF6DB6"/>
    <w:rsid w:val="00CF7057"/>
    <w:rsid w:val="00D00A31"/>
    <w:rsid w:val="00D019E6"/>
    <w:rsid w:val="00D05D87"/>
    <w:rsid w:val="00D066F8"/>
    <w:rsid w:val="00D11964"/>
    <w:rsid w:val="00D13E97"/>
    <w:rsid w:val="00D2090D"/>
    <w:rsid w:val="00D21184"/>
    <w:rsid w:val="00D22077"/>
    <w:rsid w:val="00D22497"/>
    <w:rsid w:val="00D230C4"/>
    <w:rsid w:val="00D236DD"/>
    <w:rsid w:val="00D24018"/>
    <w:rsid w:val="00D257E6"/>
    <w:rsid w:val="00D26A2D"/>
    <w:rsid w:val="00D30C30"/>
    <w:rsid w:val="00D30C7D"/>
    <w:rsid w:val="00D326F9"/>
    <w:rsid w:val="00D32EAD"/>
    <w:rsid w:val="00D34224"/>
    <w:rsid w:val="00D3491F"/>
    <w:rsid w:val="00D36AA1"/>
    <w:rsid w:val="00D403DD"/>
    <w:rsid w:val="00D4070D"/>
    <w:rsid w:val="00D40992"/>
    <w:rsid w:val="00D43161"/>
    <w:rsid w:val="00D437FD"/>
    <w:rsid w:val="00D472D3"/>
    <w:rsid w:val="00D5035C"/>
    <w:rsid w:val="00D53A5B"/>
    <w:rsid w:val="00D53AED"/>
    <w:rsid w:val="00D567B1"/>
    <w:rsid w:val="00D56F2B"/>
    <w:rsid w:val="00D57E8A"/>
    <w:rsid w:val="00D6204B"/>
    <w:rsid w:val="00D646E1"/>
    <w:rsid w:val="00D65DD0"/>
    <w:rsid w:val="00D70712"/>
    <w:rsid w:val="00D70E25"/>
    <w:rsid w:val="00D71C3C"/>
    <w:rsid w:val="00D73C43"/>
    <w:rsid w:val="00D745BD"/>
    <w:rsid w:val="00D7589C"/>
    <w:rsid w:val="00D779D1"/>
    <w:rsid w:val="00D826DE"/>
    <w:rsid w:val="00D82C61"/>
    <w:rsid w:val="00D90071"/>
    <w:rsid w:val="00D9084E"/>
    <w:rsid w:val="00D91A95"/>
    <w:rsid w:val="00D9726C"/>
    <w:rsid w:val="00DA09B9"/>
    <w:rsid w:val="00DA1B84"/>
    <w:rsid w:val="00DA1F01"/>
    <w:rsid w:val="00DA4917"/>
    <w:rsid w:val="00DA5778"/>
    <w:rsid w:val="00DA6B38"/>
    <w:rsid w:val="00DA7163"/>
    <w:rsid w:val="00DA7E3D"/>
    <w:rsid w:val="00DA7E62"/>
    <w:rsid w:val="00DB0ABD"/>
    <w:rsid w:val="00DB2305"/>
    <w:rsid w:val="00DB4C1C"/>
    <w:rsid w:val="00DB5CF4"/>
    <w:rsid w:val="00DB7A32"/>
    <w:rsid w:val="00DC0793"/>
    <w:rsid w:val="00DC0E23"/>
    <w:rsid w:val="00DC1704"/>
    <w:rsid w:val="00DC35DF"/>
    <w:rsid w:val="00DC4649"/>
    <w:rsid w:val="00DD0F9A"/>
    <w:rsid w:val="00DD163F"/>
    <w:rsid w:val="00DD39BB"/>
    <w:rsid w:val="00DD3B2A"/>
    <w:rsid w:val="00DD408F"/>
    <w:rsid w:val="00DD5A00"/>
    <w:rsid w:val="00DD7BA4"/>
    <w:rsid w:val="00DE369C"/>
    <w:rsid w:val="00DE4BF3"/>
    <w:rsid w:val="00DE4E43"/>
    <w:rsid w:val="00DE57BA"/>
    <w:rsid w:val="00DF098E"/>
    <w:rsid w:val="00DF3092"/>
    <w:rsid w:val="00DF4619"/>
    <w:rsid w:val="00DF5783"/>
    <w:rsid w:val="00DF6679"/>
    <w:rsid w:val="00DF7F74"/>
    <w:rsid w:val="00E0359B"/>
    <w:rsid w:val="00E07540"/>
    <w:rsid w:val="00E1311F"/>
    <w:rsid w:val="00E145A2"/>
    <w:rsid w:val="00E1528E"/>
    <w:rsid w:val="00E15517"/>
    <w:rsid w:val="00E162A0"/>
    <w:rsid w:val="00E17ABA"/>
    <w:rsid w:val="00E2067D"/>
    <w:rsid w:val="00E209F1"/>
    <w:rsid w:val="00E21311"/>
    <w:rsid w:val="00E2277C"/>
    <w:rsid w:val="00E23A21"/>
    <w:rsid w:val="00E24254"/>
    <w:rsid w:val="00E26678"/>
    <w:rsid w:val="00E2724C"/>
    <w:rsid w:val="00E3049B"/>
    <w:rsid w:val="00E31877"/>
    <w:rsid w:val="00E337D6"/>
    <w:rsid w:val="00E35B86"/>
    <w:rsid w:val="00E37326"/>
    <w:rsid w:val="00E376EB"/>
    <w:rsid w:val="00E40064"/>
    <w:rsid w:val="00E421F1"/>
    <w:rsid w:val="00E429FD"/>
    <w:rsid w:val="00E44084"/>
    <w:rsid w:val="00E44838"/>
    <w:rsid w:val="00E44BF0"/>
    <w:rsid w:val="00E458AB"/>
    <w:rsid w:val="00E46201"/>
    <w:rsid w:val="00E5016E"/>
    <w:rsid w:val="00E5090C"/>
    <w:rsid w:val="00E50A49"/>
    <w:rsid w:val="00E50A6A"/>
    <w:rsid w:val="00E50A73"/>
    <w:rsid w:val="00E51EFF"/>
    <w:rsid w:val="00E52CB9"/>
    <w:rsid w:val="00E54215"/>
    <w:rsid w:val="00E54C51"/>
    <w:rsid w:val="00E55D45"/>
    <w:rsid w:val="00E61E0B"/>
    <w:rsid w:val="00E630F4"/>
    <w:rsid w:val="00E67998"/>
    <w:rsid w:val="00E706F0"/>
    <w:rsid w:val="00E73634"/>
    <w:rsid w:val="00E74C4A"/>
    <w:rsid w:val="00E75811"/>
    <w:rsid w:val="00E77310"/>
    <w:rsid w:val="00E77C01"/>
    <w:rsid w:val="00E77E12"/>
    <w:rsid w:val="00E8564E"/>
    <w:rsid w:val="00E90637"/>
    <w:rsid w:val="00E90768"/>
    <w:rsid w:val="00E91FE9"/>
    <w:rsid w:val="00E933A8"/>
    <w:rsid w:val="00E967E2"/>
    <w:rsid w:val="00EA15A7"/>
    <w:rsid w:val="00EA2F88"/>
    <w:rsid w:val="00EA755F"/>
    <w:rsid w:val="00EA7A82"/>
    <w:rsid w:val="00EB24FA"/>
    <w:rsid w:val="00EB2FD5"/>
    <w:rsid w:val="00EB3128"/>
    <w:rsid w:val="00EB3DFC"/>
    <w:rsid w:val="00EB5BBD"/>
    <w:rsid w:val="00EC0E30"/>
    <w:rsid w:val="00EC1952"/>
    <w:rsid w:val="00EC2FF9"/>
    <w:rsid w:val="00EC79C1"/>
    <w:rsid w:val="00ED0ABE"/>
    <w:rsid w:val="00ED1264"/>
    <w:rsid w:val="00ED25CD"/>
    <w:rsid w:val="00ED3079"/>
    <w:rsid w:val="00ED4122"/>
    <w:rsid w:val="00ED5410"/>
    <w:rsid w:val="00ED5854"/>
    <w:rsid w:val="00ED7B0B"/>
    <w:rsid w:val="00ED7F00"/>
    <w:rsid w:val="00EE1F17"/>
    <w:rsid w:val="00EE351B"/>
    <w:rsid w:val="00EE4206"/>
    <w:rsid w:val="00EE42E3"/>
    <w:rsid w:val="00EE4B8A"/>
    <w:rsid w:val="00EE5AF9"/>
    <w:rsid w:val="00EF17E2"/>
    <w:rsid w:val="00EF2CE3"/>
    <w:rsid w:val="00EF2FA5"/>
    <w:rsid w:val="00EF60DC"/>
    <w:rsid w:val="00EF74E7"/>
    <w:rsid w:val="00EF7B36"/>
    <w:rsid w:val="00EF7D5C"/>
    <w:rsid w:val="00F046EA"/>
    <w:rsid w:val="00F05EBE"/>
    <w:rsid w:val="00F06F80"/>
    <w:rsid w:val="00F13129"/>
    <w:rsid w:val="00F1505F"/>
    <w:rsid w:val="00F15505"/>
    <w:rsid w:val="00F16AF7"/>
    <w:rsid w:val="00F2200E"/>
    <w:rsid w:val="00F2263C"/>
    <w:rsid w:val="00F2455D"/>
    <w:rsid w:val="00F26C42"/>
    <w:rsid w:val="00F35DA2"/>
    <w:rsid w:val="00F40DB0"/>
    <w:rsid w:val="00F43FB3"/>
    <w:rsid w:val="00F478BD"/>
    <w:rsid w:val="00F47FC8"/>
    <w:rsid w:val="00F55BD8"/>
    <w:rsid w:val="00F562F5"/>
    <w:rsid w:val="00F610FF"/>
    <w:rsid w:val="00F63997"/>
    <w:rsid w:val="00F66969"/>
    <w:rsid w:val="00F67063"/>
    <w:rsid w:val="00F71836"/>
    <w:rsid w:val="00F722DF"/>
    <w:rsid w:val="00F756AB"/>
    <w:rsid w:val="00F80B8D"/>
    <w:rsid w:val="00F81805"/>
    <w:rsid w:val="00F82591"/>
    <w:rsid w:val="00F83186"/>
    <w:rsid w:val="00F866DB"/>
    <w:rsid w:val="00F876D6"/>
    <w:rsid w:val="00F9332B"/>
    <w:rsid w:val="00F935FE"/>
    <w:rsid w:val="00F96D31"/>
    <w:rsid w:val="00F96F26"/>
    <w:rsid w:val="00FA2C28"/>
    <w:rsid w:val="00FA56A8"/>
    <w:rsid w:val="00FA629B"/>
    <w:rsid w:val="00FA7B99"/>
    <w:rsid w:val="00FA7F1A"/>
    <w:rsid w:val="00FB060A"/>
    <w:rsid w:val="00FB64FA"/>
    <w:rsid w:val="00FC0035"/>
    <w:rsid w:val="00FC65F5"/>
    <w:rsid w:val="00FD0F06"/>
    <w:rsid w:val="00FD1B7B"/>
    <w:rsid w:val="00FD2200"/>
    <w:rsid w:val="00FD48E7"/>
    <w:rsid w:val="00FD66B0"/>
    <w:rsid w:val="00FD7212"/>
    <w:rsid w:val="00FE2181"/>
    <w:rsid w:val="00FE58E7"/>
    <w:rsid w:val="00FE7957"/>
    <w:rsid w:val="00FE7FE0"/>
    <w:rsid w:val="00FF4177"/>
    <w:rsid w:val="00FF4260"/>
    <w:rsid w:val="00FF449A"/>
    <w:rsid w:val="00FF4C98"/>
    <w:rsid w:val="01192D5C"/>
    <w:rsid w:val="13E37821"/>
    <w:rsid w:val="25B16E11"/>
    <w:rsid w:val="526933F4"/>
    <w:rsid w:val="639B62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qFormat="1"/>
    <w:lsdException w:name="toc 2" w:semiHidden="1" w:uiPriority="39" w:qFormat="1"/>
    <w:lsdException w:name="toc 3" w:semiHidden="1"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qFormat="1"/>
    <w:lsdException w:name="annotation text" w:semiHidden="1" w:qFormat="1"/>
    <w:lsdException w:name="header" w:qFormat="1"/>
    <w:lsdException w:name="footer" w:uiPriority="99" w:qFormat="1"/>
    <w:lsdException w:name="caption" w:semiHidden="1" w:unhideWhenUsed="1" w:qFormat="1"/>
    <w:lsdException w:name="footnote reference" w:semiHidden="1" w:qFormat="1"/>
    <w:lsdException w:name="annotation reference" w:semiHidden="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2200"/>
    <w:pPr>
      <w:widowControl w:val="0"/>
      <w:jc w:val="both"/>
    </w:pPr>
    <w:rPr>
      <w:kern w:val="2"/>
      <w:sz w:val="21"/>
      <w:szCs w:val="24"/>
    </w:rPr>
  </w:style>
  <w:style w:type="paragraph" w:styleId="1">
    <w:name w:val="heading 1"/>
    <w:basedOn w:val="a"/>
    <w:next w:val="a"/>
    <w:qFormat/>
    <w:rsid w:val="00FD2200"/>
    <w:pPr>
      <w:keepNext/>
      <w:keepLines/>
      <w:numPr>
        <w:numId w:val="1"/>
      </w:numPr>
      <w:spacing w:before="340" w:after="330" w:line="578" w:lineRule="auto"/>
      <w:outlineLvl w:val="0"/>
    </w:pPr>
    <w:rPr>
      <w:b/>
      <w:kern w:val="44"/>
      <w:sz w:val="44"/>
    </w:rPr>
  </w:style>
  <w:style w:type="paragraph" w:styleId="2">
    <w:name w:val="heading 2"/>
    <w:basedOn w:val="a"/>
    <w:next w:val="a"/>
    <w:qFormat/>
    <w:rsid w:val="00FD2200"/>
    <w:pPr>
      <w:keepNext/>
      <w:keepLines/>
      <w:numPr>
        <w:numId w:val="2"/>
      </w:numPr>
      <w:spacing w:before="260" w:after="260" w:line="416" w:lineRule="auto"/>
      <w:outlineLvl w:val="1"/>
    </w:pPr>
    <w:rPr>
      <w:rFonts w:ascii="Cambria" w:hAnsi="Cambria"/>
      <w:b/>
      <w:bCs/>
      <w:sz w:val="32"/>
      <w:szCs w:val="32"/>
    </w:rPr>
  </w:style>
  <w:style w:type="paragraph" w:styleId="3">
    <w:name w:val="heading 3"/>
    <w:basedOn w:val="a"/>
    <w:next w:val="a"/>
    <w:qFormat/>
    <w:rsid w:val="00FD2200"/>
    <w:pPr>
      <w:keepNext/>
      <w:keepLines/>
      <w:spacing w:before="260" w:after="260" w:line="416" w:lineRule="auto"/>
      <w:outlineLvl w:val="2"/>
    </w:pPr>
    <w:rPr>
      <w:b/>
      <w:bCs/>
      <w:sz w:val="32"/>
      <w:szCs w:val="32"/>
    </w:rPr>
  </w:style>
  <w:style w:type="paragraph" w:styleId="4">
    <w:name w:val="heading 4"/>
    <w:basedOn w:val="a"/>
    <w:next w:val="a"/>
    <w:qFormat/>
    <w:rsid w:val="00FD2200"/>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FD2200"/>
    <w:pPr>
      <w:ind w:firstLine="420"/>
    </w:pPr>
  </w:style>
  <w:style w:type="paragraph" w:styleId="a4">
    <w:name w:val="Document Map"/>
    <w:basedOn w:val="a"/>
    <w:semiHidden/>
    <w:rsid w:val="00FD2200"/>
    <w:pPr>
      <w:shd w:val="clear" w:color="auto" w:fill="000080"/>
    </w:pPr>
  </w:style>
  <w:style w:type="paragraph" w:styleId="a5">
    <w:name w:val="annotation text"/>
    <w:basedOn w:val="a"/>
    <w:semiHidden/>
    <w:qFormat/>
    <w:rsid w:val="00FD2200"/>
    <w:pPr>
      <w:jc w:val="left"/>
    </w:pPr>
  </w:style>
  <w:style w:type="paragraph" w:styleId="30">
    <w:name w:val="Body Text 3"/>
    <w:basedOn w:val="a"/>
    <w:qFormat/>
    <w:rsid w:val="00FD2200"/>
    <w:pPr>
      <w:spacing w:after="120"/>
    </w:pPr>
    <w:rPr>
      <w:sz w:val="16"/>
      <w:szCs w:val="16"/>
    </w:rPr>
  </w:style>
  <w:style w:type="paragraph" w:styleId="a6">
    <w:name w:val="Body Text"/>
    <w:basedOn w:val="a"/>
    <w:link w:val="Char"/>
    <w:qFormat/>
    <w:rsid w:val="00FD2200"/>
    <w:pPr>
      <w:spacing w:after="120"/>
    </w:pPr>
  </w:style>
  <w:style w:type="character" w:customStyle="1" w:styleId="Char">
    <w:name w:val="正文文本 Char"/>
    <w:link w:val="a6"/>
    <w:qFormat/>
    <w:rsid w:val="00FD2200"/>
    <w:rPr>
      <w:rFonts w:eastAsia="宋体"/>
      <w:kern w:val="2"/>
      <w:sz w:val="21"/>
      <w:szCs w:val="24"/>
      <w:lang w:val="en-US" w:eastAsia="zh-CN" w:bidi="ar-SA"/>
    </w:rPr>
  </w:style>
  <w:style w:type="paragraph" w:styleId="a7">
    <w:name w:val="Body Text Indent"/>
    <w:basedOn w:val="a"/>
    <w:qFormat/>
    <w:rsid w:val="00FD220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kern w:val="0"/>
      <w:sz w:val="24"/>
      <w:szCs w:val="20"/>
    </w:rPr>
  </w:style>
  <w:style w:type="paragraph" w:styleId="a8">
    <w:name w:val="Block Text"/>
    <w:basedOn w:val="a"/>
    <w:qFormat/>
    <w:rsid w:val="00FD2200"/>
    <w:pPr>
      <w:autoSpaceDE w:val="0"/>
      <w:autoSpaceDN w:val="0"/>
      <w:adjustRightInd w:val="0"/>
      <w:spacing w:line="240" w:lineRule="atLeast"/>
      <w:ind w:left="1797" w:rightChars="857" w:right="857" w:firstLineChars="226" w:firstLine="542"/>
      <w:jc w:val="left"/>
    </w:pPr>
    <w:rPr>
      <w:rFonts w:ascii="宋体" w:hint="eastAsia"/>
      <w:color w:val="000000"/>
      <w:kern w:val="0"/>
      <w:sz w:val="24"/>
    </w:rPr>
  </w:style>
  <w:style w:type="paragraph" w:styleId="31">
    <w:name w:val="toc 3"/>
    <w:basedOn w:val="a"/>
    <w:next w:val="a"/>
    <w:uiPriority w:val="39"/>
    <w:qFormat/>
    <w:rsid w:val="00FD2200"/>
    <w:pPr>
      <w:ind w:leftChars="400" w:left="840"/>
    </w:pPr>
  </w:style>
  <w:style w:type="paragraph" w:styleId="a9">
    <w:name w:val="Plain Text"/>
    <w:basedOn w:val="a"/>
    <w:link w:val="Char0"/>
    <w:qFormat/>
    <w:rsid w:val="00FD2200"/>
    <w:rPr>
      <w:rFonts w:ascii="宋体" w:hAnsi="Courier New"/>
    </w:rPr>
  </w:style>
  <w:style w:type="character" w:customStyle="1" w:styleId="Char0">
    <w:name w:val="纯文本 Char"/>
    <w:link w:val="a9"/>
    <w:qFormat/>
    <w:rsid w:val="00FD2200"/>
    <w:rPr>
      <w:rFonts w:ascii="宋体" w:eastAsia="宋体" w:hAnsi="Courier New"/>
      <w:kern w:val="2"/>
      <w:sz w:val="21"/>
      <w:szCs w:val="24"/>
      <w:lang w:val="en-US" w:eastAsia="zh-CN" w:bidi="ar-SA"/>
    </w:rPr>
  </w:style>
  <w:style w:type="paragraph" w:styleId="aa">
    <w:name w:val="Date"/>
    <w:basedOn w:val="a"/>
    <w:next w:val="a"/>
    <w:qFormat/>
    <w:rsid w:val="00FD2200"/>
    <w:rPr>
      <w:rFonts w:ascii="宋体"/>
      <w:color w:val="000000"/>
      <w:kern w:val="0"/>
      <w:sz w:val="24"/>
    </w:rPr>
  </w:style>
  <w:style w:type="paragraph" w:styleId="20">
    <w:name w:val="Body Text Indent 2"/>
    <w:basedOn w:val="a"/>
    <w:qFormat/>
    <w:rsid w:val="00FD220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25" w:firstLineChars="150" w:firstLine="360"/>
      <w:jc w:val="left"/>
    </w:pPr>
    <w:rPr>
      <w:rFonts w:ascii="宋体"/>
      <w:color w:val="000000"/>
      <w:kern w:val="0"/>
      <w:sz w:val="24"/>
      <w:szCs w:val="20"/>
    </w:rPr>
  </w:style>
  <w:style w:type="paragraph" w:styleId="ab">
    <w:name w:val="footer"/>
    <w:basedOn w:val="a"/>
    <w:link w:val="Char1"/>
    <w:uiPriority w:val="99"/>
    <w:qFormat/>
    <w:rsid w:val="00FD2200"/>
    <w:pPr>
      <w:tabs>
        <w:tab w:val="center" w:pos="4153"/>
        <w:tab w:val="right" w:pos="8306"/>
      </w:tabs>
      <w:snapToGrid w:val="0"/>
      <w:jc w:val="left"/>
    </w:pPr>
    <w:rPr>
      <w:sz w:val="18"/>
    </w:rPr>
  </w:style>
  <w:style w:type="character" w:customStyle="1" w:styleId="Char1">
    <w:name w:val="页脚 Char"/>
    <w:basedOn w:val="a0"/>
    <w:link w:val="ab"/>
    <w:uiPriority w:val="99"/>
    <w:qFormat/>
    <w:rsid w:val="00FD2200"/>
    <w:rPr>
      <w:kern w:val="2"/>
      <w:sz w:val="18"/>
      <w:szCs w:val="24"/>
    </w:rPr>
  </w:style>
  <w:style w:type="paragraph" w:styleId="ac">
    <w:name w:val="header"/>
    <w:basedOn w:val="a"/>
    <w:link w:val="Char2"/>
    <w:qFormat/>
    <w:rsid w:val="00FD2200"/>
    <w:pPr>
      <w:pBdr>
        <w:bottom w:val="single" w:sz="6" w:space="1" w:color="auto"/>
      </w:pBdr>
      <w:tabs>
        <w:tab w:val="center" w:pos="4153"/>
        <w:tab w:val="right" w:pos="8306"/>
      </w:tabs>
      <w:snapToGrid w:val="0"/>
      <w:jc w:val="center"/>
    </w:pPr>
    <w:rPr>
      <w:sz w:val="18"/>
    </w:rPr>
  </w:style>
  <w:style w:type="character" w:customStyle="1" w:styleId="Char2">
    <w:name w:val="页眉 Char"/>
    <w:link w:val="ac"/>
    <w:qFormat/>
    <w:rsid w:val="00FD2200"/>
    <w:rPr>
      <w:rFonts w:eastAsia="宋体"/>
      <w:kern w:val="2"/>
      <w:sz w:val="18"/>
      <w:szCs w:val="24"/>
      <w:lang w:val="en-US" w:eastAsia="zh-CN" w:bidi="ar-SA"/>
    </w:rPr>
  </w:style>
  <w:style w:type="paragraph" w:styleId="10">
    <w:name w:val="toc 1"/>
    <w:basedOn w:val="a"/>
    <w:next w:val="a"/>
    <w:uiPriority w:val="39"/>
    <w:qFormat/>
    <w:rsid w:val="00FD2200"/>
  </w:style>
  <w:style w:type="paragraph" w:styleId="ad">
    <w:name w:val="footnote text"/>
    <w:basedOn w:val="a"/>
    <w:semiHidden/>
    <w:qFormat/>
    <w:rsid w:val="00FD2200"/>
    <w:pPr>
      <w:snapToGrid w:val="0"/>
      <w:jc w:val="left"/>
    </w:pPr>
    <w:rPr>
      <w:rFonts w:eastAsia="仿宋_GB2312"/>
      <w:sz w:val="18"/>
      <w:szCs w:val="20"/>
    </w:rPr>
  </w:style>
  <w:style w:type="paragraph" w:styleId="32">
    <w:name w:val="Body Text Indent 3"/>
    <w:basedOn w:val="a"/>
    <w:qFormat/>
    <w:rsid w:val="00FD220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480"/>
      <w:jc w:val="left"/>
    </w:pPr>
    <w:rPr>
      <w:rFonts w:ascii="宋体"/>
      <w:color w:val="FF0000"/>
      <w:kern w:val="0"/>
      <w:sz w:val="24"/>
    </w:rPr>
  </w:style>
  <w:style w:type="paragraph" w:styleId="21">
    <w:name w:val="toc 2"/>
    <w:basedOn w:val="a"/>
    <w:next w:val="a"/>
    <w:uiPriority w:val="39"/>
    <w:qFormat/>
    <w:rsid w:val="00FD2200"/>
    <w:pPr>
      <w:ind w:leftChars="200" w:left="420"/>
    </w:pPr>
  </w:style>
  <w:style w:type="paragraph" w:styleId="ae">
    <w:name w:val="Normal (Web)"/>
    <w:basedOn w:val="a"/>
    <w:qFormat/>
    <w:rsid w:val="00FD2200"/>
    <w:pPr>
      <w:widowControl/>
      <w:spacing w:before="100" w:beforeAutospacing="1" w:after="100" w:afterAutospacing="1"/>
      <w:jc w:val="left"/>
    </w:pPr>
    <w:rPr>
      <w:rFonts w:ascii="宋体" w:hAnsi="宋体" w:hint="eastAsia"/>
      <w:kern w:val="0"/>
      <w:sz w:val="24"/>
    </w:rPr>
  </w:style>
  <w:style w:type="paragraph" w:styleId="af">
    <w:name w:val="Title"/>
    <w:basedOn w:val="a"/>
    <w:link w:val="Char3"/>
    <w:qFormat/>
    <w:rsid w:val="00FD2200"/>
    <w:pPr>
      <w:spacing w:before="240" w:after="60"/>
      <w:jc w:val="center"/>
      <w:outlineLvl w:val="0"/>
    </w:pPr>
    <w:rPr>
      <w:rFonts w:ascii="Arial" w:hAnsi="Arial"/>
      <w:b/>
      <w:bCs/>
      <w:sz w:val="32"/>
      <w:szCs w:val="32"/>
    </w:rPr>
  </w:style>
  <w:style w:type="character" w:customStyle="1" w:styleId="Char3">
    <w:name w:val="标题 Char"/>
    <w:link w:val="af"/>
    <w:qFormat/>
    <w:rsid w:val="00FD2200"/>
    <w:rPr>
      <w:rFonts w:ascii="Arial" w:eastAsia="宋体" w:hAnsi="Arial"/>
      <w:b/>
      <w:bCs/>
      <w:kern w:val="2"/>
      <w:sz w:val="32"/>
      <w:szCs w:val="32"/>
      <w:lang w:bidi="ar-SA"/>
    </w:rPr>
  </w:style>
  <w:style w:type="character" w:styleId="af0">
    <w:name w:val="page number"/>
    <w:basedOn w:val="a0"/>
    <w:qFormat/>
    <w:rsid w:val="00FD2200"/>
  </w:style>
  <w:style w:type="character" w:styleId="af1">
    <w:name w:val="FollowedHyperlink"/>
    <w:basedOn w:val="a0"/>
    <w:qFormat/>
    <w:rsid w:val="00FD2200"/>
    <w:rPr>
      <w:color w:val="800080"/>
      <w:u w:val="single"/>
    </w:rPr>
  </w:style>
  <w:style w:type="character" w:styleId="af2">
    <w:name w:val="Hyperlink"/>
    <w:basedOn w:val="a0"/>
    <w:uiPriority w:val="99"/>
    <w:qFormat/>
    <w:rsid w:val="00FD2200"/>
    <w:rPr>
      <w:color w:val="0000FF"/>
      <w:u w:val="single"/>
    </w:rPr>
  </w:style>
  <w:style w:type="character" w:styleId="af3">
    <w:name w:val="annotation reference"/>
    <w:basedOn w:val="a0"/>
    <w:semiHidden/>
    <w:qFormat/>
    <w:rsid w:val="00FD2200"/>
    <w:rPr>
      <w:sz w:val="21"/>
    </w:rPr>
  </w:style>
  <w:style w:type="character" w:styleId="af4">
    <w:name w:val="footnote reference"/>
    <w:basedOn w:val="a0"/>
    <w:semiHidden/>
    <w:qFormat/>
    <w:rsid w:val="00FD2200"/>
    <w:rPr>
      <w:vertAlign w:val="superscript"/>
    </w:rPr>
  </w:style>
  <w:style w:type="table" w:styleId="af5">
    <w:name w:val="Table Grid"/>
    <w:basedOn w:val="a1"/>
    <w:qFormat/>
    <w:rsid w:val="00FD220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无缩进 Char"/>
    <w:basedOn w:val="a0"/>
    <w:qFormat/>
    <w:locked/>
    <w:rsid w:val="00FD2200"/>
    <w:rPr>
      <w:rFonts w:ascii="宋体" w:eastAsia="宋体" w:hAnsi="宋体"/>
      <w:kern w:val="2"/>
      <w:sz w:val="21"/>
      <w:lang w:val="en-US" w:eastAsia="zh-CN" w:bidi="ar-SA"/>
    </w:rPr>
  </w:style>
  <w:style w:type="paragraph" w:customStyle="1" w:styleId="CharCharChar">
    <w:name w:val="Char Char Char"/>
    <w:basedOn w:val="a"/>
    <w:qFormat/>
    <w:rsid w:val="00FD2200"/>
    <w:rPr>
      <w:szCs w:val="20"/>
    </w:rPr>
  </w:style>
  <w:style w:type="paragraph" w:customStyle="1" w:styleId="xl31">
    <w:name w:val="xl31"/>
    <w:basedOn w:val="a"/>
    <w:qFormat/>
    <w:rsid w:val="00FD2200"/>
    <w:pPr>
      <w:widowControl/>
      <w:spacing w:before="100" w:beforeAutospacing="1" w:after="100" w:afterAutospacing="1"/>
      <w:jc w:val="center"/>
      <w:textAlignment w:val="center"/>
    </w:pPr>
    <w:rPr>
      <w:rFonts w:ascii="宋体" w:hAnsi="宋体"/>
      <w:b/>
      <w:bCs/>
      <w:kern w:val="0"/>
      <w:sz w:val="32"/>
      <w:szCs w:val="32"/>
    </w:rPr>
  </w:style>
  <w:style w:type="paragraph" w:customStyle="1" w:styleId="Blockquote">
    <w:name w:val="Blockquote"/>
    <w:basedOn w:val="a"/>
    <w:qFormat/>
    <w:rsid w:val="00FD2200"/>
    <w:pPr>
      <w:autoSpaceDE w:val="0"/>
      <w:autoSpaceDN w:val="0"/>
      <w:adjustRightInd w:val="0"/>
      <w:spacing w:before="100" w:after="100"/>
      <w:ind w:left="360" w:right="360"/>
      <w:jc w:val="left"/>
    </w:pPr>
    <w:rPr>
      <w:kern w:val="0"/>
      <w:sz w:val="24"/>
      <w:szCs w:val="20"/>
    </w:rPr>
  </w:style>
  <w:style w:type="paragraph" w:customStyle="1" w:styleId="CharCharChar1">
    <w:name w:val="Char Char Char1"/>
    <w:basedOn w:val="a"/>
    <w:rsid w:val="00BA60D2"/>
    <w:rPr>
      <w:szCs w:val="20"/>
    </w:rPr>
  </w:style>
  <w:style w:type="paragraph" w:customStyle="1" w:styleId="CharCharChar0">
    <w:name w:val="Char Char Char"/>
    <w:basedOn w:val="a"/>
    <w:rsid w:val="004F1F97"/>
    <w:rPr>
      <w:szCs w:val="20"/>
    </w:rPr>
  </w:style>
  <w:style w:type="paragraph" w:customStyle="1" w:styleId="CharCharChar2">
    <w:name w:val="Char Char Char"/>
    <w:basedOn w:val="a"/>
    <w:rsid w:val="00EC1952"/>
    <w:rPr>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BBC27A-073C-484B-9C0F-37AF9D157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Pages>
  <Words>5179</Words>
  <Characters>29524</Characters>
  <Application>Microsoft Office Word</Application>
  <DocSecurity>0</DocSecurity>
  <Lines>246</Lines>
  <Paragraphs>69</Paragraphs>
  <ScaleCrop>false</ScaleCrop>
  <Company>cgzx</Company>
  <LinksUpToDate>false</LinksUpToDate>
  <CharactersWithSpaces>34634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台州市政府采购谈判文件</dc:title>
  <dc:creator>陈建忠</dc:creator>
  <cp:lastModifiedBy>Administrator</cp:lastModifiedBy>
  <cp:revision>54</cp:revision>
  <cp:lastPrinted>2017-03-21T06:03:00Z</cp:lastPrinted>
  <dcterms:created xsi:type="dcterms:W3CDTF">2017-03-20T00:43:00Z</dcterms:created>
  <dcterms:modified xsi:type="dcterms:W3CDTF">2017-03-21T07:19:00Z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